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5A31" w14:textId="77777777" w:rsidR="007F7D3E" w:rsidRPr="00823A0C" w:rsidRDefault="007F7D3E" w:rsidP="007F7D3E"/>
    <w:p w14:paraId="60560F79" w14:textId="77777777" w:rsidR="007F7D3E" w:rsidRPr="0089184E" w:rsidRDefault="007F7D3E" w:rsidP="00136CE6">
      <w:pPr>
        <w:keepNext/>
        <w:keepLines/>
        <w:suppressAutoHyphens/>
        <w:jc w:val="right"/>
        <w:rPr>
          <w:b/>
        </w:rPr>
      </w:pPr>
      <w:r w:rsidRPr="0089184E">
        <w:rPr>
          <w:b/>
        </w:rPr>
        <w:t xml:space="preserve">Приложение 1 </w:t>
      </w:r>
    </w:p>
    <w:p w14:paraId="609C7098" w14:textId="77777777" w:rsidR="007F7D3E" w:rsidRPr="0089184E" w:rsidRDefault="007F7D3E" w:rsidP="00136CE6">
      <w:pPr>
        <w:shd w:val="clear" w:color="auto" w:fill="FFFFFF"/>
        <w:tabs>
          <w:tab w:val="left" w:pos="180"/>
          <w:tab w:val="left" w:pos="360"/>
          <w:tab w:val="left" w:pos="540"/>
        </w:tabs>
        <w:jc w:val="right"/>
        <w:rPr>
          <w:b/>
          <w:bCs/>
        </w:rPr>
      </w:pPr>
      <w:r w:rsidRPr="0089184E">
        <w:rPr>
          <w:b/>
          <w:bCs/>
        </w:rPr>
        <w:t xml:space="preserve">к Правилам о порядке взаимодействия </w:t>
      </w:r>
    </w:p>
    <w:p w14:paraId="6C9856AD" w14:textId="77777777" w:rsidR="007F7D3E" w:rsidRPr="0089184E" w:rsidRDefault="007F7D3E" w:rsidP="007F7D3E">
      <w:pPr>
        <w:shd w:val="clear" w:color="auto" w:fill="FFFFFF"/>
        <w:tabs>
          <w:tab w:val="left" w:pos="180"/>
          <w:tab w:val="left" w:pos="360"/>
          <w:tab w:val="left" w:pos="540"/>
        </w:tabs>
        <w:jc w:val="right"/>
        <w:rPr>
          <w:b/>
          <w:bCs/>
        </w:rPr>
      </w:pPr>
      <w:r w:rsidRPr="0089184E">
        <w:rPr>
          <w:b/>
          <w:bCs/>
        </w:rPr>
        <w:t xml:space="preserve">АО </w:t>
      </w:r>
      <w:r w:rsidR="0006521E" w:rsidRPr="0006521E">
        <w:rPr>
          <w:rFonts w:eastAsia="Calibri"/>
          <w:b/>
          <w:lang w:eastAsia="en-US"/>
        </w:rPr>
        <w:t>"</w:t>
      </w:r>
      <w:r w:rsidRPr="0006521E">
        <w:rPr>
          <w:b/>
          <w:bCs/>
        </w:rPr>
        <w:t>Жилстройсбербанк Казахстана</w:t>
      </w:r>
      <w:r w:rsidR="0006521E" w:rsidRPr="0006521E">
        <w:rPr>
          <w:rFonts w:eastAsia="Calibri"/>
          <w:b/>
          <w:lang w:eastAsia="en-US"/>
        </w:rPr>
        <w:t>"</w:t>
      </w:r>
      <w:r w:rsidRPr="0006521E">
        <w:rPr>
          <w:b/>
          <w:bCs/>
        </w:rPr>
        <w:t xml:space="preserve"> с</w:t>
      </w:r>
      <w:r w:rsidR="00413787">
        <w:rPr>
          <w:b/>
          <w:bCs/>
        </w:rPr>
        <w:t xml:space="preserve"> оценщиками</w:t>
      </w:r>
    </w:p>
    <w:p w14:paraId="2B42146C" w14:textId="77777777" w:rsidR="007F7D3E" w:rsidRPr="00823A0C" w:rsidRDefault="007F7D3E" w:rsidP="007F7D3E">
      <w:pPr>
        <w:jc w:val="right"/>
      </w:pPr>
    </w:p>
    <w:p w14:paraId="21164A87" w14:textId="77777777" w:rsidR="007B1600" w:rsidRPr="00823A0C" w:rsidRDefault="007B1600" w:rsidP="007F7D3E">
      <w:pPr>
        <w:jc w:val="right"/>
      </w:pPr>
    </w:p>
    <w:p w14:paraId="6F35E7F8" w14:textId="77777777" w:rsidR="007B1600" w:rsidRPr="00823A0C" w:rsidRDefault="007B1600" w:rsidP="007F7D3E">
      <w:pPr>
        <w:jc w:val="right"/>
      </w:pPr>
    </w:p>
    <w:p w14:paraId="02110783" w14:textId="77777777" w:rsidR="007F7D3E" w:rsidRDefault="007F7D3E" w:rsidP="007F7D3E"/>
    <w:p w14:paraId="6259EE26" w14:textId="77777777" w:rsidR="001469A4" w:rsidRDefault="001469A4" w:rsidP="007F7D3E"/>
    <w:p w14:paraId="2F12258A" w14:textId="77777777" w:rsidR="001469A4" w:rsidRPr="00823A0C" w:rsidRDefault="001469A4" w:rsidP="007F7D3E"/>
    <w:p w14:paraId="6636E1AB" w14:textId="77777777" w:rsidR="007F7D3E" w:rsidRPr="00823A0C" w:rsidRDefault="007F7D3E" w:rsidP="007F7D3E"/>
    <w:p w14:paraId="627C4259" w14:textId="77777777" w:rsidR="007F7D3E" w:rsidRPr="00823A0C" w:rsidRDefault="007F7D3E" w:rsidP="007F7D3E"/>
    <w:p w14:paraId="540A3961" w14:textId="1A949DBD" w:rsidR="007F7D3E" w:rsidRPr="00823A0C" w:rsidRDefault="007F7D3E" w:rsidP="001469A4">
      <w:pPr>
        <w:jc w:val="center"/>
        <w:rPr>
          <w:rFonts w:eastAsia="Calibri"/>
          <w:b/>
          <w:lang w:eastAsia="en-US"/>
        </w:rPr>
      </w:pPr>
      <w:r w:rsidRPr="00823A0C">
        <w:rPr>
          <w:rFonts w:eastAsia="Calibri"/>
          <w:b/>
          <w:lang w:eastAsia="en-US"/>
        </w:rPr>
        <w:t xml:space="preserve">Стандартные условия по </w:t>
      </w:r>
      <w:r w:rsidR="007B2A3E">
        <w:rPr>
          <w:rFonts w:eastAsia="Calibri"/>
          <w:b/>
          <w:lang w:eastAsia="en-US"/>
        </w:rPr>
        <w:t xml:space="preserve">работе </w:t>
      </w:r>
      <w:r w:rsidR="007B2A3E" w:rsidRPr="007B2A3E">
        <w:rPr>
          <w:rFonts w:eastAsia="Calibri"/>
          <w:b/>
          <w:lang w:eastAsia="en-US"/>
        </w:rPr>
        <w:t>субъектами оценочной деятельности</w:t>
      </w:r>
      <w:r w:rsidR="005F22C9">
        <w:rPr>
          <w:rFonts w:eastAsia="Calibri"/>
          <w:b/>
          <w:lang w:eastAsia="en-US"/>
        </w:rPr>
        <w:t>.</w:t>
      </w:r>
    </w:p>
    <w:p w14:paraId="27483168" w14:textId="6887F403" w:rsidR="007F7D3E" w:rsidRPr="007B2A3E" w:rsidRDefault="00AA3D3A" w:rsidP="001469A4">
      <w:pPr>
        <w:spacing w:line="259" w:lineRule="auto"/>
        <w:ind w:right="98"/>
        <w:jc w:val="center"/>
        <w:rPr>
          <w:i/>
          <w:color w:val="0000FF"/>
          <w:sz w:val="22"/>
          <w:szCs w:val="22"/>
        </w:rPr>
      </w:pPr>
      <w:r w:rsidRPr="007B2A3E">
        <w:rPr>
          <w:i/>
          <w:color w:val="0000FF"/>
          <w:sz w:val="22"/>
          <w:szCs w:val="22"/>
        </w:rPr>
        <w:t>(С изменениями</w:t>
      </w:r>
      <w:r w:rsidR="007B2A3E" w:rsidRPr="007B2A3E">
        <w:rPr>
          <w:i/>
          <w:color w:val="0000FF"/>
          <w:sz w:val="22"/>
          <w:szCs w:val="22"/>
        </w:rPr>
        <w:t xml:space="preserve"> и дополнениями</w:t>
      </w:r>
      <w:r w:rsidRPr="007B2A3E">
        <w:rPr>
          <w:i/>
          <w:color w:val="0000FF"/>
          <w:sz w:val="22"/>
          <w:szCs w:val="22"/>
        </w:rPr>
        <w:t xml:space="preserve"> </w:t>
      </w:r>
      <w:r w:rsidR="007F0596" w:rsidRPr="007B2A3E">
        <w:rPr>
          <w:i/>
          <w:color w:val="0000FF"/>
          <w:sz w:val="22"/>
          <w:szCs w:val="22"/>
        </w:rPr>
        <w:t xml:space="preserve">по состоянию на </w:t>
      </w:r>
      <w:r w:rsidR="007B2A3E" w:rsidRPr="007B2A3E">
        <w:rPr>
          <w:i/>
          <w:color w:val="0000FF"/>
          <w:sz w:val="22"/>
          <w:szCs w:val="22"/>
        </w:rPr>
        <w:t>19</w:t>
      </w:r>
      <w:r w:rsidR="001A19BC" w:rsidRPr="007B2A3E">
        <w:rPr>
          <w:i/>
          <w:color w:val="0000FF"/>
          <w:sz w:val="22"/>
          <w:szCs w:val="22"/>
        </w:rPr>
        <w:t>.</w:t>
      </w:r>
      <w:r w:rsidR="005655D0" w:rsidRPr="007B2A3E">
        <w:rPr>
          <w:i/>
          <w:color w:val="0000FF"/>
          <w:sz w:val="22"/>
          <w:szCs w:val="22"/>
        </w:rPr>
        <w:t>0</w:t>
      </w:r>
      <w:r w:rsidR="007B2A3E" w:rsidRPr="007B2A3E">
        <w:rPr>
          <w:i/>
          <w:color w:val="0000FF"/>
          <w:sz w:val="22"/>
          <w:szCs w:val="22"/>
        </w:rPr>
        <w:t>6</w:t>
      </w:r>
      <w:r w:rsidRPr="007B2A3E">
        <w:rPr>
          <w:i/>
          <w:color w:val="0000FF"/>
          <w:sz w:val="22"/>
          <w:szCs w:val="22"/>
        </w:rPr>
        <w:t>.202</w:t>
      </w:r>
      <w:r w:rsidR="007B2A3E" w:rsidRPr="007B2A3E">
        <w:rPr>
          <w:i/>
          <w:color w:val="0000FF"/>
          <w:sz w:val="22"/>
          <w:szCs w:val="22"/>
        </w:rPr>
        <w:t>6</w:t>
      </w:r>
      <w:r w:rsidRPr="007B2A3E">
        <w:rPr>
          <w:i/>
          <w:color w:val="0000FF"/>
          <w:sz w:val="22"/>
          <w:szCs w:val="22"/>
        </w:rPr>
        <w:t>г.)</w:t>
      </w:r>
    </w:p>
    <w:p w14:paraId="179C1D3A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5B1A079F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10A33887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60BC5DBF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356545E6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09375669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2AFAA30F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6C4E30AB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0EADEF22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41BBAB1E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57A0677A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3FAE9B65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288C56FF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2AF23E4B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2A4C8BEE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55A0E447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18626830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1243BE99" w14:textId="77777777" w:rsidR="00234E17" w:rsidRPr="00823A0C" w:rsidRDefault="00234E17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4BF3C029" w14:textId="77777777" w:rsidR="00550000" w:rsidRPr="00823A0C" w:rsidRDefault="00550000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611FB0CC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17CE5C07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62AD2AD1" w14:textId="77777777"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14:paraId="28508F8F" w14:textId="77777777" w:rsidR="007F7D3E" w:rsidRPr="00823A0C" w:rsidRDefault="007F7D3E" w:rsidP="007F7D3E">
      <w:pPr>
        <w:spacing w:after="160" w:line="259" w:lineRule="auto"/>
        <w:jc w:val="center"/>
        <w:rPr>
          <w:lang w:eastAsia="en-US"/>
        </w:rPr>
      </w:pPr>
      <w:r w:rsidRPr="00823A0C">
        <w:rPr>
          <w:lang w:eastAsia="en-US"/>
        </w:rPr>
        <w:t>г. Алматы, 2017 год</w:t>
      </w:r>
    </w:p>
    <w:p w14:paraId="3F0D88B8" w14:textId="77777777" w:rsidR="007B2A3E" w:rsidRPr="00823A0C" w:rsidRDefault="007B2A3E" w:rsidP="007B2A3E">
      <w:pPr>
        <w:keepNext/>
        <w:keepLines/>
        <w:spacing w:before="240" w:after="120"/>
        <w:ind w:firstLine="567"/>
        <w:outlineLvl w:val="1"/>
        <w:rPr>
          <w:b/>
          <w:color w:val="000000"/>
          <w:lang w:eastAsia="en-US"/>
        </w:rPr>
      </w:pPr>
      <w:bookmarkStart w:id="0" w:name="_Toc135736135"/>
      <w:r w:rsidRPr="00823A0C">
        <w:rPr>
          <w:rFonts w:eastAsia="Calibri"/>
          <w:b/>
          <w:lang w:eastAsia="en-US"/>
        </w:rPr>
        <w:lastRenderedPageBreak/>
        <w:t xml:space="preserve">Глава 1. </w:t>
      </w:r>
      <w:r w:rsidRPr="00823A0C">
        <w:rPr>
          <w:b/>
          <w:color w:val="000000"/>
          <w:lang w:eastAsia="en-US"/>
        </w:rPr>
        <w:t>Общие положения</w:t>
      </w:r>
      <w:bookmarkEnd w:id="0"/>
    </w:p>
    <w:p w14:paraId="0542BE5C" w14:textId="77777777" w:rsidR="007B2A3E" w:rsidRPr="00823A0C" w:rsidRDefault="007B2A3E" w:rsidP="007B2A3E">
      <w:pPr>
        <w:numPr>
          <w:ilvl w:val="0"/>
          <w:numId w:val="2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Основные понятия, используемые в настоящем документе:   </w:t>
      </w:r>
    </w:p>
    <w:p w14:paraId="6C8D75C8" w14:textId="77777777" w:rsidR="007B2A3E" w:rsidRPr="00823A0C" w:rsidRDefault="007B2A3E" w:rsidP="007B2A3E">
      <w:pPr>
        <w:numPr>
          <w:ilvl w:val="1"/>
          <w:numId w:val="2"/>
        </w:numPr>
        <w:tabs>
          <w:tab w:val="left" w:pos="284"/>
          <w:tab w:val="left" w:pos="567"/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Банк – АО "</w:t>
      </w:r>
      <w:proofErr w:type="spellStart"/>
      <w:r>
        <w:rPr>
          <w:rFonts w:eastAsia="Calibri"/>
          <w:lang w:eastAsia="en-US"/>
        </w:rPr>
        <w:t>Отбасы</w:t>
      </w:r>
      <w:proofErr w:type="spellEnd"/>
      <w:r>
        <w:rPr>
          <w:rFonts w:eastAsia="Calibri"/>
          <w:lang w:eastAsia="en-US"/>
        </w:rPr>
        <w:t xml:space="preserve"> банк</w:t>
      </w:r>
      <w:r w:rsidRPr="00823A0C">
        <w:rPr>
          <w:rFonts w:eastAsia="Calibri"/>
          <w:lang w:eastAsia="en-US"/>
        </w:rPr>
        <w:t xml:space="preserve">"; </w:t>
      </w:r>
      <w:r>
        <w:rPr>
          <w:i/>
          <w:color w:val="0000FF"/>
          <w:sz w:val="22"/>
          <w:szCs w:val="22"/>
        </w:rPr>
        <w:t>(подпункт 1) пункта 1 изменен решением Правления №1 от 06.01.2021г.)</w:t>
      </w:r>
    </w:p>
    <w:p w14:paraId="09EC79DD" w14:textId="77777777" w:rsidR="007B2A3E" w:rsidRPr="00067C1A" w:rsidRDefault="007B2A3E" w:rsidP="007B2A3E">
      <w:pPr>
        <w:numPr>
          <w:ilvl w:val="1"/>
          <w:numId w:val="2"/>
        </w:numPr>
        <w:tabs>
          <w:tab w:val="left" w:pos="851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067C1A">
        <w:t>Оценщик - физическое лицо, являющееся субъектом оценочной деятельности, осуществляющее профессиональную деятельность самостоятельно, занимаясь частной практикой либо на основании трудового договора между оценщиком и Юридическим лицом на основании свидетельства о присвоении квалификации "оценщик", выданного палатой оценщиков, и являющееся членом одной из палат оценщиков</w:t>
      </w:r>
      <w:r w:rsidRPr="00823A0C">
        <w:t>;</w:t>
      </w:r>
      <w:r w:rsidRPr="00823A0C">
        <w:rPr>
          <w:rFonts w:eastAsia="Calibri"/>
          <w:lang w:eastAsia="en-US"/>
        </w:rPr>
        <w:t xml:space="preserve"> </w:t>
      </w:r>
      <w:r w:rsidRPr="00AF1692">
        <w:rPr>
          <w:i/>
          <w:color w:val="0000FF"/>
          <w:sz w:val="22"/>
          <w:szCs w:val="22"/>
        </w:rPr>
        <w:t>(Подпункт 2 изложен в редакции решения Правления от 22.05.2020г. (протокол №48)).</w:t>
      </w:r>
      <w:r w:rsidRPr="00067C1A">
        <w:rPr>
          <w:i/>
          <w:color w:val="0000FF"/>
          <w:sz w:val="22"/>
          <w:szCs w:val="22"/>
        </w:rPr>
        <w:t xml:space="preserve"> </w:t>
      </w:r>
      <w:r w:rsidRPr="00AF1692">
        <w:rPr>
          <w:i/>
          <w:color w:val="0000FF"/>
          <w:sz w:val="22"/>
          <w:szCs w:val="22"/>
        </w:rPr>
        <w:t xml:space="preserve">(Подпункт 2 изложен в редакции решения Правления </w:t>
      </w:r>
      <w:r>
        <w:rPr>
          <w:i/>
          <w:color w:val="0000FF"/>
          <w:sz w:val="22"/>
          <w:szCs w:val="22"/>
        </w:rPr>
        <w:t xml:space="preserve">№89 </w:t>
      </w:r>
      <w:r w:rsidRPr="00AF1692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</w:t>
      </w:r>
      <w:r w:rsidRPr="00AF1692">
        <w:rPr>
          <w:i/>
          <w:color w:val="0000FF"/>
          <w:sz w:val="22"/>
          <w:szCs w:val="22"/>
        </w:rPr>
        <w:t>.0</w:t>
      </w:r>
      <w:r>
        <w:rPr>
          <w:i/>
          <w:color w:val="0000FF"/>
          <w:sz w:val="22"/>
          <w:szCs w:val="22"/>
        </w:rPr>
        <w:t>6</w:t>
      </w:r>
      <w:r w:rsidRPr="00AF1692">
        <w:rPr>
          <w:i/>
          <w:color w:val="0000FF"/>
          <w:sz w:val="22"/>
          <w:szCs w:val="22"/>
        </w:rPr>
        <w:t>.202</w:t>
      </w:r>
      <w:r>
        <w:rPr>
          <w:i/>
          <w:color w:val="0000FF"/>
          <w:sz w:val="22"/>
          <w:szCs w:val="22"/>
        </w:rPr>
        <w:t>6</w:t>
      </w:r>
      <w:r w:rsidRPr="00AF1692">
        <w:rPr>
          <w:i/>
          <w:color w:val="0000FF"/>
          <w:sz w:val="22"/>
          <w:szCs w:val="22"/>
        </w:rPr>
        <w:t>г.).</w:t>
      </w:r>
    </w:p>
    <w:p w14:paraId="500BBEAB" w14:textId="77777777" w:rsidR="007B2A3E" w:rsidRPr="00067C1A" w:rsidRDefault="007B2A3E" w:rsidP="007B2A3E">
      <w:pPr>
        <w:numPr>
          <w:ilvl w:val="1"/>
          <w:numId w:val="2"/>
        </w:numPr>
        <w:tabs>
          <w:tab w:val="left" w:pos="851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067C1A">
        <w:rPr>
          <w:rFonts w:eastAsia="Calibri"/>
          <w:lang w:eastAsia="en-US"/>
        </w:rPr>
        <w:t>Договор присоединения к Стандартным условиям по работе с субъектами оценочной деятельности (далее – Договор) – договор, заключенный между Банком и Оценщиком либо Банком, и Юридическим лицом, с которым Оценщик заключил трудовой договор, в порядке, установленном законодательством Республики Казахстан и Стандартными условиями, в том числе по реализации портала "Кабинет оценщика", включающий в себя в качестве неотъемлемых составных частей Стандартные условия и Заявление-Анкету</w:t>
      </w:r>
      <w:r w:rsidRPr="00823A0C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  <w:r w:rsidRPr="00AF1692">
        <w:rPr>
          <w:i/>
          <w:color w:val="0000FF"/>
          <w:sz w:val="22"/>
          <w:szCs w:val="22"/>
        </w:rPr>
        <w:t xml:space="preserve">(Подпункт </w:t>
      </w:r>
      <w:r>
        <w:rPr>
          <w:i/>
          <w:color w:val="0000FF"/>
          <w:sz w:val="22"/>
          <w:szCs w:val="22"/>
        </w:rPr>
        <w:t>3</w:t>
      </w:r>
      <w:r w:rsidRPr="00AF1692">
        <w:rPr>
          <w:i/>
          <w:color w:val="0000FF"/>
          <w:sz w:val="22"/>
          <w:szCs w:val="22"/>
        </w:rPr>
        <w:t xml:space="preserve"> изложен в редакции решения Правления </w:t>
      </w:r>
      <w:r>
        <w:rPr>
          <w:i/>
          <w:color w:val="0000FF"/>
          <w:sz w:val="22"/>
          <w:szCs w:val="22"/>
        </w:rPr>
        <w:t xml:space="preserve">№89 </w:t>
      </w:r>
      <w:r w:rsidRPr="00AF1692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</w:t>
      </w:r>
      <w:r w:rsidRPr="00AF1692">
        <w:rPr>
          <w:i/>
          <w:color w:val="0000FF"/>
          <w:sz w:val="22"/>
          <w:szCs w:val="22"/>
        </w:rPr>
        <w:t>.0</w:t>
      </w:r>
      <w:r>
        <w:rPr>
          <w:i/>
          <w:color w:val="0000FF"/>
          <w:sz w:val="22"/>
          <w:szCs w:val="22"/>
        </w:rPr>
        <w:t>6</w:t>
      </w:r>
      <w:r w:rsidRPr="00AF1692">
        <w:rPr>
          <w:i/>
          <w:color w:val="0000FF"/>
          <w:sz w:val="22"/>
          <w:szCs w:val="22"/>
        </w:rPr>
        <w:t>.202</w:t>
      </w:r>
      <w:r>
        <w:rPr>
          <w:i/>
          <w:color w:val="0000FF"/>
          <w:sz w:val="22"/>
          <w:szCs w:val="22"/>
        </w:rPr>
        <w:t>6</w:t>
      </w:r>
      <w:r w:rsidRPr="00AF1692">
        <w:rPr>
          <w:i/>
          <w:color w:val="0000FF"/>
          <w:sz w:val="22"/>
          <w:szCs w:val="22"/>
        </w:rPr>
        <w:t>г.).</w:t>
      </w:r>
    </w:p>
    <w:p w14:paraId="6D9E867A" w14:textId="77777777" w:rsidR="007B2A3E" w:rsidRPr="00823A0C" w:rsidRDefault="007B2A3E" w:rsidP="007B2A3E">
      <w:pPr>
        <w:numPr>
          <w:ilvl w:val="1"/>
          <w:numId w:val="2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067C1A">
        <w:t>Электронное Заявление-Анкета о присоединении (далее - Заявление-Анкета) – документ в электронной форме, являющийся предложением (оферта) субъекта оценочной деятельности, адресованным Банку, содержащий намерение Договор, на условиях, изложенных в Стандартных условиях. После принятия (акцепта) Банком, Заявление-анкета становится неотъемлемой частью Договора</w:t>
      </w:r>
      <w:r w:rsidRPr="00823A0C">
        <w:t xml:space="preserve">; </w:t>
      </w:r>
      <w:r w:rsidRPr="005755DF">
        <w:rPr>
          <w:i/>
          <w:color w:val="0000FF"/>
          <w:sz w:val="22"/>
          <w:szCs w:val="22"/>
        </w:rPr>
        <w:t>(Подпункт 4 изложен в редакции решения Правления от 24.08.2020г. (протокол №90)).</w:t>
      </w:r>
      <w:r w:rsidRPr="00067C1A">
        <w:rPr>
          <w:i/>
          <w:color w:val="0000FF"/>
          <w:sz w:val="22"/>
          <w:szCs w:val="22"/>
        </w:rPr>
        <w:t xml:space="preserve"> </w:t>
      </w:r>
      <w:r w:rsidRPr="00AF1692">
        <w:rPr>
          <w:i/>
          <w:color w:val="0000FF"/>
          <w:sz w:val="22"/>
          <w:szCs w:val="22"/>
        </w:rPr>
        <w:t xml:space="preserve">(Подпункт </w:t>
      </w:r>
      <w:r>
        <w:rPr>
          <w:i/>
          <w:color w:val="0000FF"/>
          <w:sz w:val="22"/>
          <w:szCs w:val="22"/>
        </w:rPr>
        <w:t>4</w:t>
      </w:r>
      <w:r w:rsidRPr="00AF1692">
        <w:rPr>
          <w:i/>
          <w:color w:val="0000FF"/>
          <w:sz w:val="22"/>
          <w:szCs w:val="22"/>
        </w:rPr>
        <w:t xml:space="preserve"> изложен в редакции решения Правления </w:t>
      </w:r>
      <w:r>
        <w:rPr>
          <w:i/>
          <w:color w:val="0000FF"/>
          <w:sz w:val="22"/>
          <w:szCs w:val="22"/>
        </w:rPr>
        <w:t xml:space="preserve">№89 </w:t>
      </w:r>
      <w:r w:rsidRPr="00AF1692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</w:t>
      </w:r>
      <w:r w:rsidRPr="00AF1692">
        <w:rPr>
          <w:i/>
          <w:color w:val="0000FF"/>
          <w:sz w:val="22"/>
          <w:szCs w:val="22"/>
        </w:rPr>
        <w:t>.0</w:t>
      </w:r>
      <w:r>
        <w:rPr>
          <w:i/>
          <w:color w:val="0000FF"/>
          <w:sz w:val="22"/>
          <w:szCs w:val="22"/>
        </w:rPr>
        <w:t>6</w:t>
      </w:r>
      <w:r w:rsidRPr="00AF1692">
        <w:rPr>
          <w:i/>
          <w:color w:val="0000FF"/>
          <w:sz w:val="22"/>
          <w:szCs w:val="22"/>
        </w:rPr>
        <w:t>.202</w:t>
      </w:r>
      <w:r>
        <w:rPr>
          <w:i/>
          <w:color w:val="0000FF"/>
          <w:sz w:val="22"/>
          <w:szCs w:val="22"/>
        </w:rPr>
        <w:t>6</w:t>
      </w:r>
      <w:r w:rsidRPr="00AF1692">
        <w:rPr>
          <w:i/>
          <w:color w:val="0000FF"/>
          <w:sz w:val="22"/>
          <w:szCs w:val="22"/>
        </w:rPr>
        <w:t>г.).</w:t>
      </w:r>
    </w:p>
    <w:p w14:paraId="7599E6C9" w14:textId="77777777" w:rsidR="007B2A3E" w:rsidRPr="00067C1A" w:rsidRDefault="007B2A3E" w:rsidP="007B2A3E">
      <w:pPr>
        <w:numPr>
          <w:ilvl w:val="1"/>
          <w:numId w:val="2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067C1A">
        <w:t>портал "Кабинет оценщика" - информационная система Банка, представляющая собой единую цифровую среду для взаимодействия субъектов оценочной деятельности и уполномоченных служб Банка, расположенное по адресу https://bagalau.otbasybank.kz/</w:t>
      </w:r>
      <w:r w:rsidRPr="00823A0C">
        <w:t xml:space="preserve">; </w:t>
      </w:r>
      <w:r w:rsidRPr="005755DF">
        <w:rPr>
          <w:i/>
          <w:color w:val="0000FF"/>
          <w:sz w:val="22"/>
          <w:szCs w:val="22"/>
        </w:rPr>
        <w:t>(Подпункт 5 изложен в редакции решения Правления от 24.08.2020г. (протокол №90). (Подпункт 5 изложен в редакции решения Правления от 06.05.2022г. (протокол №65).</w:t>
      </w:r>
      <w:r w:rsidRPr="00067C1A">
        <w:rPr>
          <w:i/>
          <w:color w:val="0000FF"/>
          <w:sz w:val="22"/>
          <w:szCs w:val="22"/>
        </w:rPr>
        <w:t xml:space="preserve"> </w:t>
      </w:r>
      <w:r w:rsidRPr="00AF1692">
        <w:rPr>
          <w:i/>
          <w:color w:val="0000FF"/>
          <w:sz w:val="22"/>
          <w:szCs w:val="22"/>
        </w:rPr>
        <w:t xml:space="preserve">(Подпункт </w:t>
      </w:r>
      <w:r>
        <w:rPr>
          <w:i/>
          <w:color w:val="0000FF"/>
          <w:sz w:val="22"/>
          <w:szCs w:val="22"/>
        </w:rPr>
        <w:t>5</w:t>
      </w:r>
      <w:r w:rsidRPr="00AF1692">
        <w:rPr>
          <w:i/>
          <w:color w:val="0000FF"/>
          <w:sz w:val="22"/>
          <w:szCs w:val="22"/>
        </w:rPr>
        <w:t xml:space="preserve"> изложен в редакции решения Правления </w:t>
      </w:r>
      <w:r>
        <w:rPr>
          <w:i/>
          <w:color w:val="0000FF"/>
          <w:sz w:val="22"/>
          <w:szCs w:val="22"/>
        </w:rPr>
        <w:t xml:space="preserve">№89 </w:t>
      </w:r>
      <w:r w:rsidRPr="00AF1692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</w:t>
      </w:r>
      <w:r w:rsidRPr="00AF1692">
        <w:rPr>
          <w:i/>
          <w:color w:val="0000FF"/>
          <w:sz w:val="22"/>
          <w:szCs w:val="22"/>
        </w:rPr>
        <w:t>.0</w:t>
      </w:r>
      <w:r>
        <w:rPr>
          <w:i/>
          <w:color w:val="0000FF"/>
          <w:sz w:val="22"/>
          <w:szCs w:val="22"/>
        </w:rPr>
        <w:t>6</w:t>
      </w:r>
      <w:r w:rsidRPr="00AF1692">
        <w:rPr>
          <w:i/>
          <w:color w:val="0000FF"/>
          <w:sz w:val="22"/>
          <w:szCs w:val="22"/>
        </w:rPr>
        <w:t>.202</w:t>
      </w:r>
      <w:r>
        <w:rPr>
          <w:i/>
          <w:color w:val="0000FF"/>
          <w:sz w:val="22"/>
          <w:szCs w:val="22"/>
        </w:rPr>
        <w:t>6</w:t>
      </w:r>
      <w:r w:rsidRPr="00AF1692">
        <w:rPr>
          <w:i/>
          <w:color w:val="0000FF"/>
          <w:sz w:val="22"/>
          <w:szCs w:val="22"/>
        </w:rPr>
        <w:t>г.).</w:t>
      </w:r>
    </w:p>
    <w:p w14:paraId="2C379F96" w14:textId="77777777" w:rsidR="007B2A3E" w:rsidRPr="003C723C" w:rsidRDefault="007B2A3E" w:rsidP="007B2A3E">
      <w:pPr>
        <w:spacing w:after="120" w:line="259" w:lineRule="auto"/>
        <w:ind w:firstLine="567"/>
        <w:jc w:val="both"/>
        <w:rPr>
          <w:rFonts w:eastAsia="Calibri"/>
          <w:lang w:eastAsia="en-US"/>
        </w:rPr>
      </w:pPr>
      <w:proofErr w:type="gramStart"/>
      <w:r w:rsidRPr="00413787">
        <w:rPr>
          <w:u w:color="0000FF"/>
        </w:rPr>
        <w:t>5-1</w:t>
      </w:r>
      <w:proofErr w:type="gramEnd"/>
      <w:r w:rsidRPr="00413787">
        <w:rPr>
          <w:u w:color="0000FF"/>
        </w:rPr>
        <w:t xml:space="preserve">) </w:t>
      </w:r>
      <w:r w:rsidRPr="00413787">
        <w:rPr>
          <w:color w:val="000000"/>
        </w:rPr>
        <w:t xml:space="preserve">Палата оценщиков - саморегулируемая организация в сфере профессиональной деятельности, созданная в целях осуществления контроля качества оценочной деятельности ее членов, защиты прав и законных интересов оценщиков; </w:t>
      </w:r>
      <w:r w:rsidRPr="005755DF">
        <w:rPr>
          <w:i/>
          <w:color w:val="0000FF"/>
          <w:sz w:val="22"/>
          <w:szCs w:val="22"/>
        </w:rPr>
        <w:t xml:space="preserve">(Пункт 1 дополнен подпунктом </w:t>
      </w:r>
      <w:proofErr w:type="gramStart"/>
      <w:r w:rsidRPr="005755DF">
        <w:rPr>
          <w:i/>
          <w:color w:val="0000FF"/>
          <w:sz w:val="22"/>
          <w:szCs w:val="22"/>
        </w:rPr>
        <w:t>5-1</w:t>
      </w:r>
      <w:proofErr w:type="gramEnd"/>
      <w:r w:rsidRPr="005755DF">
        <w:rPr>
          <w:i/>
          <w:color w:val="0000FF"/>
          <w:sz w:val="22"/>
          <w:szCs w:val="22"/>
        </w:rPr>
        <w:t xml:space="preserve"> в редакции решения Правления от 30.10.2020г. (протокол № 129)).</w:t>
      </w:r>
    </w:p>
    <w:p w14:paraId="6CF20CFD" w14:textId="77777777" w:rsidR="007B2A3E" w:rsidRPr="00823A0C" w:rsidRDefault="007B2A3E" w:rsidP="007B2A3E">
      <w:pPr>
        <w:numPr>
          <w:ilvl w:val="1"/>
          <w:numId w:val="2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Отчет об оценке – письменный документ, составленный в соответствии </w:t>
      </w:r>
      <w:r w:rsidRPr="00823A0C">
        <w:rPr>
          <w:rFonts w:eastAsia="Calibri"/>
          <w:lang w:eastAsia="en-US"/>
        </w:rPr>
        <w:br/>
        <w:t>с законодательством Республики Казахстан об оценочной деятельности по результатам проведенной оценки;</w:t>
      </w:r>
    </w:p>
    <w:p w14:paraId="1CE93B66" w14:textId="77777777" w:rsidR="007B2A3E" w:rsidRPr="00823A0C" w:rsidRDefault="007B2A3E" w:rsidP="007B2A3E">
      <w:pPr>
        <w:numPr>
          <w:ilvl w:val="1"/>
          <w:numId w:val="2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bCs/>
          <w:shd w:val="clear" w:color="auto" w:fill="FFFFFF"/>
        </w:rPr>
        <w:t xml:space="preserve">Недостоверный отчет об оценке – письменный документ, составленный </w:t>
      </w:r>
      <w:r w:rsidRPr="00823A0C">
        <w:rPr>
          <w:bCs/>
          <w:shd w:val="clear" w:color="auto" w:fill="FFFFFF"/>
        </w:rPr>
        <w:br/>
        <w:t xml:space="preserve">с нарушением требований законодательства Республики Казахстан об оценочной деятельности, с использованием недостоверных данных, приводящих к искажению рыночной или иной стоимости объекта оценки, за исключением случаев, предусмотренных законодательством. </w:t>
      </w:r>
    </w:p>
    <w:p w14:paraId="3A988AB4" w14:textId="77777777" w:rsidR="007B2A3E" w:rsidRPr="00823A0C" w:rsidRDefault="007B2A3E" w:rsidP="007B2A3E">
      <w:pPr>
        <w:numPr>
          <w:ilvl w:val="1"/>
          <w:numId w:val="2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Объект оценки – имущество, предъявляемое Заказчиком к оценке;</w:t>
      </w:r>
    </w:p>
    <w:p w14:paraId="090DDC48" w14:textId="77777777" w:rsidR="007B2A3E" w:rsidRPr="00823A0C" w:rsidRDefault="007B2A3E" w:rsidP="007B2A3E">
      <w:pPr>
        <w:numPr>
          <w:ilvl w:val="1"/>
          <w:numId w:val="2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067C1A">
        <w:rPr>
          <w:rFonts w:eastAsia="Calibri"/>
          <w:lang w:eastAsia="en-US"/>
        </w:rPr>
        <w:lastRenderedPageBreak/>
        <w:t>Договор об оценке – договор об Оценке, заключаемый между Оценщиком либо Юридическим лицом и Заказчиком, содержащий безусловное согласие Заказчика на сбор, обработку и передачу Банку его персональных данных, а также сведений, содержащихся в Отчете об оценке (в том числе Электронной копии отчета об оценке), в целях проведения экспертизы и выполнения Банком своих функций</w:t>
      </w:r>
      <w:r w:rsidRPr="00823A0C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  <w:r w:rsidRPr="00AF1692">
        <w:rPr>
          <w:i/>
          <w:color w:val="0000FF"/>
          <w:sz w:val="22"/>
          <w:szCs w:val="22"/>
        </w:rPr>
        <w:t xml:space="preserve">(Подпункт </w:t>
      </w:r>
      <w:r>
        <w:rPr>
          <w:i/>
          <w:color w:val="0000FF"/>
          <w:sz w:val="22"/>
          <w:szCs w:val="22"/>
        </w:rPr>
        <w:t>9</w:t>
      </w:r>
      <w:r w:rsidRPr="00AF1692">
        <w:rPr>
          <w:i/>
          <w:color w:val="0000FF"/>
          <w:sz w:val="22"/>
          <w:szCs w:val="22"/>
        </w:rPr>
        <w:t xml:space="preserve"> изложен в редакции решения Правления </w:t>
      </w:r>
      <w:r>
        <w:rPr>
          <w:i/>
          <w:color w:val="0000FF"/>
          <w:sz w:val="22"/>
          <w:szCs w:val="22"/>
        </w:rPr>
        <w:t xml:space="preserve">№89 </w:t>
      </w:r>
      <w:r w:rsidRPr="00AF1692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</w:t>
      </w:r>
      <w:r w:rsidRPr="00AF1692">
        <w:rPr>
          <w:i/>
          <w:color w:val="0000FF"/>
          <w:sz w:val="22"/>
          <w:szCs w:val="22"/>
        </w:rPr>
        <w:t>.0</w:t>
      </w:r>
      <w:r>
        <w:rPr>
          <w:i/>
          <w:color w:val="0000FF"/>
          <w:sz w:val="22"/>
          <w:szCs w:val="22"/>
        </w:rPr>
        <w:t>6</w:t>
      </w:r>
      <w:r w:rsidRPr="00AF1692">
        <w:rPr>
          <w:i/>
          <w:color w:val="0000FF"/>
          <w:sz w:val="22"/>
          <w:szCs w:val="22"/>
        </w:rPr>
        <w:t>.202</w:t>
      </w:r>
      <w:r>
        <w:rPr>
          <w:i/>
          <w:color w:val="0000FF"/>
          <w:sz w:val="22"/>
          <w:szCs w:val="22"/>
        </w:rPr>
        <w:t>6</w:t>
      </w:r>
      <w:r w:rsidRPr="00AF1692">
        <w:rPr>
          <w:i/>
          <w:color w:val="0000FF"/>
          <w:sz w:val="22"/>
          <w:szCs w:val="22"/>
        </w:rPr>
        <w:t>г.).</w:t>
      </w:r>
    </w:p>
    <w:p w14:paraId="73C8752B" w14:textId="77777777" w:rsidR="007B2A3E" w:rsidRPr="00067C1A" w:rsidRDefault="007B2A3E" w:rsidP="007B2A3E">
      <w:pPr>
        <w:numPr>
          <w:ilvl w:val="1"/>
          <w:numId w:val="2"/>
        </w:numPr>
        <w:tabs>
          <w:tab w:val="left" w:pos="567"/>
          <w:tab w:val="left" w:pos="851"/>
          <w:tab w:val="left" w:pos="1134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067C1A">
        <w:rPr>
          <w:rFonts w:eastAsia="Calibri"/>
          <w:lang w:eastAsia="en-US"/>
        </w:rPr>
        <w:t>Заказчик – физическое и (или) юридическое лицо, заключившее договор на проведение оценки, являющийся собственником объекта оценки либо иным лицом, имеющим основания, предоставляющие право на заключение договора на проведение оценки</w:t>
      </w:r>
      <w:r w:rsidRPr="00823A0C">
        <w:rPr>
          <w:rFonts w:eastAsia="Calibri"/>
          <w:lang w:eastAsia="en-US"/>
        </w:rPr>
        <w:t xml:space="preserve">. </w:t>
      </w:r>
      <w:r w:rsidRPr="00AF1692">
        <w:rPr>
          <w:i/>
          <w:color w:val="0000FF"/>
          <w:sz w:val="22"/>
          <w:szCs w:val="22"/>
        </w:rPr>
        <w:t xml:space="preserve">(Подпункт </w:t>
      </w:r>
      <w:r>
        <w:rPr>
          <w:i/>
          <w:color w:val="0000FF"/>
          <w:sz w:val="22"/>
          <w:szCs w:val="22"/>
        </w:rPr>
        <w:t>10</w:t>
      </w:r>
      <w:r w:rsidRPr="00AF1692">
        <w:rPr>
          <w:i/>
          <w:color w:val="0000FF"/>
          <w:sz w:val="22"/>
          <w:szCs w:val="22"/>
        </w:rPr>
        <w:t xml:space="preserve"> изложен в редакции решения Правления </w:t>
      </w:r>
      <w:r>
        <w:rPr>
          <w:i/>
          <w:color w:val="0000FF"/>
          <w:sz w:val="22"/>
          <w:szCs w:val="22"/>
        </w:rPr>
        <w:t xml:space="preserve">№89 </w:t>
      </w:r>
      <w:r w:rsidRPr="00AF1692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</w:t>
      </w:r>
      <w:r w:rsidRPr="00AF1692">
        <w:rPr>
          <w:i/>
          <w:color w:val="0000FF"/>
          <w:sz w:val="22"/>
          <w:szCs w:val="22"/>
        </w:rPr>
        <w:t>.0</w:t>
      </w:r>
      <w:r>
        <w:rPr>
          <w:i/>
          <w:color w:val="0000FF"/>
          <w:sz w:val="22"/>
          <w:szCs w:val="22"/>
        </w:rPr>
        <w:t>6</w:t>
      </w:r>
      <w:r w:rsidRPr="00AF1692">
        <w:rPr>
          <w:i/>
          <w:color w:val="0000FF"/>
          <w:sz w:val="22"/>
          <w:szCs w:val="22"/>
        </w:rPr>
        <w:t>.202</w:t>
      </w:r>
      <w:r>
        <w:rPr>
          <w:i/>
          <w:color w:val="0000FF"/>
          <w:sz w:val="22"/>
          <w:szCs w:val="22"/>
        </w:rPr>
        <w:t>6</w:t>
      </w:r>
      <w:r w:rsidRPr="00AF1692">
        <w:rPr>
          <w:i/>
          <w:color w:val="0000FF"/>
          <w:sz w:val="22"/>
          <w:szCs w:val="22"/>
        </w:rPr>
        <w:t>г.).</w:t>
      </w:r>
    </w:p>
    <w:p w14:paraId="6C43E99B" w14:textId="77777777" w:rsidR="007B2A3E" w:rsidRPr="005755DF" w:rsidRDefault="007B2A3E" w:rsidP="007B2A3E">
      <w:pPr>
        <w:numPr>
          <w:ilvl w:val="1"/>
          <w:numId w:val="2"/>
        </w:numPr>
        <w:tabs>
          <w:tab w:val="left" w:pos="567"/>
          <w:tab w:val="left" w:pos="851"/>
          <w:tab w:val="left" w:pos="1134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5755DF">
        <w:rPr>
          <w:i/>
          <w:color w:val="0000FF"/>
          <w:sz w:val="22"/>
          <w:szCs w:val="22"/>
        </w:rPr>
        <w:t>(Подпункт 11 исключен решением Правления от 30.10.2020г. (протокол №129)).</w:t>
      </w:r>
    </w:p>
    <w:p w14:paraId="0465CA3C" w14:textId="77777777" w:rsidR="007B2A3E" w:rsidRPr="00823A0C" w:rsidRDefault="007B2A3E" w:rsidP="007B2A3E">
      <w:pPr>
        <w:numPr>
          <w:ilvl w:val="1"/>
          <w:numId w:val="2"/>
        </w:numPr>
        <w:tabs>
          <w:tab w:val="left" w:pos="1134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Рыночная стоимость – </w:t>
      </w:r>
      <w:r w:rsidRPr="00823A0C">
        <w:rPr>
          <w:bCs/>
          <w:shd w:val="clear" w:color="auto" w:fill="FFFFFF"/>
        </w:rPr>
        <w:t xml:space="preserve">расчетная денежная сумма, за которую состоялся бы обмен актива на дату оценки между заинтересованным лицом и продавцом в результате коммерческой сделки после проведения надлежащего маркетинга, при которой каждая из сторон действовала бы будучи хорошо осведомленной, расчетливо и без принуждения; </w:t>
      </w:r>
      <w:r w:rsidRPr="005755DF">
        <w:rPr>
          <w:i/>
          <w:color w:val="0000FF"/>
          <w:sz w:val="22"/>
          <w:szCs w:val="22"/>
        </w:rPr>
        <w:t>(Подпункты 2, 3, 6, 7, 10, 12 Пункта 1 изложены в редакции решения Правления от 04.07.2018г. (протокол №32)).</w:t>
      </w:r>
      <w:r w:rsidRPr="00823A0C">
        <w:rPr>
          <w:b/>
        </w:rPr>
        <w:t xml:space="preserve"> </w:t>
      </w:r>
    </w:p>
    <w:p w14:paraId="500C1B11" w14:textId="77777777" w:rsidR="007B2A3E" w:rsidRPr="006B3194" w:rsidRDefault="007B2A3E" w:rsidP="007B2A3E">
      <w:pPr>
        <w:numPr>
          <w:ilvl w:val="1"/>
          <w:numId w:val="2"/>
        </w:numPr>
        <w:tabs>
          <w:tab w:val="left" w:pos="567"/>
          <w:tab w:val="left" w:pos="851"/>
          <w:tab w:val="left" w:pos="1134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6B3194">
        <w:rPr>
          <w:rFonts w:eastAsia="Calibri"/>
          <w:lang w:eastAsia="en-US"/>
        </w:rPr>
        <w:t>Коды доступа - учетные данные (логин, пароль), предназначенные для идентификации и аутентификации субъекта оценочной деятельности</w:t>
      </w:r>
      <w:r w:rsidRPr="00823A0C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  <w:r w:rsidRPr="00AF1692">
        <w:rPr>
          <w:i/>
          <w:color w:val="0000FF"/>
          <w:sz w:val="22"/>
          <w:szCs w:val="22"/>
        </w:rPr>
        <w:t xml:space="preserve">(Подпункт </w:t>
      </w:r>
      <w:r>
        <w:rPr>
          <w:i/>
          <w:color w:val="0000FF"/>
          <w:sz w:val="22"/>
          <w:szCs w:val="22"/>
        </w:rPr>
        <w:t>13</w:t>
      </w:r>
      <w:r w:rsidRPr="00AF1692">
        <w:rPr>
          <w:i/>
          <w:color w:val="0000FF"/>
          <w:sz w:val="22"/>
          <w:szCs w:val="22"/>
        </w:rPr>
        <w:t xml:space="preserve"> изложен в редакции решения Правления </w:t>
      </w:r>
      <w:r>
        <w:rPr>
          <w:i/>
          <w:color w:val="0000FF"/>
          <w:sz w:val="22"/>
          <w:szCs w:val="22"/>
        </w:rPr>
        <w:t xml:space="preserve">№89 </w:t>
      </w:r>
      <w:r w:rsidRPr="00AF1692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</w:t>
      </w:r>
      <w:r w:rsidRPr="00AF1692">
        <w:rPr>
          <w:i/>
          <w:color w:val="0000FF"/>
          <w:sz w:val="22"/>
          <w:szCs w:val="22"/>
        </w:rPr>
        <w:t>.0</w:t>
      </w:r>
      <w:r>
        <w:rPr>
          <w:i/>
          <w:color w:val="0000FF"/>
          <w:sz w:val="22"/>
          <w:szCs w:val="22"/>
        </w:rPr>
        <w:t>6</w:t>
      </w:r>
      <w:r w:rsidRPr="00AF1692">
        <w:rPr>
          <w:i/>
          <w:color w:val="0000FF"/>
          <w:sz w:val="22"/>
          <w:szCs w:val="22"/>
        </w:rPr>
        <w:t>.202</w:t>
      </w:r>
      <w:r>
        <w:rPr>
          <w:i/>
          <w:color w:val="0000FF"/>
          <w:sz w:val="22"/>
          <w:szCs w:val="22"/>
        </w:rPr>
        <w:t>6</w:t>
      </w:r>
      <w:r w:rsidRPr="00AF1692">
        <w:rPr>
          <w:i/>
          <w:color w:val="0000FF"/>
          <w:sz w:val="22"/>
          <w:szCs w:val="22"/>
        </w:rPr>
        <w:t>г.).</w:t>
      </w:r>
    </w:p>
    <w:p w14:paraId="7B7728A6" w14:textId="77777777" w:rsidR="007B2A3E" w:rsidRPr="00823A0C" w:rsidRDefault="007B2A3E" w:rsidP="007B2A3E">
      <w:pPr>
        <w:numPr>
          <w:ilvl w:val="1"/>
          <w:numId w:val="2"/>
        </w:numPr>
        <w:tabs>
          <w:tab w:val="left" w:pos="1134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t>Электронная копия отчета об оценке</w:t>
      </w:r>
      <w:r w:rsidRPr="00823A0C">
        <w:rPr>
          <w:b/>
        </w:rPr>
        <w:t xml:space="preserve"> – </w:t>
      </w:r>
      <w:r w:rsidRPr="00823A0C">
        <w:t>электронная копия отчета об оценке, оформляемая в порядке и формате, установленном Стандартными условиями;</w:t>
      </w:r>
    </w:p>
    <w:p w14:paraId="255F6177" w14:textId="77777777" w:rsidR="007B2A3E" w:rsidRPr="00823A0C" w:rsidRDefault="007B2A3E" w:rsidP="007B2A3E">
      <w:pPr>
        <w:numPr>
          <w:ilvl w:val="1"/>
          <w:numId w:val="2"/>
        </w:numPr>
        <w:tabs>
          <w:tab w:val="left" w:pos="1134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Стандартные условия – настоящий документ, являющийся неотъемлемой частью Договора;</w:t>
      </w:r>
    </w:p>
    <w:p w14:paraId="572AE121" w14:textId="77777777" w:rsidR="007B2A3E" w:rsidRPr="005755DF" w:rsidRDefault="007B2A3E" w:rsidP="007B2A3E">
      <w:pPr>
        <w:numPr>
          <w:ilvl w:val="1"/>
          <w:numId w:val="2"/>
        </w:numPr>
        <w:tabs>
          <w:tab w:val="left" w:pos="1134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5755DF">
        <w:rPr>
          <w:i/>
          <w:color w:val="0000FF"/>
          <w:sz w:val="22"/>
          <w:szCs w:val="22"/>
        </w:rPr>
        <w:t>(Пункт 1 дополнен подпунктом 16 в редакции решения Правления от 13.08.2018г. (протокол № 43)). (Подпункт 16 исключен решением Правления от 30.10.2020г. (протокол №129)).</w:t>
      </w:r>
    </w:p>
    <w:p w14:paraId="230B9318" w14:textId="77777777" w:rsidR="007B2A3E" w:rsidRPr="00615496" w:rsidRDefault="007B2A3E" w:rsidP="007B2A3E">
      <w:pPr>
        <w:numPr>
          <w:ilvl w:val="1"/>
          <w:numId w:val="2"/>
        </w:numPr>
        <w:tabs>
          <w:tab w:val="left" w:pos="1134"/>
        </w:tabs>
        <w:spacing w:after="120" w:line="259" w:lineRule="auto"/>
        <w:ind w:left="0" w:firstLine="567"/>
        <w:jc w:val="both"/>
      </w:pPr>
      <w:r w:rsidRPr="000D221B">
        <w:t xml:space="preserve">Реестр недобросовестных оценщиков - список оценщиков, размещенный на цифровой платформе Министерства финансов Республики Казахстан https://dfo.kz/, составленный на основании сведений палат оценщиков о приостановлении действия и (или) лишении и (или) прекращении действия свидетельства о членстве и (или) свидетельства о присвоении квалификации "оценщик". Информация, отраженная в реестре, используется для расторжения </w:t>
      </w:r>
      <w:r>
        <w:t>Д</w:t>
      </w:r>
      <w:r w:rsidRPr="000D221B">
        <w:t>оговора с Оценщиком</w:t>
      </w:r>
      <w:r>
        <w:t xml:space="preserve">. </w:t>
      </w:r>
      <w:r w:rsidRPr="005755DF">
        <w:rPr>
          <w:i/>
          <w:color w:val="0000FF"/>
          <w:sz w:val="22"/>
          <w:szCs w:val="22"/>
        </w:rPr>
        <w:t xml:space="preserve">(Пункт 1 дополнен подпунктом 17 в редакции решения Правления от 22.02.2022г. (протокол № 22)). </w:t>
      </w:r>
    </w:p>
    <w:p w14:paraId="0E16CCF9" w14:textId="77777777" w:rsidR="007B2A3E" w:rsidRDefault="007B2A3E" w:rsidP="007B2A3E">
      <w:pPr>
        <w:numPr>
          <w:ilvl w:val="1"/>
          <w:numId w:val="2"/>
        </w:numPr>
        <w:tabs>
          <w:tab w:val="left" w:pos="1134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615496">
        <w:t xml:space="preserve">Сведения негативного характера (в отношении Оценщика, руководителя, учредителя оценочной компании) — это информация, которая может повлиять на деловую репутацию, профессиональную компетентность и/или законную деятельность Оценщика, вызвать сомнения в его способности выполнять добросовестно обязательства по проведению оценки объектов, а также  сведения, содержащие отрицательную личностную характеристику поступков Оценщика, руководителя/учредителя юридического лица, с которым Оценщик заключил трудовой договор, с точки зрения здравого смысла, морали или с правовой точки зрения. </w:t>
      </w:r>
      <w:r w:rsidRPr="00615496">
        <w:rPr>
          <w:i/>
          <w:color w:val="0000FF"/>
          <w:sz w:val="22"/>
          <w:szCs w:val="22"/>
        </w:rPr>
        <w:t xml:space="preserve">(Пункт </w:t>
      </w:r>
      <w:r>
        <w:rPr>
          <w:i/>
          <w:color w:val="0000FF"/>
          <w:sz w:val="22"/>
          <w:szCs w:val="22"/>
        </w:rPr>
        <w:t>1</w:t>
      </w:r>
      <w:r w:rsidRPr="00615496">
        <w:rPr>
          <w:i/>
          <w:color w:val="0000FF"/>
          <w:sz w:val="22"/>
          <w:szCs w:val="22"/>
        </w:rPr>
        <w:t xml:space="preserve"> дополнен подпунктом </w:t>
      </w:r>
      <w:r>
        <w:rPr>
          <w:i/>
          <w:color w:val="0000FF"/>
          <w:sz w:val="22"/>
          <w:szCs w:val="22"/>
        </w:rPr>
        <w:t>18</w:t>
      </w:r>
      <w:r w:rsidRPr="00615496">
        <w:rPr>
          <w:i/>
          <w:color w:val="0000FF"/>
          <w:sz w:val="22"/>
          <w:szCs w:val="22"/>
        </w:rPr>
        <w:t xml:space="preserve">) в редакции </w:t>
      </w:r>
      <w:r>
        <w:rPr>
          <w:i/>
          <w:color w:val="0000FF"/>
          <w:sz w:val="22"/>
          <w:szCs w:val="22"/>
        </w:rPr>
        <w:t>решения Правления</w:t>
      </w:r>
      <w:r w:rsidRPr="00615496">
        <w:rPr>
          <w:i/>
          <w:color w:val="0000FF"/>
          <w:sz w:val="22"/>
          <w:szCs w:val="22"/>
        </w:rPr>
        <w:t xml:space="preserve"> от 16.04.2025г. (протокол № 47))</w:t>
      </w:r>
    </w:p>
    <w:p w14:paraId="1BC22A5A" w14:textId="77777777" w:rsidR="007B2A3E" w:rsidRPr="00541CF3" w:rsidRDefault="007B2A3E" w:rsidP="007B2A3E">
      <w:pPr>
        <w:numPr>
          <w:ilvl w:val="1"/>
          <w:numId w:val="2"/>
        </w:numPr>
        <w:tabs>
          <w:tab w:val="left" w:pos="1134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541CF3">
        <w:t>Руководитель Юридического лица (Руководитель ЮЛ) - первый руководитель Юридического лица либо лицо, исполняющее его обязанности, действующее от имени</w:t>
      </w:r>
      <w:r w:rsidRPr="00030098">
        <w:t xml:space="preserve"> </w:t>
      </w:r>
      <w:r w:rsidRPr="00541CF3">
        <w:t xml:space="preserve">Юридического лица и обладающее правом подписания Заявления-Анкеты, утверждения </w:t>
      </w:r>
      <w:r w:rsidRPr="00541CF3">
        <w:lastRenderedPageBreak/>
        <w:t>Отчетов об оценке и управления доступами оценщиков (сотрудников) в Портале "Кабинет оценщика";</w:t>
      </w:r>
      <w:r>
        <w:t xml:space="preserve"> </w:t>
      </w:r>
      <w:r w:rsidRPr="00615496">
        <w:rPr>
          <w:i/>
          <w:color w:val="0000FF"/>
          <w:sz w:val="22"/>
          <w:szCs w:val="22"/>
        </w:rPr>
        <w:t xml:space="preserve">(Пункт </w:t>
      </w:r>
      <w:r>
        <w:rPr>
          <w:i/>
          <w:color w:val="0000FF"/>
          <w:sz w:val="22"/>
          <w:szCs w:val="22"/>
        </w:rPr>
        <w:t>1</w:t>
      </w:r>
      <w:r w:rsidRPr="00615496">
        <w:rPr>
          <w:i/>
          <w:color w:val="0000FF"/>
          <w:sz w:val="22"/>
          <w:szCs w:val="22"/>
        </w:rPr>
        <w:t xml:space="preserve"> дополнен подпунктом </w:t>
      </w:r>
      <w:r>
        <w:rPr>
          <w:i/>
          <w:color w:val="0000FF"/>
          <w:sz w:val="22"/>
          <w:szCs w:val="22"/>
        </w:rPr>
        <w:t>19</w:t>
      </w:r>
      <w:r w:rsidRPr="00615496">
        <w:rPr>
          <w:i/>
          <w:color w:val="0000FF"/>
          <w:sz w:val="22"/>
          <w:szCs w:val="22"/>
        </w:rPr>
        <w:t xml:space="preserve"> в редакции </w:t>
      </w:r>
      <w:r>
        <w:rPr>
          <w:i/>
          <w:color w:val="0000FF"/>
          <w:sz w:val="22"/>
          <w:szCs w:val="22"/>
        </w:rPr>
        <w:t>решения Правления</w:t>
      </w:r>
      <w:r w:rsidRPr="00615496">
        <w:rPr>
          <w:i/>
          <w:color w:val="0000FF"/>
          <w:sz w:val="22"/>
          <w:szCs w:val="22"/>
        </w:rPr>
        <w:t xml:space="preserve"> </w:t>
      </w:r>
      <w:r>
        <w:rPr>
          <w:i/>
          <w:color w:val="0000FF"/>
          <w:sz w:val="22"/>
          <w:szCs w:val="22"/>
        </w:rPr>
        <w:t xml:space="preserve">№89 </w:t>
      </w:r>
      <w:r w:rsidRPr="00615496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</w:t>
      </w:r>
      <w:r w:rsidRPr="00615496">
        <w:rPr>
          <w:i/>
          <w:color w:val="0000FF"/>
          <w:sz w:val="22"/>
          <w:szCs w:val="22"/>
        </w:rPr>
        <w:t>.</w:t>
      </w:r>
      <w:r>
        <w:rPr>
          <w:i/>
          <w:color w:val="0000FF"/>
          <w:sz w:val="22"/>
          <w:szCs w:val="22"/>
        </w:rPr>
        <w:t>06</w:t>
      </w:r>
      <w:r w:rsidRPr="00615496">
        <w:rPr>
          <w:i/>
          <w:color w:val="0000FF"/>
          <w:sz w:val="22"/>
          <w:szCs w:val="22"/>
        </w:rPr>
        <w:t>.202</w:t>
      </w:r>
      <w:r>
        <w:rPr>
          <w:i/>
          <w:color w:val="0000FF"/>
          <w:sz w:val="22"/>
          <w:szCs w:val="22"/>
        </w:rPr>
        <w:t>6</w:t>
      </w:r>
      <w:r w:rsidRPr="00615496">
        <w:rPr>
          <w:i/>
          <w:color w:val="0000FF"/>
          <w:sz w:val="22"/>
          <w:szCs w:val="22"/>
        </w:rPr>
        <w:t>г.</w:t>
      </w:r>
      <w:r>
        <w:rPr>
          <w:i/>
          <w:color w:val="0000FF"/>
          <w:sz w:val="22"/>
          <w:szCs w:val="22"/>
        </w:rPr>
        <w:t>)</w:t>
      </w:r>
    </w:p>
    <w:p w14:paraId="02DF7386" w14:textId="77777777" w:rsidR="007B2A3E" w:rsidRPr="00541CF3" w:rsidRDefault="007B2A3E" w:rsidP="007B2A3E">
      <w:pPr>
        <w:numPr>
          <w:ilvl w:val="1"/>
          <w:numId w:val="2"/>
        </w:numPr>
        <w:tabs>
          <w:tab w:val="left" w:pos="1134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030098">
        <w:t>Юридическое лицо (ЮЛ) – субъект оценочной деятельности, с которым оценщик заключил трудовой договор для осуществления оценочной деятельности</w:t>
      </w:r>
      <w:r>
        <w:t>.</w:t>
      </w:r>
      <w:r w:rsidRPr="00541CF3">
        <w:rPr>
          <w:i/>
          <w:color w:val="0000FF"/>
          <w:sz w:val="22"/>
          <w:szCs w:val="22"/>
        </w:rPr>
        <w:t xml:space="preserve"> </w:t>
      </w:r>
      <w:r w:rsidRPr="00615496">
        <w:rPr>
          <w:i/>
          <w:color w:val="0000FF"/>
          <w:sz w:val="22"/>
          <w:szCs w:val="22"/>
        </w:rPr>
        <w:t xml:space="preserve">(Пункт </w:t>
      </w:r>
      <w:r>
        <w:rPr>
          <w:i/>
          <w:color w:val="0000FF"/>
          <w:sz w:val="22"/>
          <w:szCs w:val="22"/>
        </w:rPr>
        <w:t>1</w:t>
      </w:r>
      <w:r w:rsidRPr="00615496">
        <w:rPr>
          <w:i/>
          <w:color w:val="0000FF"/>
          <w:sz w:val="22"/>
          <w:szCs w:val="22"/>
        </w:rPr>
        <w:t xml:space="preserve"> дополнен подпунктом </w:t>
      </w:r>
      <w:r>
        <w:rPr>
          <w:i/>
          <w:color w:val="0000FF"/>
          <w:sz w:val="22"/>
          <w:szCs w:val="22"/>
        </w:rPr>
        <w:t>20</w:t>
      </w:r>
      <w:r w:rsidRPr="00615496">
        <w:rPr>
          <w:i/>
          <w:color w:val="0000FF"/>
          <w:sz w:val="22"/>
          <w:szCs w:val="22"/>
        </w:rPr>
        <w:t xml:space="preserve"> в редакции </w:t>
      </w:r>
      <w:r>
        <w:rPr>
          <w:i/>
          <w:color w:val="0000FF"/>
          <w:sz w:val="22"/>
          <w:szCs w:val="22"/>
        </w:rPr>
        <w:t>решения Правления</w:t>
      </w:r>
      <w:r w:rsidRPr="00615496">
        <w:rPr>
          <w:i/>
          <w:color w:val="0000FF"/>
          <w:sz w:val="22"/>
          <w:szCs w:val="22"/>
        </w:rPr>
        <w:t xml:space="preserve"> </w:t>
      </w:r>
      <w:r>
        <w:rPr>
          <w:i/>
          <w:color w:val="0000FF"/>
          <w:sz w:val="22"/>
          <w:szCs w:val="22"/>
        </w:rPr>
        <w:t xml:space="preserve">№89 </w:t>
      </w:r>
      <w:r w:rsidRPr="00615496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</w:t>
      </w:r>
      <w:r w:rsidRPr="00615496">
        <w:rPr>
          <w:i/>
          <w:color w:val="0000FF"/>
          <w:sz w:val="22"/>
          <w:szCs w:val="22"/>
        </w:rPr>
        <w:t>.</w:t>
      </w:r>
      <w:r>
        <w:rPr>
          <w:i/>
          <w:color w:val="0000FF"/>
          <w:sz w:val="22"/>
          <w:szCs w:val="22"/>
        </w:rPr>
        <w:t>06</w:t>
      </w:r>
      <w:r w:rsidRPr="00615496">
        <w:rPr>
          <w:i/>
          <w:color w:val="0000FF"/>
          <w:sz w:val="22"/>
          <w:szCs w:val="22"/>
        </w:rPr>
        <w:t>.202</w:t>
      </w:r>
      <w:r>
        <w:rPr>
          <w:i/>
          <w:color w:val="0000FF"/>
          <w:sz w:val="22"/>
          <w:szCs w:val="22"/>
        </w:rPr>
        <w:t>6</w:t>
      </w:r>
      <w:r w:rsidRPr="00615496">
        <w:rPr>
          <w:i/>
          <w:color w:val="0000FF"/>
          <w:sz w:val="22"/>
          <w:szCs w:val="22"/>
        </w:rPr>
        <w:t>г.</w:t>
      </w:r>
      <w:r>
        <w:rPr>
          <w:i/>
          <w:color w:val="0000FF"/>
          <w:sz w:val="22"/>
          <w:szCs w:val="22"/>
        </w:rPr>
        <w:t>)</w:t>
      </w:r>
    </w:p>
    <w:p w14:paraId="515F9154" w14:textId="77777777" w:rsidR="007B2A3E" w:rsidRPr="00823A0C" w:rsidRDefault="007B2A3E" w:rsidP="007B2A3E">
      <w:pPr>
        <w:keepNext/>
        <w:keepLines/>
        <w:spacing w:before="240" w:after="120"/>
        <w:ind w:firstLine="567"/>
        <w:outlineLvl w:val="1"/>
        <w:rPr>
          <w:color w:val="000000"/>
          <w:lang w:eastAsia="en-US"/>
        </w:rPr>
      </w:pPr>
      <w:bookmarkStart w:id="1" w:name="_Toc135736136"/>
      <w:r w:rsidRPr="00823A0C">
        <w:rPr>
          <w:rFonts w:eastAsia="Calibri"/>
          <w:b/>
          <w:lang w:eastAsia="en-US"/>
        </w:rPr>
        <w:t xml:space="preserve">Глава 2. </w:t>
      </w:r>
      <w:r w:rsidRPr="00823A0C">
        <w:rPr>
          <w:b/>
          <w:color w:val="000000"/>
          <w:lang w:eastAsia="en-US"/>
        </w:rPr>
        <w:t>Предмет договора</w:t>
      </w:r>
      <w:bookmarkEnd w:id="1"/>
    </w:p>
    <w:p w14:paraId="5A571F74" w14:textId="77777777" w:rsidR="007B2A3E" w:rsidRPr="00823A0C" w:rsidRDefault="007B2A3E" w:rsidP="007B2A3E">
      <w:pPr>
        <w:pStyle w:val="a3"/>
        <w:numPr>
          <w:ilvl w:val="0"/>
          <w:numId w:val="2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9F354B">
        <w:rPr>
          <w:rFonts w:eastAsia="Calibri"/>
          <w:lang w:eastAsia="en-US"/>
        </w:rPr>
        <w:t>Банк принимает обязательства по реализации программного обеспечения Портал “Кабинет оценщика”, расположенного по адресу https://bagalau.otbasybank.kz/ в порядке, установленном настоящими Стандартными условиями, путем предоставления субъекту оценочной деятельности доступа к Порталу "Кабинет оценщика" исключительно для оказания услуг по оценке имущества Клиентов Банка, выступающего залоговым обеспечением по займам Банка</w:t>
      </w:r>
      <w:r w:rsidRPr="00823A0C">
        <w:rPr>
          <w:rFonts w:eastAsia="Calibri"/>
          <w:lang w:eastAsia="en-US"/>
        </w:rPr>
        <w:t xml:space="preserve">. </w:t>
      </w:r>
      <w:r w:rsidRPr="005755DF">
        <w:rPr>
          <w:i/>
          <w:color w:val="0000FF"/>
          <w:sz w:val="22"/>
          <w:szCs w:val="22"/>
        </w:rPr>
        <w:t>(Пункт 2 изложен в редакции решения Правления от 24.08.2020г. (протокол №90) (Пункт 2 изложен в редакции решения Правления от 06.05.2022г. (протокол №65)</w:t>
      </w:r>
      <w:r w:rsidRPr="009F354B">
        <w:rPr>
          <w:i/>
          <w:color w:val="0000FF"/>
          <w:sz w:val="22"/>
          <w:szCs w:val="22"/>
        </w:rPr>
        <w:t xml:space="preserve"> </w:t>
      </w:r>
      <w:r w:rsidRPr="005755DF">
        <w:rPr>
          <w:i/>
          <w:color w:val="0000FF"/>
          <w:sz w:val="22"/>
          <w:szCs w:val="22"/>
        </w:rPr>
        <w:t xml:space="preserve">(Пункт 2 изложен в редакции решения Правления </w:t>
      </w:r>
      <w:r>
        <w:rPr>
          <w:i/>
          <w:color w:val="0000FF"/>
          <w:sz w:val="22"/>
          <w:szCs w:val="22"/>
        </w:rPr>
        <w:t xml:space="preserve">№89 </w:t>
      </w:r>
      <w:r w:rsidRPr="005755DF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</w:t>
      </w:r>
      <w:r w:rsidRPr="005755DF">
        <w:rPr>
          <w:i/>
          <w:color w:val="0000FF"/>
          <w:sz w:val="22"/>
          <w:szCs w:val="22"/>
        </w:rPr>
        <w:t>.</w:t>
      </w:r>
      <w:r>
        <w:rPr>
          <w:i/>
          <w:color w:val="0000FF"/>
          <w:sz w:val="22"/>
          <w:szCs w:val="22"/>
        </w:rPr>
        <w:t>06</w:t>
      </w:r>
      <w:r w:rsidRPr="005755DF">
        <w:rPr>
          <w:i/>
          <w:color w:val="0000FF"/>
          <w:sz w:val="22"/>
          <w:szCs w:val="22"/>
        </w:rPr>
        <w:t>.202</w:t>
      </w:r>
      <w:r>
        <w:rPr>
          <w:i/>
          <w:color w:val="0000FF"/>
          <w:sz w:val="22"/>
          <w:szCs w:val="22"/>
        </w:rPr>
        <w:t>6</w:t>
      </w:r>
      <w:r w:rsidRPr="005755DF">
        <w:rPr>
          <w:i/>
          <w:color w:val="0000FF"/>
          <w:sz w:val="22"/>
          <w:szCs w:val="22"/>
        </w:rPr>
        <w:t>г.)</w:t>
      </w:r>
    </w:p>
    <w:p w14:paraId="5B5E911C" w14:textId="77777777" w:rsidR="007B2A3E" w:rsidRPr="00823A0C" w:rsidRDefault="007B2A3E" w:rsidP="007B2A3E">
      <w:pPr>
        <w:spacing w:after="120" w:line="259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2.1 </w:t>
      </w:r>
      <w:r w:rsidRPr="00823A0C">
        <w:rPr>
          <w:rFonts w:eastAsia="Calibri"/>
          <w:lang w:eastAsia="en-US"/>
        </w:rPr>
        <w:t>Банк подтверждает, что обладает необходимыми правами на программное обеспечение Портал "Кабинет оценщика", достаточными для реализации программного обеспечения Портал "Кабинет оценщика".</w:t>
      </w:r>
    </w:p>
    <w:p w14:paraId="55F1D58F" w14:textId="77777777" w:rsidR="007B2A3E" w:rsidRPr="005755DF" w:rsidRDefault="007B2A3E" w:rsidP="007B2A3E">
      <w:pPr>
        <w:numPr>
          <w:ilvl w:val="0"/>
          <w:numId w:val="2"/>
        </w:numPr>
        <w:tabs>
          <w:tab w:val="left" w:pos="851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5755DF">
        <w:rPr>
          <w:i/>
          <w:color w:val="0000FF"/>
          <w:sz w:val="22"/>
          <w:szCs w:val="22"/>
        </w:rPr>
        <w:t>(Пункт 3 исключен решением Правления от 30.05.2019г. (протокол №54).</w:t>
      </w:r>
    </w:p>
    <w:p w14:paraId="399AA87D" w14:textId="77777777" w:rsidR="007B2A3E" w:rsidRPr="005C5BEF" w:rsidRDefault="007B2A3E" w:rsidP="007B2A3E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i/>
          <w:color w:val="0000FF"/>
          <w:sz w:val="22"/>
          <w:szCs w:val="22"/>
        </w:rPr>
      </w:pPr>
      <w:r w:rsidRPr="005C5BEF">
        <w:rPr>
          <w:bCs/>
          <w:shd w:val="clear" w:color="auto" w:fill="FFFFFF"/>
        </w:rPr>
        <w:t>Оценщик проводит оценку и готовит для Заказчика Отчет об оценке и Электронную копию отчета об оценке. Требования к содержанию Отчета об оценке устанавливаются уполномоченным органом в области оценочной деятельности. Электронная копия Отчета об оценке формируется и подписывается Оценщиком в Портале "Кабинет оценщика" с использованием с использованием ЭЦП, а в случае, если Оценщик работает по трудовому договору с Юридическим лицом, то утверждается руководителем ЮЛ с использованием их электронно-цифровых подписей (ЭЦП) в соответствии с распределенными ролями и техническим функционалом Портала "Кабинет оценщика". Требования к Электронной копии отчета об оценке указаны в Приложении 5 к Стандартным условиям.</w:t>
      </w:r>
      <w:r w:rsidRPr="005C5BEF">
        <w:rPr>
          <w:rFonts w:eastAsia="Calibri"/>
          <w:i/>
          <w:lang w:eastAsia="en-US"/>
        </w:rPr>
        <w:t xml:space="preserve"> </w:t>
      </w:r>
      <w:r w:rsidRPr="005C5BEF">
        <w:rPr>
          <w:i/>
          <w:color w:val="0000FF"/>
          <w:sz w:val="22"/>
          <w:szCs w:val="22"/>
        </w:rPr>
        <w:t>(Пункт 4 изложен в редакции решения Правления от 04.07.2018г. (протокол №32).</w:t>
      </w:r>
      <w:r w:rsidRPr="005C5BEF">
        <w:t xml:space="preserve"> </w:t>
      </w:r>
      <w:r w:rsidRPr="005C5BEF">
        <w:rPr>
          <w:i/>
          <w:color w:val="0000FF"/>
          <w:sz w:val="22"/>
          <w:szCs w:val="22"/>
        </w:rPr>
        <w:t xml:space="preserve">(Пункт </w:t>
      </w:r>
      <w:r>
        <w:rPr>
          <w:i/>
          <w:color w:val="0000FF"/>
          <w:sz w:val="22"/>
          <w:szCs w:val="22"/>
        </w:rPr>
        <w:t>4</w:t>
      </w:r>
      <w:r w:rsidRPr="005C5BEF">
        <w:rPr>
          <w:i/>
          <w:color w:val="0000FF"/>
          <w:sz w:val="22"/>
          <w:szCs w:val="22"/>
        </w:rPr>
        <w:t xml:space="preserve"> изложен в редакции решения Правления №89 от 19.06.2026г.)</w:t>
      </w:r>
    </w:p>
    <w:p w14:paraId="7D3E9F92" w14:textId="77777777" w:rsidR="007B2A3E" w:rsidRPr="005755DF" w:rsidRDefault="007B2A3E" w:rsidP="007B2A3E">
      <w:pPr>
        <w:pStyle w:val="a3"/>
        <w:numPr>
          <w:ilvl w:val="1"/>
          <w:numId w:val="20"/>
        </w:numPr>
        <w:tabs>
          <w:tab w:val="left" w:pos="993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5755DF">
        <w:rPr>
          <w:i/>
          <w:color w:val="0000FF"/>
          <w:sz w:val="22"/>
          <w:szCs w:val="22"/>
        </w:rPr>
        <w:t>(Пункт 4.1 исключен решением Правления от 26.10.2018г. (протокол №69).</w:t>
      </w:r>
    </w:p>
    <w:p w14:paraId="667C8DE9" w14:textId="77777777" w:rsidR="007B2A3E" w:rsidRPr="005C5BEF" w:rsidRDefault="007B2A3E" w:rsidP="007B2A3E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i/>
          <w:color w:val="0000FF"/>
          <w:sz w:val="22"/>
          <w:szCs w:val="22"/>
        </w:rPr>
      </w:pPr>
      <w:r w:rsidRPr="005C5BEF">
        <w:rPr>
          <w:rFonts w:eastAsia="Calibri"/>
          <w:lang w:eastAsia="en-US"/>
        </w:rPr>
        <w:t>Дата осмотра объекта оценки должна обеспечивать актуальность сведений об объекте на дату оценки и дату составления отчёта. Срок между датой проведения осмотра объекта оценки и датой составления (подписания) Отчета об оценке не должен превышать 5 (пять) рабочих дней</w:t>
      </w:r>
      <w:r w:rsidRPr="00823A0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5C5BEF">
        <w:rPr>
          <w:i/>
          <w:color w:val="0000FF"/>
          <w:sz w:val="22"/>
          <w:szCs w:val="22"/>
        </w:rPr>
        <w:t xml:space="preserve">(Пункт </w:t>
      </w:r>
      <w:r>
        <w:rPr>
          <w:i/>
          <w:color w:val="0000FF"/>
          <w:sz w:val="22"/>
          <w:szCs w:val="22"/>
        </w:rPr>
        <w:t>5</w:t>
      </w:r>
      <w:r w:rsidRPr="005C5BEF">
        <w:rPr>
          <w:i/>
          <w:color w:val="0000FF"/>
          <w:sz w:val="22"/>
          <w:szCs w:val="22"/>
        </w:rPr>
        <w:t xml:space="preserve"> изложен в редакции решения Правления №89 от 19.06.2026г.)</w:t>
      </w:r>
    </w:p>
    <w:p w14:paraId="535D16CF" w14:textId="77777777" w:rsidR="007B2A3E" w:rsidRPr="00161A8D" w:rsidRDefault="007B2A3E" w:rsidP="007B2A3E">
      <w:pPr>
        <w:numPr>
          <w:ilvl w:val="0"/>
          <w:numId w:val="2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413787">
        <w:rPr>
          <w:rFonts w:eastAsia="Calibri"/>
          <w:lang w:eastAsia="en-US"/>
        </w:rPr>
        <w:t>Банк осуществляет прием</w:t>
      </w:r>
      <w:r w:rsidRPr="00413787">
        <w:rPr>
          <w:rFonts w:eastAsia="Calibri"/>
          <w:color w:val="FF0000"/>
          <w:lang w:eastAsia="en-US"/>
        </w:rPr>
        <w:t xml:space="preserve"> </w:t>
      </w:r>
      <w:r w:rsidRPr="00413787">
        <w:rPr>
          <w:rFonts w:eastAsia="Calibri"/>
          <w:lang w:eastAsia="en-US"/>
        </w:rPr>
        <w:t xml:space="preserve">Отчета об оценке и/или Электронной копии отчета об оценке имущества предоставляемым клиентом Банку в качестве залогового обеспечения по займу. </w:t>
      </w:r>
      <w:r w:rsidRPr="005755DF">
        <w:rPr>
          <w:i/>
          <w:color w:val="0000FF"/>
          <w:sz w:val="22"/>
          <w:szCs w:val="22"/>
        </w:rPr>
        <w:t>(Пункт 6 изложен в редакции решения Правления от 30.10.2020г. (протокол №129).</w:t>
      </w:r>
    </w:p>
    <w:p w14:paraId="3540E402" w14:textId="77777777" w:rsidR="007B2A3E" w:rsidRPr="008613F3" w:rsidRDefault="007B2A3E" w:rsidP="007B2A3E">
      <w:pPr>
        <w:pStyle w:val="a3"/>
        <w:keepNext/>
        <w:keepLines/>
        <w:numPr>
          <w:ilvl w:val="0"/>
          <w:numId w:val="2"/>
        </w:numPr>
        <w:tabs>
          <w:tab w:val="left" w:pos="993"/>
        </w:tabs>
        <w:spacing w:before="240" w:after="120"/>
        <w:ind w:left="0" w:firstLine="567"/>
        <w:jc w:val="both"/>
        <w:rPr>
          <w:bCs/>
        </w:rPr>
      </w:pPr>
      <w:r w:rsidRPr="008613F3">
        <w:lastRenderedPageBreak/>
        <w:t>В случае осуществления Оценщиком оценки с нарушением требований законодательства Республики Казахстан об оценочной деятельности, с использованием в отчете об оценке недостоверных данных, приводящих к искажению рыночной стоимости объекта оценки, заемщик уведомляется ответственным подразделением о необходимости доработки данного отчета об оценке либо повторной оценки объекта. В случае наличия спора о достоверности величины рыночной или иной стоимости объекта оценки, установленной в отчете об оценке, в том числе и в связи с имеющимся иным отчетом об оценке этого же объекта, Банк может обратиться в Палату оценщиков для проведения экспертизы отчета об оценке, членом которой является Оценщик, проводивший оценку. При этом ответственность за качество отчета об оценке и достоверность данных несет Оценщик и Юридическое лицо (в случае работы Оценщика по трудовому договору с Юридическим лицом</w:t>
      </w:r>
      <w:r w:rsidRPr="00413787">
        <w:rPr>
          <w:bCs/>
        </w:rPr>
        <w:t xml:space="preserve">. </w:t>
      </w:r>
      <w:r w:rsidRPr="005755DF">
        <w:rPr>
          <w:i/>
          <w:color w:val="0000FF"/>
          <w:sz w:val="22"/>
          <w:szCs w:val="22"/>
        </w:rPr>
        <w:t xml:space="preserve"> (Пункт 7 изложен в редакции решения Правления от 30.10.2020г. (протокол №129).</w:t>
      </w:r>
      <w:r w:rsidRPr="008613F3">
        <w:rPr>
          <w:i/>
          <w:color w:val="0000FF"/>
          <w:sz w:val="22"/>
          <w:szCs w:val="22"/>
        </w:rPr>
        <w:t xml:space="preserve"> </w:t>
      </w:r>
      <w:r w:rsidRPr="005755DF">
        <w:rPr>
          <w:i/>
          <w:color w:val="0000FF"/>
          <w:sz w:val="22"/>
          <w:szCs w:val="22"/>
        </w:rPr>
        <w:t xml:space="preserve">(Пункт 7 изложен в редакции решения Правления </w:t>
      </w:r>
      <w:r>
        <w:rPr>
          <w:i/>
          <w:color w:val="0000FF"/>
          <w:sz w:val="22"/>
          <w:szCs w:val="22"/>
        </w:rPr>
        <w:t xml:space="preserve">№89 </w:t>
      </w:r>
      <w:r w:rsidRPr="005755DF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</w:t>
      </w:r>
      <w:r w:rsidRPr="005755DF">
        <w:rPr>
          <w:i/>
          <w:color w:val="0000FF"/>
          <w:sz w:val="22"/>
          <w:szCs w:val="22"/>
        </w:rPr>
        <w:t>.</w:t>
      </w:r>
      <w:r>
        <w:rPr>
          <w:i/>
          <w:color w:val="0000FF"/>
          <w:sz w:val="22"/>
          <w:szCs w:val="22"/>
        </w:rPr>
        <w:t>06</w:t>
      </w:r>
      <w:r w:rsidRPr="005755DF">
        <w:rPr>
          <w:i/>
          <w:color w:val="0000FF"/>
          <w:sz w:val="22"/>
          <w:szCs w:val="22"/>
        </w:rPr>
        <w:t>.202</w:t>
      </w:r>
      <w:r>
        <w:rPr>
          <w:i/>
          <w:color w:val="0000FF"/>
          <w:sz w:val="22"/>
          <w:szCs w:val="22"/>
        </w:rPr>
        <w:t>6г.</w:t>
      </w:r>
      <w:r w:rsidRPr="005755DF">
        <w:rPr>
          <w:i/>
          <w:color w:val="0000FF"/>
          <w:sz w:val="22"/>
          <w:szCs w:val="22"/>
        </w:rPr>
        <w:t>).</w:t>
      </w:r>
    </w:p>
    <w:p w14:paraId="1577EE48" w14:textId="77777777" w:rsidR="007B2A3E" w:rsidRDefault="007B2A3E" w:rsidP="007B2A3E">
      <w:pPr>
        <w:pStyle w:val="a3"/>
        <w:keepNext/>
        <w:keepLines/>
        <w:spacing w:before="240" w:after="120"/>
        <w:ind w:left="0" w:firstLine="567"/>
        <w:jc w:val="both"/>
        <w:outlineLvl w:val="1"/>
        <w:rPr>
          <w:rFonts w:eastAsia="Calibri"/>
          <w:b/>
          <w:lang w:eastAsia="en-US"/>
        </w:rPr>
      </w:pPr>
      <w:bookmarkStart w:id="2" w:name="_Toc135736137"/>
    </w:p>
    <w:p w14:paraId="34FCF38F" w14:textId="77777777" w:rsidR="007B2A3E" w:rsidRPr="000F4A59" w:rsidRDefault="007B2A3E" w:rsidP="007B2A3E">
      <w:pPr>
        <w:pStyle w:val="a3"/>
        <w:keepNext/>
        <w:keepLines/>
        <w:spacing w:before="240" w:after="120"/>
        <w:ind w:left="0" w:firstLine="567"/>
        <w:jc w:val="both"/>
        <w:outlineLvl w:val="1"/>
        <w:rPr>
          <w:i/>
          <w:color w:val="0000FF"/>
          <w:sz w:val="22"/>
          <w:szCs w:val="22"/>
        </w:rPr>
      </w:pPr>
      <w:r w:rsidRPr="00823A0C">
        <w:rPr>
          <w:rFonts w:eastAsia="Calibri"/>
          <w:b/>
          <w:lang w:eastAsia="en-US"/>
        </w:rPr>
        <w:t xml:space="preserve">Глава 3. </w:t>
      </w:r>
      <w:r w:rsidRPr="00823A0C">
        <w:rPr>
          <w:b/>
          <w:color w:val="000000"/>
          <w:lang w:eastAsia="en-US"/>
        </w:rPr>
        <w:t>Порядок заключения Договора</w:t>
      </w:r>
      <w:bookmarkEnd w:id="2"/>
      <w:r>
        <w:rPr>
          <w:b/>
          <w:color w:val="000000"/>
          <w:lang w:eastAsia="en-US"/>
        </w:rPr>
        <w:t xml:space="preserve"> </w:t>
      </w:r>
      <w:r w:rsidRPr="000F4A59">
        <w:rPr>
          <w:i/>
          <w:color w:val="0000FF"/>
          <w:sz w:val="22"/>
          <w:szCs w:val="22"/>
        </w:rPr>
        <w:t>(Глава 3 изложена в редакции решения Правления №8</w:t>
      </w:r>
      <w:r>
        <w:rPr>
          <w:i/>
          <w:color w:val="0000FF"/>
          <w:sz w:val="22"/>
          <w:szCs w:val="22"/>
        </w:rPr>
        <w:t>9</w:t>
      </w:r>
      <w:r w:rsidRPr="000F4A59">
        <w:rPr>
          <w:i/>
          <w:color w:val="0000FF"/>
          <w:sz w:val="22"/>
          <w:szCs w:val="22"/>
        </w:rPr>
        <w:t xml:space="preserve"> от 19.06.2026г.)</w:t>
      </w:r>
    </w:p>
    <w:p w14:paraId="67187FA7" w14:textId="77777777" w:rsidR="007B2A3E" w:rsidRPr="00823A0C" w:rsidRDefault="007B2A3E" w:rsidP="007B2A3E">
      <w:pPr>
        <w:numPr>
          <w:ilvl w:val="0"/>
          <w:numId w:val="2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9C5381">
        <w:rPr>
          <w:rFonts w:eastAsia="Calibri"/>
          <w:lang w:eastAsia="en-US"/>
        </w:rPr>
        <w:t>Для заключения Договора субъект оценочной деятельности в Портале "Кабинет оценщика" подает Заявление-Анкету в электронном виде, которая подписывается электронно-цифровой подписью (Приложение 1 к Стандартным условиям). К Заявлению-Анкете прилагаются документы, указанные в Приложении 2 к Стандартным условиям. Срок рассмотрения Банком Заявления-Анкеты составляет до 15 (пятнадцати) календарных дней с момента ее подачи в Портале "Кабинет оценщика". По результатам рассмотрения Банк принимает решение об акцепте оферты либо направляет мотивированный отказ на адрес электронной почты или мобильный номер, указанные в Заявлении-Анкете</w:t>
      </w:r>
      <w:r w:rsidRPr="00823A0C">
        <w:rPr>
          <w:rFonts w:eastAsia="Calibri"/>
          <w:lang w:eastAsia="en-US"/>
        </w:rPr>
        <w:t xml:space="preserve">. </w:t>
      </w:r>
    </w:p>
    <w:p w14:paraId="31E6072E" w14:textId="77777777" w:rsidR="007B2A3E" w:rsidRPr="00823A0C" w:rsidRDefault="007B2A3E" w:rsidP="007B2A3E">
      <w:pPr>
        <w:numPr>
          <w:ilvl w:val="0"/>
          <w:numId w:val="2"/>
        </w:numPr>
        <w:tabs>
          <w:tab w:val="left" w:pos="709"/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9C5381">
        <w:rPr>
          <w:lang w:val="kk-KZ"/>
        </w:rPr>
        <w:t>Банк не обязан предоставлять услуги и нести обязательства перед субъектом оценочной деятельности, до момента акцепта Банком оферты, содержащейся в Заявлении-Анкете</w:t>
      </w:r>
      <w:r w:rsidRPr="00823A0C">
        <w:rPr>
          <w:lang w:val="kk-KZ"/>
        </w:rPr>
        <w:t xml:space="preserve">. </w:t>
      </w:r>
    </w:p>
    <w:p w14:paraId="60AE3D8F" w14:textId="77777777" w:rsidR="007B2A3E" w:rsidRPr="00337D77" w:rsidRDefault="007B2A3E" w:rsidP="007B2A3E">
      <w:pPr>
        <w:numPr>
          <w:ilvl w:val="0"/>
          <w:numId w:val="2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9C5381">
        <w:rPr>
          <w:rFonts w:eastAsia="Calibri"/>
          <w:lang w:eastAsia="en-US"/>
        </w:rPr>
        <w:t>Договор, заключаемый между Банком и субъектом оценочной деятельности, является договором присоединения в соответствии со статьей 389 Гражданского кодекса Республики Казахстан и заключается путем акцепта Банком оферты, содержащейся в Заявлении-Анкете. Акцептом является предоставление Банком субъекту оценочной деятельности Кодов доступа к Порталу "Кабинет оценщика" путем их направления службой коротких сообщений на телефонный номер, указанный в Заявлении-Анкете</w:t>
      </w:r>
      <w:r w:rsidRPr="00823A0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337D77">
        <w:rPr>
          <w:rFonts w:eastAsia="Calibri"/>
          <w:lang w:eastAsia="en-US"/>
        </w:rPr>
        <w:t xml:space="preserve">Договор, подписанный путем акцепта Банком (выраженного в предоставлении Банком Оценщику Кодов доступа к Порталу "Кабинет оценщика") оферты Оценщика (содержащейся в Заявлении-Анкете о присоединении), считается оформленным в письменной форме в соответствии с требованиями статьи 152 Гражданского кодекса Республики Казахстан. </w:t>
      </w:r>
      <w:r w:rsidRPr="00337D77">
        <w:rPr>
          <w:i/>
          <w:color w:val="0000FF"/>
          <w:sz w:val="22"/>
          <w:szCs w:val="22"/>
        </w:rPr>
        <w:t>(Пункт 8 изложен в редакции решения Правления от 24.08.2020г. (протокол №90). (Пункт 10 изложен в редакции решения Правления от 24.08.2020г. (протокол №90). (Пункт 9 изложен в редакции решения Правления от 26.10.2018г. (протокол №69).</w:t>
      </w:r>
    </w:p>
    <w:p w14:paraId="177C8C97" w14:textId="77777777" w:rsidR="007B2A3E" w:rsidRPr="00823A0C" w:rsidRDefault="007B2A3E" w:rsidP="007B2A3E">
      <w:pPr>
        <w:keepNext/>
        <w:keepLines/>
        <w:ind w:firstLine="567"/>
        <w:outlineLvl w:val="1"/>
        <w:rPr>
          <w:b/>
          <w:color w:val="000000"/>
          <w:lang w:eastAsia="en-US"/>
        </w:rPr>
      </w:pPr>
      <w:bookmarkStart w:id="3" w:name="_Toc135736138"/>
      <w:r w:rsidRPr="00823A0C">
        <w:rPr>
          <w:rFonts w:eastAsia="Calibri"/>
          <w:b/>
          <w:lang w:eastAsia="en-US"/>
        </w:rPr>
        <w:t xml:space="preserve">Глава 4. </w:t>
      </w:r>
      <w:r w:rsidRPr="00823A0C">
        <w:rPr>
          <w:b/>
          <w:color w:val="000000"/>
          <w:lang w:eastAsia="en-US"/>
        </w:rPr>
        <w:t>Права и обязанности сторон</w:t>
      </w:r>
      <w:bookmarkEnd w:id="3"/>
    </w:p>
    <w:p w14:paraId="202A3714" w14:textId="77777777" w:rsidR="007B2A3E" w:rsidRPr="00823A0C" w:rsidRDefault="007B2A3E" w:rsidP="007B2A3E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Банк обязан:</w:t>
      </w:r>
    </w:p>
    <w:p w14:paraId="0E8FB2EA" w14:textId="77777777" w:rsidR="007B2A3E" w:rsidRPr="00823A0C" w:rsidRDefault="007B2A3E" w:rsidP="007B2A3E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eastAsia="Calibri"/>
          <w:lang w:eastAsia="en-US"/>
        </w:rPr>
      </w:pPr>
      <w:r w:rsidRPr="00337D77">
        <w:rPr>
          <w:rFonts w:eastAsia="Calibri"/>
          <w:lang w:eastAsia="en-US"/>
        </w:rPr>
        <w:t>Обеспечить реализацию субъекту оценочной деятельности Портала "Кабинет оценщика" после заключения Договора</w:t>
      </w:r>
      <w:r w:rsidRPr="00823A0C">
        <w:rPr>
          <w:rFonts w:eastAsia="Calibri"/>
          <w:lang w:eastAsia="en-US"/>
        </w:rPr>
        <w:t>.</w:t>
      </w:r>
    </w:p>
    <w:p w14:paraId="39CF7AC6" w14:textId="77777777" w:rsidR="007B2A3E" w:rsidRPr="008764EB" w:rsidRDefault="007B2A3E" w:rsidP="007B2A3E">
      <w:pPr>
        <w:pStyle w:val="a3"/>
        <w:numPr>
          <w:ilvl w:val="0"/>
          <w:numId w:val="5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764EB">
        <w:rPr>
          <w:rFonts w:eastAsia="Calibri"/>
          <w:lang w:eastAsia="en-US"/>
        </w:rPr>
        <w:t xml:space="preserve">Не допускать вмешательства в деятельность субъекта оценочной деятельности, за исключением случаев нарушения требований законодательства об оценочной деятельности Республики Казахстан и настоящих Стандартных условий. </w:t>
      </w:r>
      <w:r w:rsidRPr="008764EB">
        <w:rPr>
          <w:i/>
          <w:color w:val="0000FF"/>
          <w:sz w:val="22"/>
          <w:szCs w:val="22"/>
        </w:rPr>
        <w:t>(Пункт 11 изложен в редакции решения Правления №89 от 19.06.2026г.).</w:t>
      </w:r>
    </w:p>
    <w:p w14:paraId="67A5C782" w14:textId="77777777" w:rsidR="007B2A3E" w:rsidRPr="008764EB" w:rsidRDefault="007B2A3E" w:rsidP="007B2A3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786"/>
        <w:jc w:val="both"/>
        <w:rPr>
          <w:rFonts w:eastAsia="Calibri"/>
          <w:lang w:eastAsia="en-US"/>
        </w:rPr>
      </w:pPr>
      <w:r w:rsidRPr="008764EB">
        <w:rPr>
          <w:rFonts w:eastAsia="Calibri"/>
          <w:lang w:eastAsia="en-US"/>
        </w:rPr>
        <w:t>Банк вправе:</w:t>
      </w:r>
    </w:p>
    <w:p w14:paraId="5DE3AE4D" w14:textId="77777777" w:rsidR="007B2A3E" w:rsidRPr="00823A0C" w:rsidRDefault="007B2A3E" w:rsidP="007B2A3E">
      <w:pPr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lastRenderedPageBreak/>
        <w:t>Получать от Оценщика необходимую информацию о методах проведения Оценки;</w:t>
      </w:r>
    </w:p>
    <w:p w14:paraId="02A2A548" w14:textId="77777777" w:rsidR="007B2A3E" w:rsidRPr="00413787" w:rsidRDefault="007B2A3E" w:rsidP="007B2A3E">
      <w:pPr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rFonts w:eastAsia="Calibri"/>
          <w:lang w:eastAsia="en-US"/>
        </w:rPr>
      </w:pPr>
      <w:r w:rsidRPr="00730E92">
        <w:rPr>
          <w:i/>
          <w:color w:val="0000FF"/>
          <w:sz w:val="22"/>
          <w:szCs w:val="22"/>
        </w:rPr>
        <w:t>(</w:t>
      </w:r>
      <w:r w:rsidRPr="005755DF">
        <w:rPr>
          <w:i/>
          <w:color w:val="0000FF"/>
          <w:sz w:val="22"/>
          <w:szCs w:val="22"/>
        </w:rPr>
        <w:t>Подпункт 2 исключен решением Правления от 30.10.2020г. (протокол №129)).</w:t>
      </w:r>
    </w:p>
    <w:p w14:paraId="34AB5E73" w14:textId="77777777" w:rsidR="007B2A3E" w:rsidRPr="00823A0C" w:rsidRDefault="007B2A3E" w:rsidP="007B2A3E">
      <w:pPr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rFonts w:eastAsia="Calibri"/>
          <w:lang w:eastAsia="en-US"/>
        </w:rPr>
      </w:pPr>
      <w:r w:rsidRPr="0073727F">
        <w:t xml:space="preserve">Отказаться от услуг Оценщика в случае нарушения им законодательства Республики Казахстан и(или) условий Договора, а также </w:t>
      </w:r>
      <w:r>
        <w:t>нахождения</w:t>
      </w:r>
      <w:r w:rsidRPr="0073727F">
        <w:t xml:space="preserve"> Оценщика в реестре недобросовестных оценщиков, путем расторжения Договора и (или) приостановления реализации Портала «Кабинет оценщика</w:t>
      </w:r>
      <w:r w:rsidRPr="00823A0C">
        <w:t>»</w:t>
      </w:r>
      <w:r w:rsidRPr="00823A0C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  <w:r w:rsidRPr="005755DF">
        <w:rPr>
          <w:i/>
          <w:color w:val="0000FF"/>
          <w:sz w:val="22"/>
          <w:szCs w:val="22"/>
        </w:rPr>
        <w:t>(Подпункт 3 пункта 12 изложен в редакции решения Правления от 22.02.2022г. (протокол №22)).</w:t>
      </w:r>
    </w:p>
    <w:p w14:paraId="2D532A76" w14:textId="77777777" w:rsidR="007B2A3E" w:rsidRPr="005755DF" w:rsidRDefault="007B2A3E" w:rsidP="007B2A3E">
      <w:pPr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i/>
          <w:color w:val="0000FF"/>
          <w:sz w:val="22"/>
          <w:szCs w:val="22"/>
        </w:rPr>
      </w:pPr>
      <w:r w:rsidRPr="005755DF">
        <w:rPr>
          <w:i/>
          <w:color w:val="0000FF"/>
          <w:sz w:val="22"/>
          <w:szCs w:val="22"/>
        </w:rPr>
        <w:t>(Подпункт 4 пункта 12 исключен решением Правления от 30.05.2019г. (протокол №54)).</w:t>
      </w:r>
    </w:p>
    <w:p w14:paraId="6A90C2B0" w14:textId="77777777" w:rsidR="007B2A3E" w:rsidRPr="00823A0C" w:rsidRDefault="007B2A3E" w:rsidP="007B2A3E">
      <w:pPr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rFonts w:eastAsia="Calibri"/>
          <w:lang w:val="kk-KZ" w:eastAsia="en-US"/>
        </w:rPr>
      </w:pPr>
      <w:r w:rsidRPr="00823A0C">
        <w:rPr>
          <w:rFonts w:eastAsia="Calibri"/>
          <w:lang w:eastAsia="en-US"/>
        </w:rPr>
        <w:t>Требовать от Оценщика возмещения причиненных убытков в полном объеме в случаях и порядке, предусмотренных Договором</w:t>
      </w:r>
      <w:r w:rsidRPr="00823A0C">
        <w:rPr>
          <w:rFonts w:eastAsia="Calibri"/>
          <w:lang w:val="kk-KZ" w:eastAsia="en-US"/>
        </w:rPr>
        <w:t>;</w:t>
      </w:r>
    </w:p>
    <w:p w14:paraId="4E89C143" w14:textId="77777777" w:rsidR="007B2A3E" w:rsidRPr="00823A0C" w:rsidRDefault="007B2A3E" w:rsidP="007B2A3E">
      <w:pPr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Приостанавливать действие Договора, в случаях, указанных в Стандартных условиях;</w:t>
      </w:r>
    </w:p>
    <w:p w14:paraId="15C813B0" w14:textId="77777777" w:rsidR="007B2A3E" w:rsidRPr="005755DF" w:rsidRDefault="007B2A3E" w:rsidP="007B2A3E">
      <w:pPr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i/>
          <w:color w:val="0000FF"/>
          <w:sz w:val="22"/>
          <w:szCs w:val="22"/>
        </w:rPr>
      </w:pPr>
      <w:r w:rsidRPr="005755DF">
        <w:rPr>
          <w:i/>
          <w:color w:val="0000FF"/>
          <w:sz w:val="22"/>
          <w:szCs w:val="22"/>
        </w:rPr>
        <w:t>(Подпункт 7 пункта 12 исключен решением Правления от 30.05.2019г. (протокол №54)).</w:t>
      </w:r>
    </w:p>
    <w:p w14:paraId="37A81371" w14:textId="77777777" w:rsidR="007B2A3E" w:rsidRPr="005755DF" w:rsidRDefault="007B2A3E" w:rsidP="007B2A3E">
      <w:pPr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i/>
          <w:color w:val="0000FF"/>
          <w:sz w:val="22"/>
          <w:szCs w:val="22"/>
        </w:rPr>
      </w:pPr>
      <w:r w:rsidRPr="005755DF">
        <w:rPr>
          <w:rFonts w:eastAsia="Calibri"/>
          <w:lang w:eastAsia="en-US"/>
        </w:rPr>
        <w:t xml:space="preserve"> </w:t>
      </w:r>
      <w:r w:rsidRPr="005755DF">
        <w:rPr>
          <w:i/>
          <w:color w:val="0000FF"/>
          <w:sz w:val="22"/>
          <w:szCs w:val="22"/>
        </w:rPr>
        <w:t>(Подпункт 8 исключен решением Правления от 30.10.2020г. (протокол №129)).</w:t>
      </w:r>
    </w:p>
    <w:p w14:paraId="45FE9AFC" w14:textId="77777777" w:rsidR="007B2A3E" w:rsidRPr="00615496" w:rsidRDefault="007B2A3E" w:rsidP="007B2A3E">
      <w:pPr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rFonts w:eastAsia="Calibri"/>
          <w:lang w:eastAsia="en-US"/>
        </w:rPr>
      </w:pPr>
      <w:r w:rsidRPr="00337D77">
        <w:t xml:space="preserve">  </w:t>
      </w:r>
      <w:r w:rsidRPr="000D221B">
        <w:t>При необходимости запрашивать подтверждающую информацию от Оценщика относительно непосредственного обследования Объекта оценки</w:t>
      </w:r>
      <w:r>
        <w:t xml:space="preserve">. </w:t>
      </w:r>
      <w:r w:rsidRPr="005755DF">
        <w:rPr>
          <w:i/>
          <w:color w:val="0000FF"/>
          <w:sz w:val="22"/>
          <w:szCs w:val="22"/>
        </w:rPr>
        <w:t xml:space="preserve">(Пункт 12 дополнен подпунктом 9 в редакции </w:t>
      </w:r>
      <w:r>
        <w:rPr>
          <w:i/>
          <w:color w:val="0000FF"/>
          <w:sz w:val="22"/>
          <w:szCs w:val="22"/>
        </w:rPr>
        <w:t>решения Правления</w:t>
      </w:r>
      <w:r w:rsidRPr="005755DF">
        <w:rPr>
          <w:i/>
          <w:color w:val="0000FF"/>
          <w:sz w:val="22"/>
          <w:szCs w:val="22"/>
        </w:rPr>
        <w:t xml:space="preserve"> от 22.02.2022г. (протокол №22)).</w:t>
      </w:r>
    </w:p>
    <w:p w14:paraId="538C9395" w14:textId="77777777" w:rsidR="007B2A3E" w:rsidRPr="009C1876" w:rsidRDefault="007B2A3E" w:rsidP="007B2A3E">
      <w:pPr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rFonts w:eastAsia="Calibri"/>
          <w:lang w:eastAsia="en-US"/>
        </w:rPr>
      </w:pPr>
      <w:r w:rsidRPr="00ED2A6C">
        <w:t>Отказаться от услуг Оценщика путем приостановления реализации Портала "Кабинет оценщика" и (или) расторжения Договора, в случае выявления сведений негативного характера (в отношении Оценщика, руководителя, учредителя оценочной компании, с которым Оценщик заключил трудовой договор), полученных из различных источников информации</w:t>
      </w:r>
      <w:r>
        <w:t xml:space="preserve">. </w:t>
      </w:r>
      <w:r w:rsidRPr="005755DF">
        <w:rPr>
          <w:i/>
          <w:color w:val="0000FF"/>
          <w:sz w:val="22"/>
          <w:szCs w:val="22"/>
        </w:rPr>
        <w:t xml:space="preserve">(Пункт 12 дополнен подпунктом </w:t>
      </w:r>
      <w:r>
        <w:rPr>
          <w:i/>
          <w:color w:val="0000FF"/>
          <w:sz w:val="22"/>
          <w:szCs w:val="22"/>
        </w:rPr>
        <w:t>10</w:t>
      </w:r>
      <w:r w:rsidRPr="005755DF">
        <w:rPr>
          <w:i/>
          <w:color w:val="0000FF"/>
          <w:sz w:val="22"/>
          <w:szCs w:val="22"/>
        </w:rPr>
        <w:t xml:space="preserve"> в редакции </w:t>
      </w:r>
      <w:r>
        <w:rPr>
          <w:i/>
          <w:color w:val="0000FF"/>
          <w:sz w:val="22"/>
          <w:szCs w:val="22"/>
        </w:rPr>
        <w:t>решения Правления</w:t>
      </w:r>
      <w:r w:rsidRPr="005755DF">
        <w:rPr>
          <w:i/>
          <w:color w:val="0000FF"/>
          <w:sz w:val="22"/>
          <w:szCs w:val="22"/>
        </w:rPr>
        <w:t xml:space="preserve"> от </w:t>
      </w:r>
      <w:r>
        <w:rPr>
          <w:i/>
          <w:color w:val="0000FF"/>
          <w:sz w:val="22"/>
          <w:szCs w:val="22"/>
        </w:rPr>
        <w:t>16.04</w:t>
      </w:r>
      <w:r w:rsidRPr="005755DF">
        <w:rPr>
          <w:i/>
          <w:color w:val="0000FF"/>
          <w:sz w:val="22"/>
          <w:szCs w:val="22"/>
        </w:rPr>
        <w:t>.202</w:t>
      </w:r>
      <w:r>
        <w:rPr>
          <w:i/>
          <w:color w:val="0000FF"/>
          <w:sz w:val="22"/>
          <w:szCs w:val="22"/>
        </w:rPr>
        <w:t>5</w:t>
      </w:r>
      <w:r w:rsidRPr="005755DF">
        <w:rPr>
          <w:i/>
          <w:color w:val="0000FF"/>
          <w:sz w:val="22"/>
          <w:szCs w:val="22"/>
        </w:rPr>
        <w:t>г. (протокол №</w:t>
      </w:r>
      <w:r>
        <w:rPr>
          <w:i/>
          <w:color w:val="0000FF"/>
          <w:sz w:val="22"/>
          <w:szCs w:val="22"/>
        </w:rPr>
        <w:t>47</w:t>
      </w:r>
      <w:r w:rsidRPr="005755DF">
        <w:rPr>
          <w:i/>
          <w:color w:val="0000FF"/>
          <w:sz w:val="22"/>
          <w:szCs w:val="22"/>
        </w:rPr>
        <w:t>)).</w:t>
      </w:r>
    </w:p>
    <w:p w14:paraId="53069365" w14:textId="77777777" w:rsidR="007B2A3E" w:rsidRPr="009C1876" w:rsidRDefault="007B2A3E" w:rsidP="007B2A3E">
      <w:pPr>
        <w:numPr>
          <w:ilvl w:val="0"/>
          <w:numId w:val="6"/>
        </w:numPr>
        <w:tabs>
          <w:tab w:val="left" w:pos="851"/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30759">
        <w:t>осуществлять выборочный контроль (проверку) результаты оказанных субъектом оценочной деятельности услуг по конкретным Отчетам об оценке, подготовленным для Банка (в том числе в рамках залоговой экспертизы), включая проведения осмотра объекта оценки для проверки соответствия его фактических характеристик данным, указанным в соответствующем Отчете об оценке</w:t>
      </w:r>
      <w:r>
        <w:t xml:space="preserve">. </w:t>
      </w:r>
      <w:r w:rsidRPr="009C1876">
        <w:rPr>
          <w:i/>
          <w:color w:val="0000FF"/>
          <w:sz w:val="22"/>
          <w:szCs w:val="22"/>
        </w:rPr>
        <w:t>(Пункт 12 дополнен подпунктом 11 в редакции решения Правления №89 от 19.06.2026</w:t>
      </w:r>
      <w:r>
        <w:rPr>
          <w:i/>
          <w:color w:val="0000FF"/>
          <w:sz w:val="22"/>
          <w:szCs w:val="22"/>
        </w:rPr>
        <w:t>г.)</w:t>
      </w:r>
    </w:p>
    <w:p w14:paraId="3E51627B" w14:textId="77777777" w:rsidR="007B2A3E" w:rsidRPr="007755F0" w:rsidRDefault="007B2A3E" w:rsidP="007B2A3E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120" w:line="259" w:lineRule="auto"/>
        <w:ind w:left="0" w:firstLine="491"/>
        <w:jc w:val="both"/>
        <w:rPr>
          <w:rFonts w:eastAsia="Calibri"/>
          <w:lang w:eastAsia="en-US"/>
        </w:rPr>
      </w:pPr>
      <w:r w:rsidRPr="007755F0">
        <w:rPr>
          <w:rFonts w:eastAsia="Calibri"/>
          <w:lang w:eastAsia="en-US"/>
        </w:rPr>
        <w:t xml:space="preserve">Оценщик обязан: </w:t>
      </w:r>
      <w:r w:rsidRPr="007755F0">
        <w:rPr>
          <w:i/>
          <w:color w:val="0000FF"/>
          <w:sz w:val="22"/>
          <w:szCs w:val="22"/>
        </w:rPr>
        <w:t xml:space="preserve">(Пункт </w:t>
      </w:r>
      <w:r>
        <w:rPr>
          <w:i/>
          <w:color w:val="0000FF"/>
          <w:sz w:val="22"/>
          <w:szCs w:val="22"/>
        </w:rPr>
        <w:t>13</w:t>
      </w:r>
      <w:r w:rsidRPr="007755F0">
        <w:rPr>
          <w:i/>
          <w:color w:val="0000FF"/>
          <w:sz w:val="22"/>
          <w:szCs w:val="22"/>
        </w:rPr>
        <w:t xml:space="preserve"> </w:t>
      </w:r>
      <w:r>
        <w:rPr>
          <w:i/>
          <w:color w:val="0000FF"/>
          <w:sz w:val="22"/>
          <w:szCs w:val="22"/>
        </w:rPr>
        <w:t>изложен</w:t>
      </w:r>
      <w:r w:rsidRPr="007755F0">
        <w:rPr>
          <w:i/>
          <w:color w:val="0000FF"/>
          <w:sz w:val="22"/>
          <w:szCs w:val="22"/>
        </w:rPr>
        <w:t xml:space="preserve"> в редакции решения Правления №89 от 19.06.2026г.)</w:t>
      </w:r>
    </w:p>
    <w:p w14:paraId="533BEBE3" w14:textId="77777777" w:rsidR="007B2A3E" w:rsidRPr="00823A0C" w:rsidRDefault="007B2A3E" w:rsidP="007B2A3E">
      <w:pPr>
        <w:numPr>
          <w:ilvl w:val="0"/>
          <w:numId w:val="7"/>
        </w:numPr>
        <w:tabs>
          <w:tab w:val="left" w:pos="851"/>
        </w:tabs>
        <w:spacing w:line="259" w:lineRule="auto"/>
        <w:ind w:left="0" w:firstLine="567"/>
        <w:jc w:val="both"/>
        <w:rPr>
          <w:rFonts w:eastAsia="Calibri"/>
          <w:lang w:eastAsia="en-US"/>
        </w:rPr>
      </w:pPr>
      <w:r w:rsidRPr="00F5473F">
        <w:t>Подключиться к Порталу "Кабинет оценщика" после предоставления Банком Кодов доступа</w:t>
      </w:r>
      <w:r w:rsidRPr="00823A0C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</w:p>
    <w:p w14:paraId="3CD55030" w14:textId="77777777" w:rsidR="007B2A3E" w:rsidRPr="00823A0C" w:rsidRDefault="007B2A3E" w:rsidP="007B2A3E">
      <w:pPr>
        <w:numPr>
          <w:ilvl w:val="0"/>
          <w:numId w:val="7"/>
        </w:numPr>
        <w:tabs>
          <w:tab w:val="left" w:pos="851"/>
        </w:tabs>
        <w:spacing w:line="259" w:lineRule="auto"/>
        <w:ind w:left="0" w:firstLine="567"/>
        <w:jc w:val="both"/>
        <w:rPr>
          <w:rFonts w:eastAsia="Calibri"/>
          <w:lang w:eastAsia="en-US"/>
        </w:rPr>
      </w:pPr>
      <w:r w:rsidRPr="00F5473F">
        <w:t>Осуществлять оценочную деятельность строго в соответствии с законодательством РК и настоящими Стандартными условиями</w:t>
      </w:r>
      <w:r w:rsidRPr="00823A0C">
        <w:rPr>
          <w:rFonts w:eastAsia="Calibri"/>
          <w:lang w:eastAsia="en-US"/>
        </w:rPr>
        <w:t xml:space="preserve">; </w:t>
      </w:r>
    </w:p>
    <w:p w14:paraId="5E720A6B" w14:textId="77777777" w:rsidR="007B2A3E" w:rsidRPr="00823A0C" w:rsidRDefault="007B2A3E" w:rsidP="007B2A3E">
      <w:pPr>
        <w:numPr>
          <w:ilvl w:val="0"/>
          <w:numId w:val="7"/>
        </w:numPr>
        <w:tabs>
          <w:tab w:val="left" w:pos="851"/>
        </w:tabs>
        <w:spacing w:line="259" w:lineRule="auto"/>
        <w:ind w:left="0" w:firstLine="567"/>
        <w:jc w:val="both"/>
        <w:rPr>
          <w:rFonts w:eastAsia="Calibri"/>
          <w:lang w:eastAsia="en-US"/>
        </w:rPr>
      </w:pPr>
      <w:r w:rsidRPr="007755F0">
        <w:rPr>
          <w:rFonts w:eastAsia="Calibri"/>
          <w:lang w:eastAsia="en-US"/>
        </w:rPr>
        <w:t>Обеспечить наличие в Договоре на проведение оценки безусловного согласия Заказчика (Собственника объекта оценки) на сбор, обработку и передачу персональных данных, а также сведений, содержащихся в Отчета об оценке, в Банк</w:t>
      </w:r>
      <w:r w:rsidRPr="00823A0C">
        <w:rPr>
          <w:rFonts w:eastAsia="Calibri"/>
          <w:lang w:eastAsia="en-US"/>
        </w:rPr>
        <w:t>;</w:t>
      </w:r>
    </w:p>
    <w:p w14:paraId="58068190" w14:textId="77777777" w:rsidR="007B2A3E" w:rsidRPr="00823A0C" w:rsidRDefault="007B2A3E" w:rsidP="007B2A3E">
      <w:pPr>
        <w:numPr>
          <w:ilvl w:val="0"/>
          <w:numId w:val="7"/>
        </w:numPr>
        <w:tabs>
          <w:tab w:val="left" w:pos="851"/>
        </w:tabs>
        <w:spacing w:line="259" w:lineRule="auto"/>
        <w:ind w:left="0" w:firstLine="567"/>
        <w:jc w:val="both"/>
        <w:rPr>
          <w:rFonts w:eastAsia="Calibri"/>
          <w:lang w:eastAsia="en-US"/>
        </w:rPr>
      </w:pPr>
      <w:r w:rsidRPr="007755F0">
        <w:rPr>
          <w:rFonts w:eastAsia="Calibri"/>
          <w:lang w:eastAsia="en-US"/>
        </w:rPr>
        <w:t>Приступить к проведению оценки с момента получения от Заказчика полного пакета необходимых документов</w:t>
      </w:r>
      <w:r w:rsidRPr="00823A0C">
        <w:rPr>
          <w:rFonts w:eastAsia="Calibri"/>
          <w:lang w:eastAsia="en-US"/>
        </w:rPr>
        <w:t>;</w:t>
      </w:r>
    </w:p>
    <w:p w14:paraId="0CA55139" w14:textId="77777777" w:rsidR="007B2A3E" w:rsidRPr="00823A0C" w:rsidRDefault="007B2A3E" w:rsidP="007B2A3E">
      <w:pPr>
        <w:numPr>
          <w:ilvl w:val="0"/>
          <w:numId w:val="7"/>
        </w:numPr>
        <w:tabs>
          <w:tab w:val="left" w:pos="851"/>
        </w:tabs>
        <w:spacing w:line="259" w:lineRule="auto"/>
        <w:ind w:left="0" w:firstLine="567"/>
        <w:jc w:val="both"/>
        <w:rPr>
          <w:rFonts w:eastAsia="Calibri"/>
          <w:lang w:eastAsia="en-US"/>
        </w:rPr>
      </w:pPr>
      <w:r w:rsidRPr="007755F0">
        <w:rPr>
          <w:rFonts w:eastAsia="Calibri"/>
          <w:lang w:eastAsia="en-US"/>
        </w:rPr>
        <w:t>Формировать, подписывать ЭЦП и размещать Электронную форму отчета об оценке в Портале "Кабинет оценщика" с соблюдением сроков, установленных пунктом 5 настоящих Стандартных условий</w:t>
      </w:r>
      <w:r w:rsidRPr="00823A0C">
        <w:rPr>
          <w:rFonts w:eastAsia="Calibri"/>
          <w:lang w:eastAsia="en-US"/>
        </w:rPr>
        <w:t>;</w:t>
      </w:r>
    </w:p>
    <w:p w14:paraId="3D29BE5D" w14:textId="77777777" w:rsidR="007B2A3E" w:rsidRPr="00823A0C" w:rsidRDefault="007B2A3E" w:rsidP="007B2A3E">
      <w:pPr>
        <w:numPr>
          <w:ilvl w:val="0"/>
          <w:numId w:val="7"/>
        </w:numPr>
        <w:tabs>
          <w:tab w:val="left" w:pos="851"/>
        </w:tabs>
        <w:spacing w:line="259" w:lineRule="auto"/>
        <w:ind w:left="0" w:firstLine="567"/>
        <w:jc w:val="both"/>
        <w:rPr>
          <w:rFonts w:eastAsia="Calibri"/>
          <w:lang w:eastAsia="en-US"/>
        </w:rPr>
      </w:pPr>
      <w:r w:rsidRPr="007755F0">
        <w:rPr>
          <w:rFonts w:eastAsia="Calibri"/>
          <w:lang w:eastAsia="en-US"/>
        </w:rPr>
        <w:t>Сообщать Банку о невозможности проведения Оценки путем использования Портала "Кабинет оценщика" вследствие возникновения любых обстоятельств, препятствующих проведению объективной оценки</w:t>
      </w:r>
      <w:r w:rsidRPr="00823A0C">
        <w:rPr>
          <w:rFonts w:eastAsia="Calibri"/>
          <w:lang w:eastAsia="en-US"/>
        </w:rPr>
        <w:t>;</w:t>
      </w:r>
    </w:p>
    <w:p w14:paraId="0578DAA4" w14:textId="77777777" w:rsidR="007B2A3E" w:rsidRPr="005755DF" w:rsidRDefault="007B2A3E" w:rsidP="007B2A3E">
      <w:pPr>
        <w:numPr>
          <w:ilvl w:val="0"/>
          <w:numId w:val="7"/>
        </w:numPr>
        <w:tabs>
          <w:tab w:val="left" w:pos="851"/>
        </w:tabs>
        <w:spacing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7755F0">
        <w:t>Уведомлять Банк через службу поддержки Портала "Кабинет оценщика" о приостановлении действия и (или) лишении и (или) прекращении действия свидетельства о присвоении квалификации «оценщик» и (или) свидетельства о членстве в палате оценщиков в течение 1 (одного) рабочего дня с момента наступления любого из таких обстоятельств</w:t>
      </w:r>
      <w:r w:rsidRPr="00823A0C">
        <w:rPr>
          <w:rFonts w:eastAsia="Calibri"/>
          <w:lang w:eastAsia="en-US"/>
        </w:rPr>
        <w:t>;</w:t>
      </w:r>
      <w:r w:rsidRPr="00823A0C">
        <w:rPr>
          <w:i/>
          <w:color w:val="00B0F0"/>
          <w:u w:color="0000FF"/>
        </w:rPr>
        <w:t xml:space="preserve"> </w:t>
      </w:r>
    </w:p>
    <w:p w14:paraId="08688BCA" w14:textId="77777777" w:rsidR="007B2A3E" w:rsidRPr="00823A0C" w:rsidRDefault="007B2A3E" w:rsidP="007B2A3E">
      <w:pPr>
        <w:numPr>
          <w:ilvl w:val="0"/>
          <w:numId w:val="7"/>
        </w:numPr>
        <w:tabs>
          <w:tab w:val="left" w:pos="851"/>
          <w:tab w:val="left" w:pos="993"/>
        </w:tabs>
        <w:spacing w:line="259" w:lineRule="auto"/>
        <w:ind w:left="0" w:firstLine="567"/>
        <w:jc w:val="both"/>
        <w:rPr>
          <w:rFonts w:eastAsia="Calibri"/>
          <w:lang w:eastAsia="en-US"/>
        </w:rPr>
      </w:pPr>
      <w:r w:rsidRPr="007755F0">
        <w:rPr>
          <w:rFonts w:eastAsia="Calibri"/>
          <w:lang w:eastAsia="en-US"/>
        </w:rPr>
        <w:lastRenderedPageBreak/>
        <w:t>Обеспечивать сохранность и конфиденциальность документов и сведений, получаемых от Банка, его клиентов и третьих лиц в ходе проведения оценки, за исключением случаев, предусмотренных законодательством Республики Казахстан</w:t>
      </w:r>
      <w:r w:rsidRPr="00823A0C">
        <w:rPr>
          <w:rFonts w:eastAsia="Calibri"/>
          <w:lang w:eastAsia="en-US"/>
        </w:rPr>
        <w:t>;</w:t>
      </w:r>
    </w:p>
    <w:p w14:paraId="2DC77F6E" w14:textId="77777777" w:rsidR="007B2A3E" w:rsidRPr="00823A0C" w:rsidRDefault="007B2A3E" w:rsidP="007B2A3E">
      <w:pPr>
        <w:numPr>
          <w:ilvl w:val="0"/>
          <w:numId w:val="7"/>
        </w:numPr>
        <w:tabs>
          <w:tab w:val="left" w:pos="851"/>
          <w:tab w:val="left" w:pos="993"/>
        </w:tabs>
        <w:spacing w:line="259" w:lineRule="auto"/>
        <w:ind w:left="0" w:firstLine="567"/>
        <w:jc w:val="both"/>
        <w:rPr>
          <w:rFonts w:eastAsia="Calibri"/>
          <w:lang w:eastAsia="en-US"/>
        </w:rPr>
      </w:pPr>
      <w:r w:rsidRPr="007755F0">
        <w:rPr>
          <w:rFonts w:eastAsia="Calibri"/>
          <w:lang w:eastAsia="en-US"/>
        </w:rPr>
        <w:t>Возместить Банку причиненные убытки в полном объеме в случаях и порядке, установленных законодательством РК в области оценочной деятельности</w:t>
      </w:r>
      <w:r w:rsidRPr="00823A0C">
        <w:rPr>
          <w:rFonts w:eastAsia="Calibri"/>
          <w:lang w:eastAsia="en-US"/>
        </w:rPr>
        <w:t>;</w:t>
      </w:r>
    </w:p>
    <w:p w14:paraId="59705788" w14:textId="77777777" w:rsidR="007B2A3E" w:rsidRPr="00823A0C" w:rsidRDefault="007B2A3E" w:rsidP="007B2A3E">
      <w:pPr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line="259" w:lineRule="auto"/>
        <w:ind w:left="0" w:firstLine="567"/>
        <w:jc w:val="both"/>
        <w:rPr>
          <w:rFonts w:eastAsia="Calibri"/>
          <w:lang w:eastAsia="en-US"/>
        </w:rPr>
      </w:pPr>
      <w:r w:rsidRPr="007755F0">
        <w:rPr>
          <w:rFonts w:eastAsia="Calibri"/>
          <w:lang w:eastAsia="en-US"/>
        </w:rPr>
        <w:t>Обеспечить сохранность Кодов доступа и электронной цифровой подписи. Любые действия в Портале "Кабинет оценщика", совершенные под Кодами доступа Оценщика, признаются совершенными им лично. Передача доступа третьим лицам запрещена</w:t>
      </w:r>
      <w:r w:rsidRPr="00823A0C">
        <w:rPr>
          <w:rFonts w:eastAsia="Calibri"/>
          <w:lang w:eastAsia="en-US"/>
        </w:rPr>
        <w:t>;</w:t>
      </w:r>
    </w:p>
    <w:p w14:paraId="45DADB91" w14:textId="77777777" w:rsidR="007B2A3E" w:rsidRDefault="007B2A3E" w:rsidP="007B2A3E">
      <w:pPr>
        <w:numPr>
          <w:ilvl w:val="0"/>
          <w:numId w:val="7"/>
        </w:numPr>
        <w:tabs>
          <w:tab w:val="left" w:pos="851"/>
          <w:tab w:val="left" w:pos="993"/>
        </w:tabs>
        <w:spacing w:line="259" w:lineRule="auto"/>
        <w:ind w:left="0" w:firstLine="567"/>
        <w:jc w:val="both"/>
        <w:rPr>
          <w:rFonts w:eastAsia="Calibri"/>
          <w:lang w:eastAsia="en-US"/>
        </w:rPr>
      </w:pPr>
      <w:r w:rsidRPr="00F503C2">
        <w:rPr>
          <w:rFonts w:eastAsia="Calibri"/>
          <w:lang w:eastAsia="en-US"/>
        </w:rPr>
        <w:t>Гарантировать отсутствие имущественного интереса в объекте оценки, а также отсутствие близких родственных связей (родители, супруги, братья, сестры, дети) или деловой зависимости с Заказчиком (Собственником) и его представителями</w:t>
      </w:r>
      <w:r>
        <w:rPr>
          <w:rFonts w:eastAsia="Calibri"/>
          <w:lang w:eastAsia="en-US"/>
        </w:rPr>
        <w:t>;</w:t>
      </w:r>
    </w:p>
    <w:p w14:paraId="78261760" w14:textId="77777777" w:rsidR="007B2A3E" w:rsidRPr="00823A0C" w:rsidRDefault="007B2A3E" w:rsidP="007B2A3E">
      <w:pPr>
        <w:numPr>
          <w:ilvl w:val="0"/>
          <w:numId w:val="7"/>
        </w:numPr>
        <w:tabs>
          <w:tab w:val="left" w:pos="851"/>
          <w:tab w:val="left" w:pos="993"/>
        </w:tabs>
        <w:spacing w:line="259" w:lineRule="auto"/>
        <w:ind w:left="0" w:firstLine="567"/>
        <w:jc w:val="both"/>
        <w:rPr>
          <w:rFonts w:eastAsia="Calibri"/>
          <w:lang w:eastAsia="en-US"/>
        </w:rPr>
      </w:pPr>
      <w:r w:rsidRPr="00F503C2">
        <w:rPr>
          <w:rFonts w:eastAsia="Calibri"/>
          <w:lang w:eastAsia="en-US"/>
        </w:rPr>
        <w:t>Обеспечивать наличие в фотоматериалах, используемых в Отчете об оценке и направляемых по запросу Банка, исходных метаданных (дата, время). Фотофиксация должна проводиться непосредственно Оценщиком в момент осмотра объекта</w:t>
      </w:r>
      <w:r w:rsidRPr="00823A0C">
        <w:rPr>
          <w:rFonts w:eastAsia="Calibri"/>
          <w:lang w:eastAsia="en-US"/>
        </w:rPr>
        <w:t>;</w:t>
      </w:r>
    </w:p>
    <w:p w14:paraId="685BA593" w14:textId="77777777" w:rsidR="007B2A3E" w:rsidRPr="00823A0C" w:rsidRDefault="007B2A3E" w:rsidP="007B2A3E">
      <w:pPr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59" w:lineRule="auto"/>
        <w:ind w:left="0" w:firstLine="567"/>
        <w:jc w:val="both"/>
        <w:rPr>
          <w:rFonts w:eastAsia="Calibri"/>
          <w:lang w:eastAsia="en-US"/>
        </w:rPr>
      </w:pPr>
      <w:r w:rsidRPr="00F503C2">
        <w:rPr>
          <w:rFonts w:eastAsia="Calibri"/>
          <w:lang w:eastAsia="en-US"/>
        </w:rPr>
        <w:t>Своевременно актуализировать сведения и документы: не позднее 3 (трех) рабочих дней до даты истечения срока действия или с даты изменения данных, направлять через службу поддержки Портала "Кабинет оценщика", обновленные скан-копии документов, согласно перечню, указанному в Приложении 2 к Стандартным условиям, для актуализации данных</w:t>
      </w:r>
      <w:r w:rsidRPr="00823A0C">
        <w:rPr>
          <w:rFonts w:eastAsia="Calibri"/>
          <w:lang w:eastAsia="en-US"/>
        </w:rPr>
        <w:t>";</w:t>
      </w:r>
    </w:p>
    <w:p w14:paraId="1EEBE13B" w14:textId="77777777" w:rsidR="007B2A3E" w:rsidRPr="00823A0C" w:rsidRDefault="007B2A3E" w:rsidP="007B2A3E">
      <w:pPr>
        <w:numPr>
          <w:ilvl w:val="0"/>
          <w:numId w:val="7"/>
        </w:numPr>
        <w:tabs>
          <w:tab w:val="left" w:pos="851"/>
          <w:tab w:val="left" w:pos="993"/>
        </w:tabs>
        <w:spacing w:line="259" w:lineRule="auto"/>
        <w:ind w:left="0" w:firstLine="567"/>
        <w:jc w:val="both"/>
        <w:rPr>
          <w:rFonts w:eastAsia="Calibri"/>
          <w:lang w:eastAsia="en-US"/>
        </w:rPr>
      </w:pPr>
      <w:r w:rsidRPr="00F503C2">
        <w:rPr>
          <w:rFonts w:eastAsia="Calibri"/>
          <w:lang w:eastAsia="en-US"/>
        </w:rPr>
        <w:t>Не предоставлять доступ в Портал "Кабинет оценщика" третьим лицам, путем передачи им Кодов доступа и электронной цифровой подписи, а также обеспечить защиту указанных данных</w:t>
      </w:r>
      <w:r w:rsidRPr="00823A0C">
        <w:rPr>
          <w:rFonts w:eastAsia="Calibri"/>
          <w:lang w:eastAsia="en-US"/>
        </w:rPr>
        <w:t>;</w:t>
      </w:r>
    </w:p>
    <w:p w14:paraId="5A2C4C54" w14:textId="77777777" w:rsidR="007B2A3E" w:rsidRPr="005755DF" w:rsidRDefault="007B2A3E" w:rsidP="007B2A3E">
      <w:pPr>
        <w:numPr>
          <w:ilvl w:val="0"/>
          <w:numId w:val="7"/>
        </w:numPr>
        <w:tabs>
          <w:tab w:val="left" w:pos="851"/>
          <w:tab w:val="left" w:pos="1134"/>
        </w:tabs>
        <w:spacing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5755DF">
        <w:rPr>
          <w:i/>
          <w:color w:val="0000FF"/>
          <w:sz w:val="22"/>
          <w:szCs w:val="22"/>
        </w:rPr>
        <w:t>(Подпункт 15 пункта 13 исключен решением Правления от 30.05.2019г. (протокол №54)).</w:t>
      </w:r>
    </w:p>
    <w:p w14:paraId="70791FAF" w14:textId="77777777" w:rsidR="007B2A3E" w:rsidRPr="005755DF" w:rsidRDefault="007B2A3E" w:rsidP="007B2A3E">
      <w:pPr>
        <w:numPr>
          <w:ilvl w:val="0"/>
          <w:numId w:val="7"/>
        </w:numPr>
        <w:tabs>
          <w:tab w:val="left" w:pos="851"/>
          <w:tab w:val="left" w:pos="993"/>
        </w:tabs>
        <w:spacing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823A0C">
        <w:rPr>
          <w:bCs/>
          <w:color w:val="000000"/>
        </w:rPr>
        <w:t xml:space="preserve"> </w:t>
      </w:r>
      <w:r w:rsidRPr="00F503C2">
        <w:rPr>
          <w:i/>
          <w:color w:val="0000FF"/>
          <w:sz w:val="22"/>
          <w:szCs w:val="22"/>
        </w:rPr>
        <w:t>(</w:t>
      </w:r>
      <w:r w:rsidRPr="005755DF">
        <w:rPr>
          <w:i/>
          <w:color w:val="0000FF"/>
          <w:sz w:val="22"/>
          <w:szCs w:val="22"/>
        </w:rPr>
        <w:t>Пункт 13 дополнен подпунктом 16 в редакции решения Правления от 13.08.2018г. (протокол № 43)). (Подпункт 16 исключен решением Правления от 29.06.2021г. (протокол №101)).</w:t>
      </w:r>
    </w:p>
    <w:p w14:paraId="71C16F5D" w14:textId="77777777" w:rsidR="007B2A3E" w:rsidRPr="005755DF" w:rsidRDefault="007B2A3E" w:rsidP="007B2A3E">
      <w:pPr>
        <w:numPr>
          <w:ilvl w:val="0"/>
          <w:numId w:val="7"/>
        </w:numPr>
        <w:tabs>
          <w:tab w:val="left" w:pos="851"/>
          <w:tab w:val="left" w:pos="1134"/>
          <w:tab w:val="left" w:pos="1418"/>
        </w:tabs>
        <w:spacing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>
        <w:t>В</w:t>
      </w:r>
      <w:r w:rsidRPr="001821C2">
        <w:t xml:space="preserve"> случае соответствующего запроса </w:t>
      </w:r>
      <w:r w:rsidRPr="00F059B7">
        <w:t>предоставлять Банку</w:t>
      </w:r>
      <w:r w:rsidRPr="00540FE9">
        <w:t xml:space="preserve"> </w:t>
      </w:r>
      <w:proofErr w:type="gramStart"/>
      <w:r w:rsidRPr="001821C2">
        <w:t>в течении</w:t>
      </w:r>
      <w:proofErr w:type="gramEnd"/>
      <w:r w:rsidRPr="001821C2">
        <w:t xml:space="preserve"> 3 (трех) рабочих дней с момента его получения</w:t>
      </w:r>
      <w:r>
        <w:t>,</w:t>
      </w:r>
      <w:r w:rsidRPr="00F059B7">
        <w:t xml:space="preserve"> подтверждающую информацию относительно непосредственного обследования объекта оценки</w:t>
      </w:r>
      <w:r>
        <w:t xml:space="preserve">. </w:t>
      </w:r>
      <w:r w:rsidRPr="005755DF">
        <w:rPr>
          <w:i/>
          <w:color w:val="0000FF"/>
          <w:sz w:val="22"/>
          <w:szCs w:val="22"/>
        </w:rPr>
        <w:t>(Подпункт 11 пункта 13 исключен решением Правления от 30.05.2019г. (протокол №54)).</w:t>
      </w:r>
    </w:p>
    <w:p w14:paraId="24DA271E" w14:textId="77777777" w:rsidR="007B2A3E" w:rsidRPr="005755DF" w:rsidRDefault="007B2A3E" w:rsidP="007B2A3E">
      <w:pPr>
        <w:tabs>
          <w:tab w:val="left" w:pos="851"/>
        </w:tabs>
        <w:spacing w:line="259" w:lineRule="auto"/>
        <w:jc w:val="both"/>
        <w:rPr>
          <w:i/>
          <w:color w:val="0000FF"/>
          <w:sz w:val="22"/>
          <w:szCs w:val="22"/>
        </w:rPr>
      </w:pPr>
      <w:r w:rsidRPr="007755F0">
        <w:rPr>
          <w:i/>
          <w:color w:val="0000FF"/>
          <w:sz w:val="22"/>
          <w:szCs w:val="22"/>
        </w:rPr>
        <w:t>(</w:t>
      </w:r>
      <w:r w:rsidRPr="005755DF">
        <w:rPr>
          <w:i/>
          <w:color w:val="0000FF"/>
          <w:sz w:val="22"/>
          <w:szCs w:val="22"/>
        </w:rPr>
        <w:t>Подпункт 1 Пункта 13 изложен в редакции решения Правления от 26.10.2021г. (протокол №174)). (Подпункт 2 Пункта 13 изложен в редакции решения Правления от 12.04.2018г. (протокол №15)). (Подпункт 7 Пункта 13 изложен в редакции решения Правления от 26.10.2018г. (протокол №69)). (Подпункт 7 Пункта 13 изложен в редакции решения Правления от 22.02.2022г. (протокол №22)). (Пункт 13 дополнен подпунктом 17 в редакции решения Правления от 22.02.2022г. (протокол № 22)).</w:t>
      </w:r>
    </w:p>
    <w:p w14:paraId="601B65C4" w14:textId="77777777" w:rsidR="007B2A3E" w:rsidRPr="00823A0C" w:rsidRDefault="007B2A3E" w:rsidP="007B2A3E">
      <w:pPr>
        <w:numPr>
          <w:ilvl w:val="0"/>
          <w:numId w:val="2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Оценщик вправе:</w:t>
      </w:r>
    </w:p>
    <w:p w14:paraId="161BEF11" w14:textId="77777777" w:rsidR="007B2A3E" w:rsidRPr="00823A0C" w:rsidRDefault="007B2A3E" w:rsidP="007B2A3E">
      <w:pPr>
        <w:numPr>
          <w:ilvl w:val="0"/>
          <w:numId w:val="8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Самостоятельно применять методы оценки в соответствии с законодательством Республики Казахстан и условиями Договора;</w:t>
      </w:r>
    </w:p>
    <w:p w14:paraId="48AF1101" w14:textId="77777777" w:rsidR="007B2A3E" w:rsidRPr="00823A0C" w:rsidRDefault="007B2A3E" w:rsidP="007B2A3E">
      <w:pPr>
        <w:numPr>
          <w:ilvl w:val="0"/>
          <w:numId w:val="8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Требовать от Заказчика при проведении оценки доступа к объекту оценки и к документации в объемах, необходимых для осуществления объективной оценки;</w:t>
      </w:r>
    </w:p>
    <w:p w14:paraId="7F2C252E" w14:textId="77777777" w:rsidR="007B2A3E" w:rsidRPr="00823A0C" w:rsidRDefault="007B2A3E" w:rsidP="007B2A3E">
      <w:pPr>
        <w:numPr>
          <w:ilvl w:val="0"/>
          <w:numId w:val="8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Своевременно получать у Заказчика и у Банка разъяснения и дополнительные сведения, необходимые для осуществления оценки в установленные сроки;</w:t>
      </w:r>
    </w:p>
    <w:p w14:paraId="5B9B6366" w14:textId="77777777" w:rsidR="007B2A3E" w:rsidRPr="005755DF" w:rsidRDefault="007B2A3E" w:rsidP="007B2A3E">
      <w:pPr>
        <w:numPr>
          <w:ilvl w:val="0"/>
          <w:numId w:val="8"/>
        </w:numPr>
        <w:tabs>
          <w:tab w:val="left" w:pos="851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5755DF">
        <w:rPr>
          <w:i/>
          <w:color w:val="0000FF"/>
          <w:sz w:val="22"/>
          <w:szCs w:val="22"/>
        </w:rPr>
        <w:t>Подпункт 4 пункта 14 исключен решением Правления от 26.10.2021г. (протокол №174)).</w:t>
      </w:r>
    </w:p>
    <w:p w14:paraId="73412C79" w14:textId="77777777" w:rsidR="007B2A3E" w:rsidRDefault="007B2A3E" w:rsidP="007B2A3E">
      <w:pPr>
        <w:numPr>
          <w:ilvl w:val="0"/>
          <w:numId w:val="8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Отказаться от проведения оценки в случаях, если клиент Банка (Заказчик) не предоставил доступ к объекту оценки и необходимый для осуществления оценки пакет документов на объект оценки.</w:t>
      </w:r>
    </w:p>
    <w:p w14:paraId="265417CB" w14:textId="77777777" w:rsidR="007B2A3E" w:rsidRPr="00090CF6" w:rsidRDefault="007B2A3E" w:rsidP="007B2A3E">
      <w:pPr>
        <w:pStyle w:val="a3"/>
        <w:numPr>
          <w:ilvl w:val="0"/>
          <w:numId w:val="2"/>
        </w:numPr>
        <w:tabs>
          <w:tab w:val="left" w:pos="851"/>
        </w:tabs>
        <w:spacing w:after="120" w:line="259" w:lineRule="auto"/>
        <w:ind w:left="0" w:firstLine="426"/>
        <w:jc w:val="both"/>
        <w:rPr>
          <w:rFonts w:eastAsia="Calibri"/>
          <w:lang w:eastAsia="en-US"/>
        </w:rPr>
      </w:pPr>
      <w:r w:rsidRPr="00090CF6">
        <w:rPr>
          <w:rFonts w:eastAsia="Calibri"/>
          <w:lang w:eastAsia="en-US"/>
        </w:rPr>
        <w:t>Юридическое лицо обязано:</w:t>
      </w:r>
    </w:p>
    <w:p w14:paraId="032187B7" w14:textId="77777777" w:rsidR="007B2A3E" w:rsidRPr="00090CF6" w:rsidRDefault="007B2A3E" w:rsidP="007B2A3E">
      <w:pPr>
        <w:pStyle w:val="a3"/>
        <w:tabs>
          <w:tab w:val="left" w:pos="851"/>
        </w:tabs>
        <w:spacing w:after="120" w:line="259" w:lineRule="auto"/>
        <w:ind w:left="0" w:firstLine="426"/>
        <w:jc w:val="both"/>
        <w:rPr>
          <w:rFonts w:eastAsia="Calibri"/>
          <w:lang w:eastAsia="en-US"/>
        </w:rPr>
      </w:pPr>
      <w:r w:rsidRPr="00090CF6">
        <w:rPr>
          <w:rFonts w:eastAsia="Calibri"/>
          <w:lang w:eastAsia="en-US"/>
        </w:rPr>
        <w:lastRenderedPageBreak/>
        <w:t>1) Обеспечивать контроль за деятельностью Оценщиков (сотрудников Юридического лица) в Портале "Кабинет оценщика";</w:t>
      </w:r>
    </w:p>
    <w:p w14:paraId="3860171A" w14:textId="77777777" w:rsidR="007B2A3E" w:rsidRPr="00090CF6" w:rsidRDefault="007B2A3E" w:rsidP="007B2A3E">
      <w:pPr>
        <w:pStyle w:val="a3"/>
        <w:tabs>
          <w:tab w:val="left" w:pos="851"/>
        </w:tabs>
        <w:spacing w:after="120" w:line="259" w:lineRule="auto"/>
        <w:ind w:left="0" w:firstLine="426"/>
        <w:jc w:val="both"/>
        <w:rPr>
          <w:rFonts w:eastAsia="Calibri"/>
          <w:lang w:eastAsia="en-US"/>
        </w:rPr>
      </w:pPr>
      <w:r w:rsidRPr="00090CF6">
        <w:rPr>
          <w:rFonts w:eastAsia="Calibri"/>
          <w:lang w:eastAsia="en-US"/>
        </w:rPr>
        <w:t>2) Утверждать Электронные копии отчетов об оценке ЭЦП, подтверждая тем самым достоверность данных и ответственность за результаты оценки;</w:t>
      </w:r>
    </w:p>
    <w:p w14:paraId="59630CF3" w14:textId="77777777" w:rsidR="007B2A3E" w:rsidRPr="00090CF6" w:rsidRDefault="007B2A3E" w:rsidP="007B2A3E">
      <w:pPr>
        <w:pStyle w:val="a3"/>
        <w:tabs>
          <w:tab w:val="left" w:pos="851"/>
        </w:tabs>
        <w:spacing w:after="120" w:line="259" w:lineRule="auto"/>
        <w:ind w:left="0" w:firstLine="426"/>
        <w:jc w:val="both"/>
        <w:rPr>
          <w:rFonts w:eastAsia="Calibri"/>
          <w:lang w:eastAsia="en-US"/>
        </w:rPr>
      </w:pPr>
      <w:r w:rsidRPr="00090CF6">
        <w:rPr>
          <w:rFonts w:eastAsia="Calibri"/>
          <w:lang w:eastAsia="en-US"/>
        </w:rPr>
        <w:t>3) В течение 1 (одного) рабочего дня со дня увольнения Оценщика письменно (или через Портал) уведомлять Банк об увольнении Оценщика или лишении его полномочий для немедленной блокировки его Кодов доступа;</w:t>
      </w:r>
    </w:p>
    <w:p w14:paraId="47F4A237" w14:textId="77777777" w:rsidR="007B2A3E" w:rsidRPr="00090CF6" w:rsidRDefault="007B2A3E" w:rsidP="007B2A3E">
      <w:pPr>
        <w:pStyle w:val="a3"/>
        <w:tabs>
          <w:tab w:val="left" w:pos="851"/>
        </w:tabs>
        <w:spacing w:after="120" w:line="259" w:lineRule="auto"/>
        <w:ind w:left="0" w:firstLine="426"/>
        <w:jc w:val="both"/>
        <w:rPr>
          <w:rFonts w:eastAsia="Calibri"/>
          <w:lang w:eastAsia="en-US"/>
        </w:rPr>
      </w:pPr>
      <w:r w:rsidRPr="00090CF6">
        <w:rPr>
          <w:rFonts w:eastAsia="Calibri"/>
          <w:lang w:eastAsia="en-US"/>
        </w:rPr>
        <w:t>4) Нести ответственность за действия Оценщиков до момента получения Банком уведомления об их увольнении;</w:t>
      </w:r>
    </w:p>
    <w:p w14:paraId="0EFFECF4" w14:textId="77777777" w:rsidR="007B2A3E" w:rsidRPr="00090CF6" w:rsidRDefault="007B2A3E" w:rsidP="007B2A3E">
      <w:pPr>
        <w:pStyle w:val="a3"/>
        <w:tabs>
          <w:tab w:val="left" w:pos="851"/>
        </w:tabs>
        <w:spacing w:after="120" w:line="259" w:lineRule="auto"/>
        <w:ind w:left="0" w:firstLine="426"/>
        <w:jc w:val="both"/>
        <w:rPr>
          <w:rFonts w:eastAsia="Calibri"/>
          <w:lang w:eastAsia="en-US"/>
        </w:rPr>
      </w:pPr>
      <w:r w:rsidRPr="00090CF6">
        <w:rPr>
          <w:rFonts w:eastAsia="Calibri"/>
          <w:lang w:eastAsia="en-US"/>
        </w:rPr>
        <w:t>5) Обеспечивать хранение оригиналов согласий Заказчиков/Собственников на сбор и обработку персональных данных и предоставлять их по первому требованию Банка;</w:t>
      </w:r>
    </w:p>
    <w:p w14:paraId="0B31FF5F" w14:textId="77777777" w:rsidR="007B2A3E" w:rsidRPr="00090CF6" w:rsidRDefault="007B2A3E" w:rsidP="007B2A3E">
      <w:pPr>
        <w:pStyle w:val="a3"/>
        <w:tabs>
          <w:tab w:val="left" w:pos="851"/>
        </w:tabs>
        <w:spacing w:after="120" w:line="259" w:lineRule="auto"/>
        <w:ind w:left="0" w:firstLine="426"/>
        <w:jc w:val="both"/>
        <w:rPr>
          <w:rFonts w:eastAsia="Calibri"/>
          <w:lang w:eastAsia="en-US"/>
        </w:rPr>
      </w:pPr>
      <w:r w:rsidRPr="00090CF6">
        <w:rPr>
          <w:rFonts w:eastAsia="Calibri"/>
          <w:lang w:eastAsia="en-US"/>
        </w:rPr>
        <w:t>6) Обеспечивать конфиденциальность Кодов доступа, выданных ему как руководителю ЮЛ, и не передавать их третьим лицам.</w:t>
      </w:r>
    </w:p>
    <w:p w14:paraId="181E91DE" w14:textId="77777777" w:rsidR="007B2A3E" w:rsidRPr="00090CF6" w:rsidRDefault="007B2A3E" w:rsidP="007B2A3E">
      <w:pPr>
        <w:pStyle w:val="a3"/>
        <w:tabs>
          <w:tab w:val="left" w:pos="851"/>
        </w:tabs>
        <w:spacing w:after="120" w:line="259" w:lineRule="auto"/>
        <w:ind w:left="0" w:firstLine="426"/>
        <w:jc w:val="both"/>
        <w:rPr>
          <w:rFonts w:eastAsia="Calibri"/>
          <w:lang w:eastAsia="en-US"/>
        </w:rPr>
      </w:pPr>
      <w:r w:rsidRPr="00090CF6">
        <w:rPr>
          <w:rFonts w:eastAsia="Calibri"/>
          <w:lang w:eastAsia="en-US"/>
        </w:rPr>
        <w:t>16. Юридическое лицо имеет право:</w:t>
      </w:r>
    </w:p>
    <w:p w14:paraId="67CEA785" w14:textId="77777777" w:rsidR="007B2A3E" w:rsidRPr="00090CF6" w:rsidRDefault="007B2A3E" w:rsidP="007B2A3E">
      <w:pPr>
        <w:pStyle w:val="a3"/>
        <w:tabs>
          <w:tab w:val="left" w:pos="851"/>
        </w:tabs>
        <w:spacing w:line="259" w:lineRule="auto"/>
        <w:ind w:left="0" w:firstLine="426"/>
        <w:jc w:val="both"/>
        <w:rPr>
          <w:rFonts w:eastAsia="Calibri"/>
          <w:lang w:eastAsia="en-US"/>
        </w:rPr>
      </w:pPr>
      <w:r w:rsidRPr="00090CF6">
        <w:rPr>
          <w:rFonts w:eastAsia="Calibri"/>
          <w:lang w:eastAsia="en-US"/>
        </w:rPr>
        <w:t>1) Самостоятельно (через запрос в Банк) инициировать предоставление, приостановление Кодов доступа для Оценщиков, состоящих в трудовых отношениях с данным Юридическим лицом;</w:t>
      </w:r>
    </w:p>
    <w:p w14:paraId="7DFD8A28" w14:textId="77777777" w:rsidR="007B2A3E" w:rsidRPr="00090CF6" w:rsidRDefault="007B2A3E" w:rsidP="007B2A3E">
      <w:pPr>
        <w:pStyle w:val="a3"/>
        <w:tabs>
          <w:tab w:val="left" w:pos="851"/>
        </w:tabs>
        <w:spacing w:line="259" w:lineRule="auto"/>
        <w:ind w:left="0" w:firstLine="426"/>
        <w:jc w:val="both"/>
        <w:rPr>
          <w:rFonts w:eastAsia="Calibri"/>
          <w:lang w:eastAsia="en-US"/>
        </w:rPr>
      </w:pPr>
      <w:r w:rsidRPr="00090CF6">
        <w:rPr>
          <w:rFonts w:eastAsia="Calibri"/>
          <w:lang w:eastAsia="en-US"/>
        </w:rPr>
        <w:t>2) Отказать Оценщику (сотруднику) в утверждении Электронной копии отчета об оценке в случае обнаружения в нем ошибок или несоответствий до момента его отправки в Банк;</w:t>
      </w:r>
    </w:p>
    <w:p w14:paraId="02AA0F81" w14:textId="77777777" w:rsidR="007B2A3E" w:rsidRPr="005755DF" w:rsidRDefault="007B2A3E" w:rsidP="007B2A3E">
      <w:pPr>
        <w:ind w:firstLine="426"/>
        <w:jc w:val="both"/>
        <w:rPr>
          <w:i/>
          <w:color w:val="0000FF"/>
          <w:sz w:val="22"/>
          <w:szCs w:val="22"/>
        </w:rPr>
      </w:pPr>
      <w:r w:rsidRPr="00090CF6">
        <w:rPr>
          <w:rFonts w:eastAsia="Calibri"/>
          <w:lang w:eastAsia="en-US"/>
        </w:rPr>
        <w:t>3) Запрашивать и получать разъяснения от Банка по вопросам технического функционирования Портала "Кабинет оценщика" в части управления учетными записями организации.</w:t>
      </w:r>
      <w:r w:rsidRPr="00090CF6">
        <w:rPr>
          <w:i/>
          <w:color w:val="0000FF"/>
          <w:sz w:val="22"/>
          <w:szCs w:val="22"/>
        </w:rPr>
        <w:t xml:space="preserve"> </w:t>
      </w:r>
      <w:r w:rsidRPr="005755DF">
        <w:rPr>
          <w:i/>
          <w:color w:val="0000FF"/>
          <w:sz w:val="22"/>
          <w:szCs w:val="22"/>
        </w:rPr>
        <w:t xml:space="preserve">(Глава </w:t>
      </w:r>
      <w:r>
        <w:rPr>
          <w:i/>
          <w:color w:val="0000FF"/>
          <w:sz w:val="22"/>
          <w:szCs w:val="22"/>
        </w:rPr>
        <w:t>4</w:t>
      </w:r>
      <w:r w:rsidRPr="005755DF">
        <w:rPr>
          <w:i/>
          <w:color w:val="0000FF"/>
          <w:sz w:val="22"/>
          <w:szCs w:val="22"/>
        </w:rPr>
        <w:t xml:space="preserve"> </w:t>
      </w:r>
      <w:r>
        <w:rPr>
          <w:i/>
          <w:color w:val="0000FF"/>
          <w:sz w:val="22"/>
          <w:szCs w:val="22"/>
        </w:rPr>
        <w:t xml:space="preserve">дополнена пунктами 15, 16 в редакции </w:t>
      </w:r>
      <w:r w:rsidRPr="005755DF">
        <w:rPr>
          <w:i/>
          <w:color w:val="0000FF"/>
          <w:sz w:val="22"/>
          <w:szCs w:val="22"/>
        </w:rPr>
        <w:t xml:space="preserve">решением Правления </w:t>
      </w:r>
      <w:r>
        <w:rPr>
          <w:i/>
          <w:color w:val="0000FF"/>
          <w:sz w:val="22"/>
          <w:szCs w:val="22"/>
        </w:rPr>
        <w:t xml:space="preserve">№89 </w:t>
      </w:r>
      <w:r w:rsidRPr="005755DF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19.06.2026г.</w:t>
      </w:r>
      <w:r w:rsidRPr="005755DF">
        <w:rPr>
          <w:i/>
          <w:color w:val="0000FF"/>
          <w:sz w:val="22"/>
          <w:szCs w:val="22"/>
        </w:rPr>
        <w:t>).</w:t>
      </w:r>
    </w:p>
    <w:p w14:paraId="51217BCA" w14:textId="77777777" w:rsidR="007B2A3E" w:rsidRPr="00090CF6" w:rsidRDefault="007B2A3E" w:rsidP="007B2A3E">
      <w:pPr>
        <w:pStyle w:val="a3"/>
        <w:tabs>
          <w:tab w:val="left" w:pos="851"/>
        </w:tabs>
        <w:spacing w:after="120" w:line="259" w:lineRule="auto"/>
        <w:ind w:left="0" w:firstLine="426"/>
        <w:jc w:val="both"/>
        <w:rPr>
          <w:rFonts w:eastAsia="Calibri"/>
          <w:lang w:eastAsia="en-US"/>
        </w:rPr>
      </w:pPr>
    </w:p>
    <w:p w14:paraId="0C96C982" w14:textId="77777777" w:rsidR="007B2A3E" w:rsidRPr="005755DF" w:rsidRDefault="007B2A3E" w:rsidP="007B2A3E">
      <w:pPr>
        <w:ind w:firstLine="567"/>
        <w:rPr>
          <w:i/>
          <w:color w:val="0000FF"/>
          <w:sz w:val="22"/>
          <w:szCs w:val="22"/>
        </w:rPr>
      </w:pPr>
      <w:r>
        <w:rPr>
          <w:rFonts w:eastAsia="Calibri"/>
          <w:b/>
          <w:lang w:eastAsia="en-US"/>
        </w:rPr>
        <w:t xml:space="preserve"> </w:t>
      </w:r>
      <w:r w:rsidRPr="00666955">
        <w:rPr>
          <w:rFonts w:eastAsia="Calibri"/>
          <w:b/>
          <w:lang w:eastAsia="en-US"/>
        </w:rPr>
        <w:t xml:space="preserve">Глава 5. </w:t>
      </w:r>
      <w:r w:rsidRPr="00666955">
        <w:rPr>
          <w:b/>
          <w:color w:val="000000"/>
          <w:lang w:eastAsia="en-US"/>
        </w:rPr>
        <w:t xml:space="preserve">Оплата </w:t>
      </w:r>
      <w:proofErr w:type="gramStart"/>
      <w:r w:rsidRPr="00666955">
        <w:rPr>
          <w:b/>
          <w:color w:val="000000"/>
          <w:lang w:eastAsia="en-US"/>
        </w:rPr>
        <w:t>за реализацию</w:t>
      </w:r>
      <w:proofErr w:type="gramEnd"/>
      <w:r w:rsidRPr="00666955">
        <w:rPr>
          <w:b/>
          <w:color w:val="000000"/>
          <w:lang w:eastAsia="en-US"/>
        </w:rPr>
        <w:t xml:space="preserve"> </w:t>
      </w:r>
      <w:r w:rsidRPr="0006521E">
        <w:rPr>
          <w:b/>
          <w:color w:val="000000"/>
          <w:lang w:eastAsia="en-US"/>
        </w:rPr>
        <w:t xml:space="preserve">Портала </w:t>
      </w:r>
      <w:r w:rsidRPr="0006521E">
        <w:rPr>
          <w:rFonts w:eastAsia="Calibri"/>
          <w:b/>
          <w:lang w:eastAsia="en-US"/>
        </w:rPr>
        <w:t>"</w:t>
      </w:r>
      <w:r w:rsidRPr="0006521E">
        <w:rPr>
          <w:b/>
          <w:color w:val="000000"/>
          <w:lang w:eastAsia="en-US"/>
        </w:rPr>
        <w:t>Кабинет оценщика</w:t>
      </w:r>
      <w:r w:rsidRPr="0006521E">
        <w:rPr>
          <w:rFonts w:eastAsia="Calibri"/>
          <w:b/>
          <w:lang w:eastAsia="en-US"/>
        </w:rPr>
        <w:t>"</w:t>
      </w:r>
      <w:r>
        <w:rPr>
          <w:b/>
          <w:color w:val="000000"/>
          <w:lang w:eastAsia="en-US"/>
        </w:rPr>
        <w:t xml:space="preserve"> </w:t>
      </w:r>
      <w:r w:rsidRPr="005755DF">
        <w:rPr>
          <w:i/>
          <w:color w:val="0000FF"/>
          <w:sz w:val="22"/>
          <w:szCs w:val="22"/>
        </w:rPr>
        <w:t>(Глава 5 исключен</w:t>
      </w:r>
      <w:r>
        <w:rPr>
          <w:i/>
          <w:color w:val="0000FF"/>
          <w:sz w:val="22"/>
          <w:szCs w:val="22"/>
        </w:rPr>
        <w:t>а</w:t>
      </w:r>
      <w:r w:rsidRPr="005755DF">
        <w:rPr>
          <w:i/>
          <w:color w:val="0000FF"/>
          <w:sz w:val="22"/>
          <w:szCs w:val="22"/>
        </w:rPr>
        <w:t xml:space="preserve"> из   Правил решением Правления от 30.05.2019г. (протокол № 54)).</w:t>
      </w:r>
    </w:p>
    <w:p w14:paraId="0FBD3188" w14:textId="77777777" w:rsidR="007B2A3E" w:rsidRPr="00823A0C" w:rsidRDefault="007B2A3E" w:rsidP="007B2A3E">
      <w:pPr>
        <w:keepNext/>
        <w:keepLines/>
        <w:spacing w:before="240" w:after="120"/>
        <w:ind w:firstLine="567"/>
        <w:outlineLvl w:val="1"/>
        <w:rPr>
          <w:b/>
          <w:color w:val="000000"/>
          <w:lang w:eastAsia="en-US"/>
        </w:rPr>
      </w:pPr>
      <w:bookmarkStart w:id="4" w:name="_Toc135736139"/>
      <w:r w:rsidRPr="00823A0C">
        <w:rPr>
          <w:rFonts w:eastAsia="Calibri"/>
          <w:b/>
          <w:lang w:eastAsia="en-US"/>
        </w:rPr>
        <w:t xml:space="preserve">Глава 6. </w:t>
      </w:r>
      <w:r w:rsidRPr="00823A0C">
        <w:rPr>
          <w:b/>
          <w:color w:val="000000"/>
          <w:lang w:eastAsia="en-US"/>
        </w:rPr>
        <w:t>Изменение Стандартных условий</w:t>
      </w:r>
      <w:bookmarkEnd w:id="4"/>
      <w:r w:rsidRPr="00823A0C">
        <w:rPr>
          <w:b/>
          <w:color w:val="000000"/>
          <w:lang w:eastAsia="en-US"/>
        </w:rPr>
        <w:t xml:space="preserve"> </w:t>
      </w:r>
    </w:p>
    <w:p w14:paraId="6821F5D0" w14:textId="77777777" w:rsidR="007B2A3E" w:rsidRPr="000433A9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090CF6">
        <w:rPr>
          <w:rFonts w:eastAsia="Calibri"/>
          <w:lang w:eastAsia="en-US"/>
        </w:rPr>
        <w:t>Банк вправе в одностороннем порядке, без предварительного согласования с субъектом оценочной деятельности, вносить изменения в Стандартные условия за исключением случаев, предусмотренных законодательством Республики Казахстан</w:t>
      </w:r>
      <w:r w:rsidRPr="00823A0C">
        <w:rPr>
          <w:rFonts w:eastAsia="Calibri"/>
          <w:lang w:eastAsia="en-US"/>
        </w:rPr>
        <w:t xml:space="preserve">. </w:t>
      </w:r>
      <w:r w:rsidRPr="000433A9">
        <w:rPr>
          <w:i/>
          <w:color w:val="0000FF"/>
          <w:sz w:val="22"/>
          <w:szCs w:val="22"/>
        </w:rPr>
        <w:t>(пункт 19 изменен в редакции решения Правления №8</w:t>
      </w:r>
      <w:r>
        <w:rPr>
          <w:i/>
          <w:color w:val="0000FF"/>
          <w:sz w:val="22"/>
          <w:szCs w:val="22"/>
        </w:rPr>
        <w:t>9</w:t>
      </w:r>
      <w:r w:rsidRPr="000433A9">
        <w:rPr>
          <w:i/>
          <w:color w:val="0000FF"/>
          <w:sz w:val="22"/>
          <w:szCs w:val="22"/>
        </w:rPr>
        <w:t xml:space="preserve"> от 19.06.2026г.)</w:t>
      </w:r>
    </w:p>
    <w:p w14:paraId="79E00A5F" w14:textId="77777777" w:rsidR="007B2A3E" w:rsidRPr="00823A0C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Банк уведомляет об изменении Стандартных условий не позднее, чем за 10 (десять) календарных дней до вступления таких изменений в силу, путем размещения информации на интернет-ресурсе Банка по адресу: </w:t>
      </w:r>
      <w:r w:rsidRPr="002174C9">
        <w:rPr>
          <w:rFonts w:eastAsia="Calibri"/>
          <w:lang w:eastAsia="en-US"/>
        </w:rPr>
        <w:t>"</w:t>
      </w:r>
      <w:hyperlink r:id="rId8" w:history="1">
        <w:r w:rsidRPr="00823A0C">
          <w:rPr>
            <w:rFonts w:eastAsia="Calibri"/>
            <w:lang w:eastAsia="en-US"/>
          </w:rPr>
          <w:t>www.hcsbk.kz</w:t>
        </w:r>
      </w:hyperlink>
      <w:r w:rsidRPr="002174C9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 xml:space="preserve"> и/или на Портале "Кабинет оценщика".</w:t>
      </w:r>
    </w:p>
    <w:p w14:paraId="22FAC83D" w14:textId="77777777" w:rsidR="007B2A3E" w:rsidRPr="000433A9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0433A9">
        <w:rPr>
          <w:rFonts w:eastAsia="Calibri"/>
          <w:lang w:eastAsia="en-US"/>
        </w:rPr>
        <w:t>При несогласии субъекта оценочной деятельности с измененной редакцией Стандартных условий он вправе потребовать расторжение Договора в течение 10 (десяти) календарных дней с даты размещения изменённой редакции Стандартных условий. Если в указанный срок письменное требование субъекта оценочной деятельности по расторжению Договора не поступило в Банк, данное обстоятельство означает согласие с новой (измененной) редакцией Стандартных условий, и присоединение субъекта оценочной деятельности к нему в целом с учетом внесенных изменений</w:t>
      </w:r>
      <w:r w:rsidRPr="00823A0C">
        <w:rPr>
          <w:rFonts w:eastAsia="Calibri"/>
          <w:lang w:eastAsia="en-US"/>
        </w:rPr>
        <w:t>.</w:t>
      </w:r>
      <w:r w:rsidRPr="000433A9">
        <w:rPr>
          <w:i/>
          <w:color w:val="0000FF"/>
          <w:sz w:val="22"/>
          <w:szCs w:val="22"/>
        </w:rPr>
        <w:t xml:space="preserve"> (пункт </w:t>
      </w:r>
      <w:r>
        <w:rPr>
          <w:i/>
          <w:color w:val="0000FF"/>
          <w:sz w:val="22"/>
          <w:szCs w:val="22"/>
        </w:rPr>
        <w:t>21</w:t>
      </w:r>
      <w:r w:rsidRPr="000433A9">
        <w:rPr>
          <w:i/>
          <w:color w:val="0000FF"/>
          <w:sz w:val="22"/>
          <w:szCs w:val="22"/>
        </w:rPr>
        <w:t xml:space="preserve"> изменен в редакции решения Правления №8</w:t>
      </w:r>
      <w:r>
        <w:rPr>
          <w:i/>
          <w:color w:val="0000FF"/>
          <w:sz w:val="22"/>
          <w:szCs w:val="22"/>
        </w:rPr>
        <w:t>9</w:t>
      </w:r>
      <w:r w:rsidRPr="000433A9">
        <w:rPr>
          <w:i/>
          <w:color w:val="0000FF"/>
          <w:sz w:val="22"/>
          <w:szCs w:val="22"/>
        </w:rPr>
        <w:t xml:space="preserve"> от 19.06.2026г.)</w:t>
      </w:r>
    </w:p>
    <w:p w14:paraId="09E08B07" w14:textId="77777777" w:rsidR="007B2A3E" w:rsidRPr="00823A0C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 Все условия ранее действовавших Стандартных условий прекращают свое действие по истечении 10 (десяти) календарных дней с даты размещения новой (изменённой) редакции Стандартных условий на Интернет-ресурсе "www.hcsbk.kz" и/или на Портале "Кабинет оценщика".</w:t>
      </w:r>
    </w:p>
    <w:p w14:paraId="06424E3C" w14:textId="77777777" w:rsidR="007B2A3E" w:rsidRPr="00823A0C" w:rsidRDefault="007B2A3E" w:rsidP="007B2A3E">
      <w:pPr>
        <w:keepNext/>
        <w:keepLines/>
        <w:spacing w:before="240" w:after="120"/>
        <w:ind w:firstLine="567"/>
        <w:outlineLvl w:val="1"/>
        <w:rPr>
          <w:b/>
          <w:color w:val="000000"/>
          <w:lang w:eastAsia="en-US"/>
        </w:rPr>
      </w:pPr>
      <w:bookmarkStart w:id="5" w:name="_Toc135736140"/>
      <w:r w:rsidRPr="00823A0C">
        <w:rPr>
          <w:rFonts w:eastAsia="Calibri"/>
          <w:b/>
          <w:lang w:eastAsia="en-US"/>
        </w:rPr>
        <w:lastRenderedPageBreak/>
        <w:t xml:space="preserve">Глава 7. </w:t>
      </w:r>
      <w:r w:rsidRPr="00823A0C">
        <w:rPr>
          <w:b/>
          <w:color w:val="000000"/>
          <w:lang w:eastAsia="en-US"/>
        </w:rPr>
        <w:t>Ответственность сторон</w:t>
      </w:r>
      <w:bookmarkEnd w:id="5"/>
    </w:p>
    <w:p w14:paraId="38BFFA3C" w14:textId="77777777" w:rsidR="007B2A3E" w:rsidRPr="00823A0C" w:rsidRDefault="007B2A3E" w:rsidP="007B2A3E">
      <w:pPr>
        <w:numPr>
          <w:ilvl w:val="0"/>
          <w:numId w:val="34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Оценщик несет ответственность за: </w:t>
      </w:r>
    </w:p>
    <w:p w14:paraId="37EFB09B" w14:textId="77777777" w:rsidR="007B2A3E" w:rsidRPr="005755DF" w:rsidRDefault="007B2A3E" w:rsidP="007B2A3E">
      <w:pPr>
        <w:numPr>
          <w:ilvl w:val="0"/>
          <w:numId w:val="9"/>
        </w:numPr>
        <w:tabs>
          <w:tab w:val="left" w:pos="851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0433A9">
        <w:rPr>
          <w:rFonts w:eastAsia="Calibri"/>
          <w:lang w:eastAsia="en-US"/>
        </w:rPr>
        <w:t>Нарушение требований законодательства Республики Казахстан в области оценочной деятельности и настоящих Стандартных условий</w:t>
      </w:r>
      <w:r w:rsidRPr="00823A0C">
        <w:rPr>
          <w:rFonts w:eastAsia="Calibri"/>
          <w:lang w:eastAsia="en-US"/>
        </w:rPr>
        <w:t xml:space="preserve">; </w:t>
      </w:r>
    </w:p>
    <w:p w14:paraId="0156F7DD" w14:textId="77777777" w:rsidR="007B2A3E" w:rsidRPr="00823A0C" w:rsidRDefault="007B2A3E" w:rsidP="007B2A3E">
      <w:pPr>
        <w:numPr>
          <w:ilvl w:val="0"/>
          <w:numId w:val="9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0433A9">
        <w:rPr>
          <w:rFonts w:eastAsia="Calibri"/>
          <w:lang w:eastAsia="en-US"/>
        </w:rPr>
        <w:t>Разглашение конфиденциальной информации, банковской тайны, коммерческой тайны и персональных данных, ставших известными в ходе оценки</w:t>
      </w:r>
      <w:r w:rsidRPr="00823A0C">
        <w:rPr>
          <w:rFonts w:eastAsia="Calibri"/>
          <w:lang w:eastAsia="en-US"/>
        </w:rPr>
        <w:t xml:space="preserve">; </w:t>
      </w:r>
    </w:p>
    <w:p w14:paraId="006F8CB1" w14:textId="77777777" w:rsidR="007B2A3E" w:rsidRPr="00823A0C" w:rsidRDefault="007B2A3E" w:rsidP="007B2A3E">
      <w:pPr>
        <w:numPr>
          <w:ilvl w:val="0"/>
          <w:numId w:val="9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0433A9">
        <w:rPr>
          <w:rFonts w:eastAsia="Calibri"/>
          <w:lang w:eastAsia="en-US"/>
        </w:rPr>
        <w:t>Использование недостоверных данных, приводящее к искажению рыночной стоимости объекта</w:t>
      </w:r>
      <w:r w:rsidRPr="00823A0C">
        <w:rPr>
          <w:rFonts w:eastAsia="Calibri"/>
          <w:lang w:eastAsia="en-US"/>
        </w:rPr>
        <w:t>;</w:t>
      </w:r>
    </w:p>
    <w:p w14:paraId="527506A4" w14:textId="77777777" w:rsidR="007B2A3E" w:rsidRPr="005755DF" w:rsidRDefault="007B2A3E" w:rsidP="007B2A3E">
      <w:pPr>
        <w:numPr>
          <w:ilvl w:val="0"/>
          <w:numId w:val="9"/>
        </w:numPr>
        <w:tabs>
          <w:tab w:val="left" w:pos="851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0433A9">
        <w:rPr>
          <w:rFonts w:eastAsia="Calibri"/>
          <w:lang w:eastAsia="en-US"/>
        </w:rPr>
        <w:t xml:space="preserve">Умышленное сокрытие фактов, препятствующих проведению объективной оценки (в </w:t>
      </w:r>
      <w:proofErr w:type="gramStart"/>
      <w:r w:rsidRPr="000433A9">
        <w:rPr>
          <w:rFonts w:eastAsia="Calibri"/>
          <w:lang w:eastAsia="en-US"/>
        </w:rPr>
        <w:t>т.ч.</w:t>
      </w:r>
      <w:proofErr w:type="gramEnd"/>
      <w:r w:rsidRPr="000433A9">
        <w:rPr>
          <w:rFonts w:eastAsia="Calibri"/>
          <w:lang w:eastAsia="en-US"/>
        </w:rPr>
        <w:t xml:space="preserve"> отсутствие выезда Оценщика на объект)</w:t>
      </w:r>
      <w:r w:rsidRPr="00823A0C">
        <w:rPr>
          <w:rFonts w:eastAsia="Calibri"/>
          <w:lang w:eastAsia="en-US"/>
        </w:rPr>
        <w:t xml:space="preserve">; </w:t>
      </w:r>
    </w:p>
    <w:p w14:paraId="6E8CAA96" w14:textId="77777777" w:rsidR="007B2A3E" w:rsidRPr="00823A0C" w:rsidRDefault="007B2A3E" w:rsidP="007B2A3E">
      <w:pPr>
        <w:numPr>
          <w:ilvl w:val="0"/>
          <w:numId w:val="9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0433A9">
        <w:rPr>
          <w:rFonts w:eastAsia="Calibri"/>
          <w:lang w:eastAsia="en-US"/>
        </w:rPr>
        <w:t>Необеспечение сохранности и целостности документов, а также иной информации, полученных Оценщиком или предоставленных ему для проведения оценки</w:t>
      </w:r>
      <w:r w:rsidRPr="00823A0C">
        <w:rPr>
          <w:rFonts w:eastAsia="Calibri"/>
          <w:lang w:eastAsia="en-US"/>
        </w:rPr>
        <w:t>;</w:t>
      </w:r>
    </w:p>
    <w:p w14:paraId="25792864" w14:textId="77777777" w:rsidR="007B2A3E" w:rsidRPr="00823A0C" w:rsidRDefault="007B2A3E" w:rsidP="007B2A3E">
      <w:pPr>
        <w:numPr>
          <w:ilvl w:val="0"/>
          <w:numId w:val="9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0433A9">
        <w:rPr>
          <w:rFonts w:eastAsia="Calibri"/>
          <w:lang w:eastAsia="en-US"/>
        </w:rPr>
        <w:t>Не предоставление копий отчетов об оценке или информации государственным органам в случаях, установленных законодательными актами Республики Казахстан</w:t>
      </w:r>
      <w:r w:rsidRPr="00823A0C">
        <w:rPr>
          <w:rFonts w:eastAsia="Calibri"/>
          <w:lang w:eastAsia="en-US"/>
        </w:rPr>
        <w:t>;</w:t>
      </w:r>
    </w:p>
    <w:p w14:paraId="340F4D62" w14:textId="77777777" w:rsidR="007B2A3E" w:rsidRPr="00823A0C" w:rsidRDefault="007B2A3E" w:rsidP="007B2A3E">
      <w:pPr>
        <w:numPr>
          <w:ilvl w:val="0"/>
          <w:numId w:val="9"/>
        </w:numPr>
        <w:tabs>
          <w:tab w:val="left" w:pos="851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0433A9">
        <w:rPr>
          <w:rFonts w:eastAsia="Calibri"/>
          <w:lang w:eastAsia="en-US"/>
        </w:rPr>
        <w:t>Несанкционированный доступ третьих лицами в Портал "Кабинет оценщика" вследствие передачи Кодов доступа и (или) электронной цифровой подписи</w:t>
      </w:r>
      <w:r w:rsidRPr="00823A0C">
        <w:rPr>
          <w:rFonts w:eastAsia="Calibri"/>
          <w:lang w:eastAsia="en-US"/>
        </w:rPr>
        <w:t>;</w:t>
      </w:r>
    </w:p>
    <w:p w14:paraId="4A188643" w14:textId="77777777" w:rsidR="007B2A3E" w:rsidRPr="000433A9" w:rsidRDefault="007B2A3E" w:rsidP="007B2A3E">
      <w:pPr>
        <w:numPr>
          <w:ilvl w:val="0"/>
          <w:numId w:val="9"/>
        </w:numPr>
        <w:tabs>
          <w:tab w:val="left" w:pos="851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0433A9">
        <w:rPr>
          <w:rFonts w:eastAsia="Calibri"/>
          <w:lang w:eastAsia="en-US"/>
        </w:rPr>
        <w:t>Отсутствие в договоре на проведение об оценки безусловного согласия Заказчика (Собственника объекта оценки) на сбор, обработку персональных данных, содержащихся в Отчете об оценке, а также на их передачу Банку (включая Электронную копию отчета об оценке)</w:t>
      </w:r>
      <w:r w:rsidRPr="00823A0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</w:p>
    <w:p w14:paraId="29E39421" w14:textId="77777777" w:rsidR="007B2A3E" w:rsidRDefault="007B2A3E" w:rsidP="007B2A3E">
      <w:pPr>
        <w:numPr>
          <w:ilvl w:val="0"/>
          <w:numId w:val="9"/>
        </w:numPr>
        <w:tabs>
          <w:tab w:val="left" w:pos="851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F5473F">
        <w:t>Предоставление фотоматериалов с удаленными, измененными или отредактированными метаданными (дата, время), а также фотографий, не позволяющих провести идентификацию объекта и дату осмотра. Под идентификацией в рамках понимается наличие на фотоматериалах неизменяемых цифровых маркеров даты/времени, а также визуальных ориентиров объекта: адресных табличек (при наличии), номеров квартир/домов, уникальных конструктивных элементов, сопоставимых с технической документацией, и привязки к окружающей местности (панорамный снимок). Нарушение данных требований, подтвержденное техническим логом Портала или экспертным заключением Банка, приравнивается к предоставлению недостоверных данных</w:t>
      </w:r>
      <w:r>
        <w:t>.</w:t>
      </w:r>
      <w:r w:rsidRPr="000433A9">
        <w:rPr>
          <w:i/>
          <w:color w:val="0000FF"/>
          <w:sz w:val="22"/>
          <w:szCs w:val="22"/>
        </w:rPr>
        <w:t xml:space="preserve"> (пункт 23 изложен в редакции решения Правления №89 от 19.06.2026г.) </w:t>
      </w:r>
      <w:r w:rsidRPr="005755DF">
        <w:rPr>
          <w:i/>
          <w:color w:val="0000FF"/>
          <w:sz w:val="22"/>
          <w:szCs w:val="22"/>
        </w:rPr>
        <w:t>(Подпункт 1 Пункта 23 изменен ращением Правления от 04.07.2018г. (протокол №32)</w:t>
      </w:r>
      <w:r w:rsidRPr="000433A9">
        <w:rPr>
          <w:i/>
          <w:color w:val="0000FF"/>
          <w:sz w:val="22"/>
          <w:szCs w:val="22"/>
        </w:rPr>
        <w:t xml:space="preserve"> </w:t>
      </w:r>
      <w:r w:rsidRPr="005755DF">
        <w:rPr>
          <w:i/>
          <w:color w:val="0000FF"/>
          <w:sz w:val="22"/>
          <w:szCs w:val="22"/>
        </w:rPr>
        <w:t>(Подпункт 3 Пункта 23 изменен ращением Правления от 04.07.2018г. (протокол №32)</w:t>
      </w:r>
      <w:r w:rsidRPr="000433A9">
        <w:rPr>
          <w:i/>
          <w:color w:val="0000FF"/>
          <w:sz w:val="22"/>
          <w:szCs w:val="22"/>
        </w:rPr>
        <w:t xml:space="preserve"> </w:t>
      </w:r>
      <w:r w:rsidRPr="005755DF">
        <w:rPr>
          <w:i/>
          <w:color w:val="0000FF"/>
          <w:sz w:val="22"/>
          <w:szCs w:val="22"/>
        </w:rPr>
        <w:t>(Подпункт 4 Пункта 23 изменен ращением Правления от 04.07.2018г. (протокол №32)</w:t>
      </w:r>
    </w:p>
    <w:p w14:paraId="1AB67D06" w14:textId="77777777" w:rsidR="007B2A3E" w:rsidRPr="003D268C" w:rsidRDefault="007B2A3E" w:rsidP="007B2A3E">
      <w:pPr>
        <w:pStyle w:val="ad"/>
        <w:tabs>
          <w:tab w:val="left" w:pos="709"/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D268C">
        <w:rPr>
          <w:rFonts w:ascii="Times New Roman" w:eastAsia="Times New Roman" w:hAnsi="Times New Roman"/>
          <w:sz w:val="24"/>
          <w:szCs w:val="24"/>
          <w:lang w:eastAsia="ru-RU"/>
        </w:rPr>
        <w:t>23-1</w:t>
      </w:r>
      <w:proofErr w:type="gramEnd"/>
      <w:r w:rsidRPr="003D268C">
        <w:rPr>
          <w:rFonts w:ascii="Times New Roman" w:eastAsia="Times New Roman" w:hAnsi="Times New Roman"/>
          <w:sz w:val="24"/>
          <w:szCs w:val="24"/>
          <w:lang w:eastAsia="ru-RU"/>
        </w:rPr>
        <w:t xml:space="preserve">. Юридическое лицо (Оценочная компания) несет ответственность за: </w:t>
      </w:r>
    </w:p>
    <w:p w14:paraId="65E70A25" w14:textId="77777777" w:rsidR="007B2A3E" w:rsidRPr="003D268C" w:rsidRDefault="007B2A3E" w:rsidP="007B2A3E">
      <w:pPr>
        <w:pStyle w:val="ad"/>
        <w:tabs>
          <w:tab w:val="left" w:pos="709"/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68C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268C">
        <w:rPr>
          <w:rFonts w:ascii="Times New Roman" w:eastAsia="Times New Roman" w:hAnsi="Times New Roman"/>
          <w:sz w:val="24"/>
          <w:szCs w:val="24"/>
          <w:lang w:eastAsia="ru-RU"/>
        </w:rPr>
        <w:t>Своевременность уведомления Банка об изменениях в кадровом составе (увольнение Оценщиков, лишение их полномочий);</w:t>
      </w:r>
    </w:p>
    <w:p w14:paraId="6B7D2BC5" w14:textId="77777777" w:rsidR="007B2A3E" w:rsidRPr="003D268C" w:rsidRDefault="007B2A3E" w:rsidP="007B2A3E">
      <w:pPr>
        <w:pStyle w:val="ad"/>
        <w:tabs>
          <w:tab w:val="left" w:pos="709"/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68C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268C">
        <w:rPr>
          <w:rFonts w:ascii="Times New Roman" w:eastAsia="Times New Roman" w:hAnsi="Times New Roman"/>
          <w:sz w:val="24"/>
          <w:szCs w:val="24"/>
          <w:lang w:eastAsia="ru-RU"/>
        </w:rPr>
        <w:t>Ненадлежащий контроль за действиями своих сотрудников (Оценщиков) в Портале, приведший к искажению данных;</w:t>
      </w:r>
    </w:p>
    <w:p w14:paraId="3C0507D9" w14:textId="77777777" w:rsidR="007B2A3E" w:rsidRPr="003D268C" w:rsidRDefault="007B2A3E" w:rsidP="007B2A3E">
      <w:pPr>
        <w:pStyle w:val="ad"/>
        <w:tabs>
          <w:tab w:val="left" w:pos="709"/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68C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268C">
        <w:rPr>
          <w:rFonts w:ascii="Times New Roman" w:eastAsia="Times New Roman" w:hAnsi="Times New Roman"/>
          <w:sz w:val="24"/>
          <w:szCs w:val="24"/>
          <w:lang w:eastAsia="ru-RU"/>
        </w:rPr>
        <w:t>Сохранность и неразглашение Кодов доступа;</w:t>
      </w:r>
    </w:p>
    <w:p w14:paraId="280ADD3C" w14:textId="77777777" w:rsidR="007B2A3E" w:rsidRPr="003D268C" w:rsidRDefault="007B2A3E" w:rsidP="007B2A3E">
      <w:pPr>
        <w:pStyle w:val="ad"/>
        <w:tabs>
          <w:tab w:val="left" w:pos="709"/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68C"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268C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и хранение оригиналов согласий на сбор и обработку персональных данных, полученных от Заказчиков/Собственников;</w:t>
      </w:r>
    </w:p>
    <w:p w14:paraId="43D612A0" w14:textId="77777777" w:rsidR="007B2A3E" w:rsidRPr="003D268C" w:rsidRDefault="007B2A3E" w:rsidP="007B2A3E">
      <w:pPr>
        <w:tabs>
          <w:tab w:val="left" w:pos="851"/>
        </w:tabs>
        <w:spacing w:after="120" w:line="259" w:lineRule="auto"/>
        <w:ind w:firstLine="567"/>
        <w:jc w:val="both"/>
        <w:rPr>
          <w:i/>
          <w:color w:val="0000FF"/>
          <w:sz w:val="22"/>
          <w:szCs w:val="22"/>
        </w:rPr>
      </w:pPr>
      <w:r w:rsidRPr="00F5473F">
        <w:t xml:space="preserve">5) Убытки, причиненные Банку вследствие утверждения </w:t>
      </w:r>
      <w:proofErr w:type="gramStart"/>
      <w:r w:rsidRPr="00F5473F">
        <w:t>Руководителем</w:t>
      </w:r>
      <w:proofErr w:type="gramEnd"/>
      <w:r w:rsidRPr="00F5473F">
        <w:t xml:space="preserve"> ЮЛ недостоверного Отчета об оценке</w:t>
      </w:r>
      <w:r>
        <w:t xml:space="preserve">. </w:t>
      </w:r>
      <w:r w:rsidRPr="003D268C">
        <w:rPr>
          <w:i/>
          <w:color w:val="0000FF"/>
          <w:sz w:val="22"/>
          <w:szCs w:val="22"/>
        </w:rPr>
        <w:t xml:space="preserve">(Глава 7 дополнена пунктом </w:t>
      </w:r>
      <w:proofErr w:type="gramStart"/>
      <w:r w:rsidRPr="003D268C">
        <w:rPr>
          <w:i/>
          <w:color w:val="0000FF"/>
          <w:sz w:val="22"/>
          <w:szCs w:val="22"/>
        </w:rPr>
        <w:t>23-1</w:t>
      </w:r>
      <w:proofErr w:type="gramEnd"/>
      <w:r w:rsidRPr="003D268C">
        <w:rPr>
          <w:i/>
          <w:color w:val="0000FF"/>
          <w:sz w:val="22"/>
          <w:szCs w:val="22"/>
        </w:rPr>
        <w:t xml:space="preserve"> в редакции решения правления №89 от 19.06.2026г.)</w:t>
      </w:r>
    </w:p>
    <w:p w14:paraId="06955713" w14:textId="77777777" w:rsidR="007B2A3E" w:rsidRPr="005755DF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413787">
        <w:rPr>
          <w:color w:val="000000"/>
        </w:rPr>
        <w:lastRenderedPageBreak/>
        <w:t xml:space="preserve">Обеспечение имущественной ответственности оценщика при осуществлении деятельности регулируются статей 21 Закона </w:t>
      </w:r>
      <w:r w:rsidRPr="00413787">
        <w:rPr>
          <w:snapToGrid w:val="0"/>
        </w:rPr>
        <w:t>"</w:t>
      </w:r>
      <w:r w:rsidRPr="00413787">
        <w:rPr>
          <w:color w:val="000000"/>
        </w:rPr>
        <w:t>Об оценочной деятельности в Республике Казахстан</w:t>
      </w:r>
      <w:r w:rsidRPr="00413787">
        <w:rPr>
          <w:snapToGrid w:val="0"/>
        </w:rPr>
        <w:t>"</w:t>
      </w:r>
      <w:r w:rsidRPr="00413787">
        <w:rPr>
          <w:rFonts w:eastAsia="Calibri"/>
          <w:lang w:eastAsia="en-US"/>
        </w:rPr>
        <w:t xml:space="preserve">. </w:t>
      </w:r>
      <w:r w:rsidRPr="005755DF">
        <w:rPr>
          <w:i/>
          <w:color w:val="0000FF"/>
          <w:sz w:val="22"/>
          <w:szCs w:val="22"/>
        </w:rPr>
        <w:t xml:space="preserve">(Пункт 24 изложен в редакции решения Правления от 30.10.2020г. (протокол №129)). </w:t>
      </w:r>
    </w:p>
    <w:p w14:paraId="2A3A2A4D" w14:textId="77777777" w:rsidR="007B2A3E" w:rsidRPr="005755DF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3D268C">
        <w:rPr>
          <w:i/>
          <w:color w:val="0000FF"/>
          <w:sz w:val="22"/>
          <w:szCs w:val="22"/>
        </w:rPr>
        <w:t xml:space="preserve">(Пункт 25 исключен решением Правления №89 от 19.06.2026г.). </w:t>
      </w:r>
      <w:r w:rsidRPr="005755DF">
        <w:rPr>
          <w:i/>
          <w:color w:val="0000FF"/>
          <w:sz w:val="22"/>
          <w:szCs w:val="22"/>
        </w:rPr>
        <w:t>(Пункт 25 изложен в редакции решением Правления от 30.05.2019г. (протокол №54)).</w:t>
      </w:r>
    </w:p>
    <w:p w14:paraId="1475A0DF" w14:textId="77777777" w:rsidR="007B2A3E" w:rsidRPr="003D268C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3D268C">
        <w:rPr>
          <w:rFonts w:eastAsia="Calibri"/>
          <w:lang w:eastAsia="en-US"/>
        </w:rPr>
        <w:t>При нарушении подпункта 7) пункта 23 Стандартных условий, Оценщик самостоятельно несет все риски, убытки и негативные последствия, возникшие в результате доступа третьих лиц в Портал "Кабинет оценщика</w:t>
      </w:r>
      <w:r w:rsidRPr="00823A0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3D268C">
        <w:rPr>
          <w:i/>
          <w:color w:val="0000FF"/>
          <w:sz w:val="22"/>
          <w:szCs w:val="22"/>
        </w:rPr>
        <w:t>(Пункт 26 изложен в редакции решения Правления №89 от 19.06.2026г.)</w:t>
      </w:r>
    </w:p>
    <w:p w14:paraId="7FA936C4" w14:textId="77777777" w:rsidR="007B2A3E" w:rsidRPr="00823A0C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strike/>
          <w:lang w:eastAsia="en-US"/>
        </w:rPr>
      </w:pPr>
      <w:r w:rsidRPr="005755DF">
        <w:rPr>
          <w:i/>
          <w:color w:val="0000FF"/>
          <w:sz w:val="22"/>
          <w:szCs w:val="22"/>
        </w:rPr>
        <w:t>(Пункт 27 исключен решением Правления от 30.05.2019г. (протокол №54))</w:t>
      </w:r>
      <w:r w:rsidRPr="00823A0C">
        <w:rPr>
          <w:i/>
          <w:color w:val="00B0F0"/>
          <w:u w:color="0000FF"/>
        </w:rPr>
        <w:t>.</w:t>
      </w:r>
    </w:p>
    <w:p w14:paraId="19A70068" w14:textId="77777777" w:rsidR="007B2A3E" w:rsidRPr="00823A0C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strike/>
          <w:lang w:eastAsia="en-US"/>
        </w:rPr>
      </w:pPr>
      <w:r w:rsidRPr="003D268C">
        <w:rPr>
          <w:i/>
          <w:color w:val="0000FF"/>
          <w:sz w:val="22"/>
          <w:szCs w:val="22"/>
        </w:rPr>
        <w:t xml:space="preserve">(Пункт </w:t>
      </w:r>
      <w:r>
        <w:rPr>
          <w:i/>
          <w:color w:val="0000FF"/>
          <w:sz w:val="22"/>
          <w:szCs w:val="22"/>
        </w:rPr>
        <w:t>28</w:t>
      </w:r>
      <w:r w:rsidRPr="003D268C">
        <w:rPr>
          <w:i/>
          <w:color w:val="0000FF"/>
          <w:sz w:val="22"/>
          <w:szCs w:val="22"/>
        </w:rPr>
        <w:t xml:space="preserve"> исключен решением Правления №89 от 19.06.2026г.). </w:t>
      </w:r>
      <w:r w:rsidRPr="005755DF">
        <w:rPr>
          <w:i/>
          <w:color w:val="0000FF"/>
          <w:sz w:val="22"/>
          <w:szCs w:val="22"/>
        </w:rPr>
        <w:t>(первый абзац пункт 28 исключен решением Правления от 30.05.2019г. (протокол №54))</w:t>
      </w:r>
      <w:r w:rsidRPr="00823A0C">
        <w:rPr>
          <w:i/>
          <w:color w:val="00B0F0"/>
          <w:u w:color="0000FF"/>
        </w:rPr>
        <w:t>.</w:t>
      </w:r>
    </w:p>
    <w:p w14:paraId="36C74B5B" w14:textId="77777777" w:rsidR="007B2A3E" w:rsidRPr="00823A0C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Банк не несет ответственность по любым обязательствам между Оценщиком и Заказчиками, и не рассматривает какие-либо претензии Заказчиков, связанные с неисполнением и/или ненадлежащим исполнением Оценщиком своих обязательств по договорам об оценке. </w:t>
      </w:r>
    </w:p>
    <w:p w14:paraId="16A2B708" w14:textId="77777777" w:rsidR="007B2A3E" w:rsidRPr="00823A0C" w:rsidRDefault="007B2A3E" w:rsidP="007B2A3E">
      <w:pPr>
        <w:spacing w:after="120" w:line="259" w:lineRule="auto"/>
        <w:ind w:firstLine="567"/>
        <w:jc w:val="both"/>
        <w:rPr>
          <w:rFonts w:eastAsia="Calibri"/>
          <w:lang w:eastAsia="en-US"/>
        </w:rPr>
      </w:pPr>
    </w:p>
    <w:p w14:paraId="7B5460A1" w14:textId="77777777" w:rsidR="007B2A3E" w:rsidRPr="00C51063" w:rsidRDefault="007B2A3E" w:rsidP="007B2A3E">
      <w:pPr>
        <w:keepNext/>
        <w:keepLines/>
        <w:spacing w:before="240" w:after="120"/>
        <w:ind w:firstLine="567"/>
        <w:jc w:val="both"/>
        <w:outlineLvl w:val="1"/>
        <w:rPr>
          <w:i/>
          <w:color w:val="0000FF"/>
          <w:sz w:val="22"/>
          <w:szCs w:val="22"/>
        </w:rPr>
      </w:pPr>
      <w:bookmarkStart w:id="6" w:name="_Toc135736141"/>
      <w:r w:rsidRPr="00823A0C">
        <w:rPr>
          <w:rFonts w:eastAsia="Calibri"/>
          <w:b/>
          <w:lang w:eastAsia="en-US"/>
        </w:rPr>
        <w:t xml:space="preserve">Глава 8. </w:t>
      </w:r>
      <w:r w:rsidRPr="00823A0C">
        <w:rPr>
          <w:b/>
          <w:color w:val="000000"/>
          <w:lang w:eastAsia="en-US"/>
        </w:rPr>
        <w:t xml:space="preserve">Приостановление </w:t>
      </w:r>
      <w:r w:rsidRPr="00823A0C">
        <w:rPr>
          <w:b/>
        </w:rPr>
        <w:t xml:space="preserve">реализации Портала </w:t>
      </w:r>
      <w:r w:rsidRPr="004D6DE6">
        <w:rPr>
          <w:rFonts w:eastAsia="Calibri"/>
          <w:b/>
          <w:lang w:eastAsia="en-US"/>
        </w:rPr>
        <w:t>"</w:t>
      </w:r>
      <w:r w:rsidRPr="004D6DE6">
        <w:rPr>
          <w:b/>
        </w:rPr>
        <w:t>Кабинет оценщика</w:t>
      </w:r>
      <w:r w:rsidRPr="004D6DE6">
        <w:rPr>
          <w:rFonts w:eastAsia="Calibri"/>
          <w:b/>
          <w:lang w:eastAsia="en-US"/>
        </w:rPr>
        <w:t>"</w:t>
      </w:r>
      <w:r w:rsidRPr="00823A0C">
        <w:rPr>
          <w:b/>
          <w:color w:val="000000"/>
          <w:lang w:eastAsia="en-US"/>
        </w:rPr>
        <w:t xml:space="preserve"> и расторжение Договора</w:t>
      </w:r>
      <w:bookmarkEnd w:id="6"/>
      <w:r>
        <w:rPr>
          <w:b/>
          <w:color w:val="000000"/>
          <w:lang w:eastAsia="en-US"/>
        </w:rPr>
        <w:t xml:space="preserve"> </w:t>
      </w:r>
      <w:r w:rsidRPr="00C51063">
        <w:rPr>
          <w:i/>
          <w:color w:val="0000FF"/>
          <w:sz w:val="22"/>
          <w:szCs w:val="22"/>
        </w:rPr>
        <w:t>(Глава 8 изложена в редакции решения Правления №89 от 19.06.2026г.)</w:t>
      </w:r>
    </w:p>
    <w:p w14:paraId="6F0BFF90" w14:textId="77777777" w:rsidR="007B2A3E" w:rsidRPr="005755DF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C51063">
        <w:t xml:space="preserve">Реализация Портала "Кабинет оценщика" может быть приостановлена по инициативе Банка   в отношении конкретного субъекта оценочной деятельности в случаях, нарушения им обязательств, установленных в пунктах 13, 23, 15, </w:t>
      </w:r>
      <w:proofErr w:type="gramStart"/>
      <w:r w:rsidRPr="00C51063">
        <w:t>23-1</w:t>
      </w:r>
      <w:proofErr w:type="gramEnd"/>
      <w:r w:rsidRPr="00C51063">
        <w:t xml:space="preserve"> Стандартных условий</w:t>
      </w:r>
      <w:r w:rsidRPr="00823A0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</w:p>
    <w:p w14:paraId="3A5839EA" w14:textId="77777777" w:rsidR="007B2A3E" w:rsidRPr="00823A0C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C51063">
        <w:rPr>
          <w:bCs/>
        </w:rPr>
        <w:t>В случае приостановления реализации Портала "Кабинет оценщика" в соответствии с пунктом 30 Стандартных условий обязательства субъекта оценочной деятельности по обеспечению конфиденциальности данных, предоставлению информации по запросам Банка и хранению документации согласно пунктам 13 и 15 настоящих Стандартных условий, а также вся совокупность ответственности, предусмотренная пунктами 23 и 23-1 настоящих Стандартных условий, сохраняют свою силу вне зависимости от факта приостановления доступа к Порталу "Кабинет оценщика</w:t>
      </w:r>
      <w:r w:rsidRPr="00823A0C">
        <w:rPr>
          <w:rFonts w:eastAsia="Calibri"/>
          <w:lang w:eastAsia="en-US"/>
        </w:rPr>
        <w:t xml:space="preserve">".  </w:t>
      </w:r>
    </w:p>
    <w:p w14:paraId="65B2908F" w14:textId="77777777" w:rsidR="007B2A3E" w:rsidRPr="00823A0C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320F1D">
        <w:rPr>
          <w:bCs/>
        </w:rPr>
        <w:t>Реализация Портала "Кабинет оценщика" возобновляется с даты устранения нарушений, указанных в пункте 31 Стандартных условий</w:t>
      </w:r>
      <w:r w:rsidRPr="00823A0C">
        <w:rPr>
          <w:rFonts w:eastAsia="Calibri"/>
          <w:lang w:eastAsia="en-US"/>
        </w:rPr>
        <w:t>.</w:t>
      </w:r>
    </w:p>
    <w:p w14:paraId="0E60B3E4" w14:textId="77777777" w:rsidR="007B2A3E" w:rsidRPr="00F6408C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Договор</w:t>
      </w:r>
      <w:r>
        <w:rPr>
          <w:rFonts w:eastAsia="Calibri"/>
          <w:lang w:eastAsia="en-US"/>
        </w:rPr>
        <w:t xml:space="preserve"> может быть досрочно расторгнут</w:t>
      </w:r>
      <w:r w:rsidRPr="00F6408C">
        <w:rPr>
          <w:rFonts w:eastAsia="Calibri"/>
          <w:lang w:eastAsia="en-US"/>
        </w:rPr>
        <w:t>:</w:t>
      </w:r>
    </w:p>
    <w:p w14:paraId="2EE1E18F" w14:textId="77777777" w:rsidR="007B2A3E" w:rsidRPr="00310372" w:rsidRDefault="007B2A3E" w:rsidP="007B2A3E">
      <w:pPr>
        <w:spacing w:after="120" w:line="259" w:lineRule="auto"/>
        <w:ind w:firstLine="567"/>
        <w:jc w:val="both"/>
        <w:rPr>
          <w:rFonts w:eastAsia="Calibri"/>
          <w:lang w:eastAsia="en-US"/>
        </w:rPr>
      </w:pPr>
      <w:r w:rsidRPr="00310372">
        <w:rPr>
          <w:rFonts w:eastAsia="Calibri"/>
          <w:lang w:eastAsia="en-US"/>
        </w:rPr>
        <w:t>1) по соглашению Сторон;</w:t>
      </w:r>
    </w:p>
    <w:p w14:paraId="2A96F97A" w14:textId="77777777" w:rsidR="007B2A3E" w:rsidRPr="00413787" w:rsidRDefault="007B2A3E" w:rsidP="007B2A3E">
      <w:pPr>
        <w:spacing w:after="120" w:line="259" w:lineRule="auto"/>
        <w:ind w:firstLine="567"/>
        <w:jc w:val="both"/>
        <w:rPr>
          <w:rFonts w:eastAsia="Calibri"/>
          <w:lang w:eastAsia="en-US"/>
        </w:rPr>
      </w:pPr>
      <w:r w:rsidRPr="00310372">
        <w:rPr>
          <w:rFonts w:eastAsia="Calibri"/>
          <w:lang w:eastAsia="en-US"/>
        </w:rPr>
        <w:t xml:space="preserve">2) </w:t>
      </w:r>
      <w:r w:rsidRPr="007B1605">
        <w:rPr>
          <w:rFonts w:eastAsia="Calibri"/>
          <w:lang w:eastAsia="en-US"/>
        </w:rPr>
        <w:t>по инициативе Банка или субъекта оценочной деятельности по истечении 10 (десяти) календарных дней с момента направления письменного уведомления (в том числе путем направления скан-копии уведомления на электронную почту, указанную в Заявлении-Анкете, либо через личный кабинет Портала "Кабинет оценщика") одной Стороной другой Стороны о расторжении Договора</w:t>
      </w:r>
      <w:r w:rsidRPr="00413787">
        <w:rPr>
          <w:rFonts w:eastAsia="Calibri"/>
          <w:lang w:eastAsia="en-US"/>
        </w:rPr>
        <w:t>;</w:t>
      </w:r>
    </w:p>
    <w:p w14:paraId="7CED7E94" w14:textId="77777777" w:rsidR="007B2A3E" w:rsidRPr="00823A0C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7B1605">
        <w:rPr>
          <w:rFonts w:eastAsia="Calibri"/>
          <w:lang w:eastAsia="en-US"/>
        </w:rPr>
        <w:t>Досрочное расторжение Договора не освобождает субъекта оценочной деятельности от ответственности по выполнению своих обязательств, возникших в период действия Договора, в том числе обязательств по возмещению убытков и обеспечению конфиденциальности данных</w:t>
      </w:r>
      <w:r w:rsidRPr="00823A0C">
        <w:rPr>
          <w:rFonts w:eastAsia="Calibri"/>
          <w:lang w:eastAsia="en-US"/>
        </w:rPr>
        <w:t>.</w:t>
      </w:r>
    </w:p>
    <w:p w14:paraId="3E1DFBFC" w14:textId="77777777" w:rsidR="007B2A3E" w:rsidRPr="005755DF" w:rsidRDefault="007B2A3E" w:rsidP="007B2A3E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7B1605">
        <w:rPr>
          <w:i/>
          <w:color w:val="0000FF"/>
          <w:sz w:val="22"/>
          <w:szCs w:val="22"/>
        </w:rPr>
        <w:lastRenderedPageBreak/>
        <w:t>(</w:t>
      </w:r>
      <w:r w:rsidRPr="005755DF">
        <w:rPr>
          <w:i/>
          <w:color w:val="0000FF"/>
          <w:sz w:val="22"/>
          <w:szCs w:val="22"/>
        </w:rPr>
        <w:t xml:space="preserve">Пункт 35 исключен решением Правления от 30.05.2019г. (протокол №54)). </w:t>
      </w:r>
    </w:p>
    <w:p w14:paraId="1F58D514" w14:textId="77777777" w:rsidR="007B2A3E" w:rsidRPr="00823A0C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7B1605">
        <w:rPr>
          <w:rFonts w:eastAsia="Calibri"/>
          <w:lang w:eastAsia="en-US"/>
        </w:rPr>
        <w:t>При расторжении Договора реализация субъекту оценочной деятельности Портала "Кабинет оценщика" прекращается. Повторное рассмотрение заявления-анкеты субъекта оценочной деятельности на подключение к порталу "Кабинет оценщика" возможно через 6 (шесть) месяцев с момента получения уведомления о расторжении Договора. В случае выявления скрытого конфликта интересов или аффилированности субъекта оценочной деятельности (включая его руководителей, учредителей/участников и работников) с Заказчиком оценки, заемщиком, залогодателем, продавцом оцениваемого имущества, Банк вправе установить бессрочный запрет на повторное подключение субъекта оценочной деятельности к Порталу "Кабинет оценщика</w:t>
      </w:r>
      <w:r w:rsidRPr="00823A0C">
        <w:rPr>
          <w:rFonts w:eastAsia="Calibri"/>
          <w:lang w:eastAsia="en-US"/>
        </w:rPr>
        <w:t xml:space="preserve">. </w:t>
      </w:r>
      <w:r w:rsidRPr="005755DF">
        <w:rPr>
          <w:i/>
          <w:color w:val="0000FF"/>
          <w:sz w:val="22"/>
          <w:szCs w:val="22"/>
        </w:rPr>
        <w:t>(Пункт 30 изложен в редакции решения Правления от 29.06.2021г. (протокол №101). (Пункт 31 изложен в редакции решения Правления от 29.06.2021г. (протокол №101).</w:t>
      </w:r>
      <w:r w:rsidRPr="00823A0C">
        <w:rPr>
          <w:rFonts w:eastAsia="Calibri"/>
          <w:lang w:eastAsia="en-US"/>
        </w:rPr>
        <w:t xml:space="preserve">  </w:t>
      </w:r>
      <w:r w:rsidRPr="005755DF">
        <w:rPr>
          <w:i/>
          <w:color w:val="0000FF"/>
          <w:sz w:val="22"/>
          <w:szCs w:val="22"/>
        </w:rPr>
        <w:t>(Пункт 33 дополнен подпунктом 3 в редакции решения Правления от 13.08.2018г. (протокол № 43)). (Подпункт 3 исключен решением Правления от 30.10.2020г. (протокол №129)).  (Пункт 33 изложен в редакции решения Правления от 29.06.2021г. (протокол №101))</w:t>
      </w:r>
    </w:p>
    <w:p w14:paraId="2DF334A3" w14:textId="77777777" w:rsidR="007B2A3E" w:rsidRPr="00823A0C" w:rsidRDefault="007B2A3E" w:rsidP="007B2A3E">
      <w:pPr>
        <w:keepNext/>
        <w:keepLines/>
        <w:spacing w:before="240" w:after="120"/>
        <w:ind w:firstLine="567"/>
        <w:outlineLvl w:val="1"/>
        <w:rPr>
          <w:b/>
          <w:color w:val="000000"/>
          <w:lang w:eastAsia="en-US"/>
        </w:rPr>
      </w:pPr>
      <w:bookmarkStart w:id="7" w:name="_Toc135736142"/>
      <w:r w:rsidRPr="00823A0C">
        <w:rPr>
          <w:rFonts w:eastAsia="Calibri"/>
          <w:b/>
          <w:lang w:eastAsia="en-US"/>
        </w:rPr>
        <w:t xml:space="preserve">Глава 9. </w:t>
      </w:r>
      <w:r w:rsidRPr="00823A0C">
        <w:rPr>
          <w:b/>
          <w:color w:val="000000"/>
          <w:lang w:eastAsia="en-US"/>
        </w:rPr>
        <w:t>Заключительные положения</w:t>
      </w:r>
      <w:bookmarkEnd w:id="7"/>
    </w:p>
    <w:p w14:paraId="663718EB" w14:textId="77777777" w:rsidR="007B2A3E" w:rsidRPr="00823A0C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Вопросы, не урегулированные Стандартными условиями, решаются в соответствии с законодательством Республики Казахстан.</w:t>
      </w:r>
    </w:p>
    <w:p w14:paraId="6AC3E90D" w14:textId="77777777" w:rsidR="007B2A3E" w:rsidRPr="00823A0C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Ни одна из Сторон не несет ответственности перед другой Стороной в случае наступления форс-мажора, в том числе, за какой бы то ни было ущерб или убытки, вызванные любыми повреждениями или отказами систем связи или оборудования, или за перерывы в выполнении обязательств, вызванные природными катаклизмами, бедствиями, общественными беспорядками или другими причинами, не зависящими от воли Сторон. Если любое из таких обстоятельств непосредственно повлияет на исполнение обязательств в срок, установленный в Договоре, то этот срок продлевается на время действия соответствующего обстоятельства. Доказательством форс-мажора будут служить письменное свидетельство уполномоченного органа Республики Казахстан, подтверждающие возникновение обстоятельств форс-мажора.</w:t>
      </w:r>
    </w:p>
    <w:p w14:paraId="78D09753" w14:textId="77777777" w:rsidR="007B2A3E" w:rsidRPr="005979B7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i/>
          <w:color w:val="0000FF"/>
          <w:sz w:val="22"/>
          <w:szCs w:val="22"/>
        </w:rPr>
      </w:pPr>
      <w:r w:rsidRPr="005979B7">
        <w:rPr>
          <w:rFonts w:eastAsia="Calibri"/>
          <w:lang w:eastAsia="en-US"/>
        </w:rPr>
        <w:t>В случае возникновения разногласий в процессе выполнения обязательств по Договору, субъект оценочной деятельности и Банк обязаны предпринять все необходимые меры для их урегулирования во внесудебном порядке. В случае невозможности урегулирования разногласий во внесудебном порядке споры рассматриваются судом по месту нахождения головного офиса или территориального подразделения Банка, в соответствии с законодательством Республики Казахстан</w:t>
      </w:r>
      <w:r w:rsidRPr="00823A0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5979B7">
        <w:rPr>
          <w:i/>
          <w:color w:val="0000FF"/>
          <w:sz w:val="22"/>
          <w:szCs w:val="22"/>
        </w:rPr>
        <w:t>(пункт 39 изложен в редакции решения Правления №89 от 19.06.2026г.)</w:t>
      </w:r>
    </w:p>
    <w:p w14:paraId="754A31CD" w14:textId="77777777" w:rsidR="007B2A3E" w:rsidRPr="00823A0C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Стандартные условия определены Банком и размещены на интернет-ресурсе Банка по электронному адресу: "www.hcsbk.kz".</w:t>
      </w:r>
    </w:p>
    <w:p w14:paraId="154405DF" w14:textId="066885FD" w:rsidR="007F7D3E" w:rsidRPr="007B2A3E" w:rsidRDefault="007B2A3E" w:rsidP="007B2A3E">
      <w:pPr>
        <w:numPr>
          <w:ilvl w:val="0"/>
          <w:numId w:val="34"/>
        </w:numPr>
        <w:tabs>
          <w:tab w:val="left" w:pos="993"/>
        </w:tabs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Стандартные условия составлены на государственном и русском языках каждые из которых имеет одинаковую юридическую силу, в случае наличия противоречий между текстами на государственном и русском языках, Стороны руководствуются текстом на русском языке.</w:t>
      </w:r>
    </w:p>
    <w:p w14:paraId="6DA1F39B" w14:textId="77777777" w:rsidR="007F7D3E" w:rsidRPr="00823A0C" w:rsidRDefault="007F7D3E" w:rsidP="000C3451">
      <w:pPr>
        <w:spacing w:after="160" w:line="259" w:lineRule="auto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br w:type="page"/>
      </w:r>
    </w:p>
    <w:p w14:paraId="7074C54F" w14:textId="77777777" w:rsidR="00252B77" w:rsidRPr="008D59AA" w:rsidRDefault="00252B77" w:rsidP="00252B77">
      <w:pPr>
        <w:jc w:val="right"/>
        <w:rPr>
          <w:rFonts w:eastAsia="Calibri"/>
          <w:b/>
          <w:lang w:eastAsia="en-US"/>
        </w:rPr>
      </w:pPr>
      <w:r w:rsidRPr="008D59AA">
        <w:rPr>
          <w:rFonts w:eastAsia="Calibri"/>
          <w:b/>
          <w:lang w:eastAsia="en-US"/>
        </w:rPr>
        <w:lastRenderedPageBreak/>
        <w:t xml:space="preserve">Приложение № 1 </w:t>
      </w:r>
    </w:p>
    <w:p w14:paraId="4AC26C8C" w14:textId="77777777" w:rsidR="00252B77" w:rsidRPr="008D59AA" w:rsidRDefault="00252B77" w:rsidP="00252B77">
      <w:pPr>
        <w:jc w:val="right"/>
        <w:rPr>
          <w:rFonts w:eastAsia="Calibri"/>
          <w:b/>
          <w:lang w:eastAsia="en-US"/>
        </w:rPr>
      </w:pPr>
      <w:r w:rsidRPr="008D59AA">
        <w:rPr>
          <w:rFonts w:eastAsia="Calibri"/>
          <w:b/>
          <w:lang w:eastAsia="en-US"/>
        </w:rPr>
        <w:t xml:space="preserve"> к Стандартным условиям </w:t>
      </w:r>
    </w:p>
    <w:p w14:paraId="1FCB12A6" w14:textId="77777777" w:rsidR="00252B77" w:rsidRPr="005755DF" w:rsidRDefault="00252B77" w:rsidP="00252B77">
      <w:pPr>
        <w:spacing w:after="120" w:line="259" w:lineRule="auto"/>
        <w:jc w:val="both"/>
        <w:rPr>
          <w:i/>
          <w:color w:val="0000FF"/>
          <w:sz w:val="22"/>
          <w:szCs w:val="22"/>
        </w:rPr>
      </w:pPr>
      <w:r w:rsidRPr="005755DF">
        <w:rPr>
          <w:i/>
          <w:color w:val="0000FF"/>
          <w:sz w:val="22"/>
          <w:szCs w:val="22"/>
        </w:rPr>
        <w:t>Приложение №1 к Стандартным условиям изложено в редакции решения Правления от 24.08.2020г.  (протокол №90, по всему тексту в приложении №1 название АО "Жилстройсбербанк Казахстана" изменено на АО "</w:t>
      </w:r>
      <w:proofErr w:type="spellStart"/>
      <w:r w:rsidRPr="005755DF">
        <w:rPr>
          <w:i/>
          <w:color w:val="0000FF"/>
          <w:sz w:val="22"/>
          <w:szCs w:val="22"/>
        </w:rPr>
        <w:t>Отбасы</w:t>
      </w:r>
      <w:proofErr w:type="spellEnd"/>
      <w:r w:rsidRPr="005755DF">
        <w:rPr>
          <w:i/>
          <w:color w:val="0000FF"/>
          <w:sz w:val="22"/>
          <w:szCs w:val="22"/>
        </w:rPr>
        <w:t xml:space="preserve"> банк" </w:t>
      </w:r>
      <w:r>
        <w:rPr>
          <w:i/>
          <w:color w:val="0000FF"/>
          <w:sz w:val="22"/>
          <w:szCs w:val="22"/>
        </w:rPr>
        <w:t>решение Правления</w:t>
      </w:r>
      <w:r w:rsidRPr="005755DF">
        <w:rPr>
          <w:i/>
          <w:color w:val="0000FF"/>
          <w:sz w:val="22"/>
          <w:szCs w:val="22"/>
        </w:rPr>
        <w:t xml:space="preserve"> №1 от 06.01.2021г.)</w:t>
      </w:r>
      <w:r w:rsidRPr="00626680">
        <w:rPr>
          <w:i/>
          <w:color w:val="0000FF"/>
          <w:sz w:val="22"/>
          <w:szCs w:val="22"/>
        </w:rPr>
        <w:t xml:space="preserve"> </w:t>
      </w:r>
      <w:r w:rsidRPr="005755DF">
        <w:rPr>
          <w:i/>
          <w:color w:val="0000FF"/>
          <w:sz w:val="22"/>
          <w:szCs w:val="22"/>
        </w:rPr>
        <w:t xml:space="preserve">(Приложение №1 к Стандартным условиям изложено в редакции решения Правления </w:t>
      </w:r>
      <w:r>
        <w:rPr>
          <w:i/>
          <w:color w:val="0000FF"/>
          <w:sz w:val="22"/>
          <w:szCs w:val="22"/>
        </w:rPr>
        <w:t xml:space="preserve">№89 </w:t>
      </w:r>
      <w:r w:rsidRPr="005755DF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</w:t>
      </w:r>
      <w:r w:rsidRPr="005755DF">
        <w:rPr>
          <w:i/>
          <w:color w:val="0000FF"/>
          <w:sz w:val="22"/>
          <w:szCs w:val="22"/>
        </w:rPr>
        <w:t>.</w:t>
      </w:r>
      <w:r>
        <w:rPr>
          <w:i/>
          <w:color w:val="0000FF"/>
          <w:sz w:val="22"/>
          <w:szCs w:val="22"/>
        </w:rPr>
        <w:t>06</w:t>
      </w:r>
      <w:r w:rsidRPr="005755DF">
        <w:rPr>
          <w:i/>
          <w:color w:val="0000FF"/>
          <w:sz w:val="22"/>
          <w:szCs w:val="22"/>
        </w:rPr>
        <w:t>.20</w:t>
      </w:r>
      <w:r>
        <w:rPr>
          <w:i/>
          <w:color w:val="0000FF"/>
          <w:sz w:val="22"/>
          <w:szCs w:val="22"/>
        </w:rPr>
        <w:t>26г.)</w:t>
      </w:r>
    </w:p>
    <w:p w14:paraId="4C973156" w14:textId="77777777" w:rsidR="00252B77" w:rsidRPr="00823A0C" w:rsidRDefault="00252B77" w:rsidP="00252B77">
      <w:pPr>
        <w:spacing w:after="120"/>
        <w:jc w:val="right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    </w:t>
      </w:r>
      <w:r w:rsidRPr="00823A0C">
        <w:rPr>
          <w:rFonts w:eastAsia="Calibri"/>
          <w:i/>
          <w:color w:val="548DD4"/>
          <w:lang w:eastAsia="en-US"/>
        </w:rPr>
        <w:t xml:space="preserve"> </w:t>
      </w:r>
    </w:p>
    <w:p w14:paraId="5F4C9193" w14:textId="77777777" w:rsidR="00252B77" w:rsidRPr="00E003A8" w:rsidRDefault="00252B77" w:rsidP="00252B77">
      <w:pPr>
        <w:spacing w:after="120" w:line="259" w:lineRule="auto"/>
        <w:ind w:right="85" w:firstLine="709"/>
        <w:jc w:val="center"/>
        <w:rPr>
          <w:rFonts w:eastAsia="Calibri"/>
          <w:b/>
          <w:sz w:val="20"/>
          <w:szCs w:val="20"/>
          <w:lang w:eastAsia="en-US"/>
        </w:rPr>
      </w:pPr>
      <w:r w:rsidRPr="00E003A8">
        <w:rPr>
          <w:rFonts w:eastAsia="Calibri"/>
          <w:b/>
          <w:sz w:val="20"/>
          <w:szCs w:val="20"/>
          <w:lang w:eastAsia="en-US"/>
        </w:rPr>
        <w:t>Заявление-Анкета о присоединении</w:t>
      </w:r>
      <w:r w:rsidRPr="00E003A8">
        <w:rPr>
          <w:rFonts w:eastAsia="Calibri"/>
          <w:sz w:val="20"/>
          <w:szCs w:val="20"/>
          <w:lang w:eastAsia="en-US"/>
        </w:rPr>
        <w:t xml:space="preserve">  </w:t>
      </w:r>
      <w:r w:rsidRPr="00E003A8">
        <w:rPr>
          <w:rFonts w:eastAsia="Calibri"/>
          <w:i/>
          <w:color w:val="548DD4"/>
          <w:sz w:val="20"/>
          <w:szCs w:val="20"/>
          <w:lang w:eastAsia="en-US"/>
        </w:rPr>
        <w:t xml:space="preserve"> </w:t>
      </w:r>
    </w:p>
    <w:p w14:paraId="17798C5F" w14:textId="77777777" w:rsidR="00252B77" w:rsidRPr="00E003A8" w:rsidRDefault="00252B77" w:rsidP="00252B77">
      <w:pPr>
        <w:spacing w:after="120" w:line="259" w:lineRule="auto"/>
        <w:ind w:right="85" w:firstLine="709"/>
        <w:rPr>
          <w:rFonts w:eastAsia="Calibri"/>
          <w:b/>
          <w:bCs/>
          <w:sz w:val="20"/>
          <w:szCs w:val="20"/>
          <w:lang w:eastAsia="en-US"/>
        </w:rPr>
      </w:pPr>
      <w:r w:rsidRPr="00E003A8">
        <w:rPr>
          <w:b/>
          <w:bCs/>
          <w:sz w:val="20"/>
          <w:szCs w:val="20"/>
        </w:rPr>
        <w:t>Форма 1. Оценщик – Индивидуальный предприниматель (частная практика)</w:t>
      </w:r>
    </w:p>
    <w:p w14:paraId="2D0AD56E" w14:textId="77777777" w:rsidR="00252B77" w:rsidRPr="00E003A8" w:rsidRDefault="00252B77" w:rsidP="00252B77">
      <w:pPr>
        <w:widowControl w:val="0"/>
        <w:tabs>
          <w:tab w:val="left" w:pos="743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003A8">
        <w:rPr>
          <w:rFonts w:eastAsia="Calibri"/>
          <w:sz w:val="20"/>
          <w:szCs w:val="20"/>
          <w:lang w:eastAsia="en-US"/>
        </w:rPr>
        <w:t> </w:t>
      </w:r>
      <w:r w:rsidRPr="00E003A8">
        <w:rPr>
          <w:sz w:val="20"/>
          <w:szCs w:val="20"/>
        </w:rPr>
        <w:t>Я, Оценщик ____</w:t>
      </w:r>
      <w:r w:rsidRPr="00E003A8">
        <w:rPr>
          <w:rFonts w:eastAsia="Calibri"/>
          <w:i/>
          <w:iCs/>
          <w:sz w:val="20"/>
          <w:szCs w:val="20"/>
          <w:u w:val="single"/>
          <w:lang w:eastAsia="en-US"/>
        </w:rPr>
        <w:t>(фамилия, имя, отчество)</w:t>
      </w:r>
      <w:r w:rsidRPr="00E003A8">
        <w:rPr>
          <w:sz w:val="20"/>
          <w:szCs w:val="20"/>
        </w:rPr>
        <w:t>_________, осуществляющий профессиональную деятельность на основании свидетельства о присвоении квалификации «оценщик», выданного _</w:t>
      </w:r>
      <w:r w:rsidRPr="00E003A8">
        <w:rPr>
          <w:rFonts w:eastAsia="Calibri"/>
          <w:i/>
          <w:iCs/>
          <w:sz w:val="20"/>
          <w:szCs w:val="20"/>
          <w:u w:val="single"/>
          <w:lang w:eastAsia="en-US"/>
        </w:rPr>
        <w:t>(наименование палаты оценщиков)</w:t>
      </w:r>
      <w:r w:rsidRPr="00E003A8">
        <w:rPr>
          <w:sz w:val="20"/>
          <w:szCs w:val="20"/>
        </w:rPr>
        <w:t>___, осуществляющий оценочную деятельность самостоятельно, занимаясь частной практикой (ИП) ____</w:t>
      </w:r>
      <w:r w:rsidRPr="00E003A8">
        <w:rPr>
          <w:i/>
          <w:iCs/>
          <w:sz w:val="20"/>
          <w:szCs w:val="20"/>
          <w:u w:val="single"/>
        </w:rPr>
        <w:t>(данные ИП)</w:t>
      </w:r>
      <w:r w:rsidRPr="00E003A8">
        <w:rPr>
          <w:sz w:val="20"/>
          <w:szCs w:val="20"/>
        </w:rPr>
        <w:t xml:space="preserve">__, выражаю свое волеизъявление по присоединению к Стандартным условиям </w:t>
      </w:r>
      <w:r w:rsidRPr="00E003A8">
        <w:rPr>
          <w:rFonts w:eastAsia="Calibri"/>
          <w:sz w:val="20"/>
          <w:szCs w:val="20"/>
          <w:lang w:eastAsia="en-US"/>
        </w:rPr>
        <w:t>по работе с субъектами оценочной деятельности</w:t>
      </w:r>
      <w:r w:rsidRPr="00E003A8">
        <w:rPr>
          <w:color w:val="000000"/>
          <w:sz w:val="20"/>
          <w:szCs w:val="20"/>
        </w:rPr>
        <w:t xml:space="preserve"> (далее – Стандартные условия) </w:t>
      </w:r>
      <w:r w:rsidRPr="00E003A8">
        <w:rPr>
          <w:rFonts w:eastAsia="Calibri"/>
          <w:sz w:val="20"/>
          <w:szCs w:val="20"/>
          <w:lang w:eastAsia="en-US"/>
        </w:rPr>
        <w:t xml:space="preserve">для заключения Договора </w:t>
      </w:r>
      <w:r w:rsidRPr="00E003A8">
        <w:rPr>
          <w:bCs/>
          <w:sz w:val="20"/>
          <w:szCs w:val="20"/>
        </w:rPr>
        <w:t>присоединения к Стандартным условиям по работе с субъектами оценочной деятельности</w:t>
      </w:r>
      <w:r w:rsidRPr="00E003A8">
        <w:rPr>
          <w:b/>
          <w:sz w:val="20"/>
          <w:szCs w:val="20"/>
        </w:rPr>
        <w:t xml:space="preserve"> </w:t>
      </w:r>
      <w:r w:rsidRPr="00E003A8">
        <w:rPr>
          <w:rFonts w:eastAsia="Calibri"/>
          <w:sz w:val="20"/>
          <w:szCs w:val="20"/>
          <w:lang w:eastAsia="en-US"/>
        </w:rPr>
        <w:t>(далее - Договор)</w:t>
      </w:r>
      <w:r w:rsidRPr="00E003A8">
        <w:rPr>
          <w:color w:val="000000"/>
          <w:sz w:val="20"/>
          <w:szCs w:val="20"/>
        </w:rPr>
        <w:t xml:space="preserve">. </w:t>
      </w:r>
    </w:p>
    <w:p w14:paraId="13AAAA4A" w14:textId="77777777" w:rsidR="00252B77" w:rsidRPr="00E003A8" w:rsidRDefault="00252B77" w:rsidP="00252B77">
      <w:pPr>
        <w:widowControl w:val="0"/>
        <w:tabs>
          <w:tab w:val="left" w:pos="743"/>
        </w:tabs>
        <w:autoSpaceDE w:val="0"/>
        <w:autoSpaceDN w:val="0"/>
        <w:adjustRightInd w:val="0"/>
        <w:ind w:firstLine="400"/>
        <w:jc w:val="both"/>
        <w:rPr>
          <w:color w:val="000000"/>
          <w:sz w:val="20"/>
          <w:szCs w:val="20"/>
        </w:rPr>
      </w:pPr>
      <w:r w:rsidRPr="00E003A8">
        <w:rPr>
          <w:color w:val="000000"/>
          <w:sz w:val="20"/>
          <w:szCs w:val="20"/>
        </w:rPr>
        <w:t>Используемые в Заявлении-Анкете и в Стандартных условиях понятия имеют одинаковое значение.</w:t>
      </w:r>
    </w:p>
    <w:p w14:paraId="15539DBF" w14:textId="77777777" w:rsidR="00252B77" w:rsidRPr="00E003A8" w:rsidRDefault="00252B77" w:rsidP="00252B77">
      <w:pPr>
        <w:widowControl w:val="0"/>
        <w:tabs>
          <w:tab w:val="left" w:pos="743"/>
        </w:tabs>
        <w:autoSpaceDE w:val="0"/>
        <w:autoSpaceDN w:val="0"/>
        <w:adjustRightInd w:val="0"/>
        <w:ind w:firstLine="400"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Сведения об Оценщике:</w:t>
      </w:r>
    </w:p>
    <w:tbl>
      <w:tblPr>
        <w:tblW w:w="942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6719"/>
        <w:gridCol w:w="2188"/>
      </w:tblGrid>
      <w:tr w:rsidR="00252B77" w:rsidRPr="00E003A8" w14:paraId="0246176B" w14:textId="77777777" w:rsidTr="003B5B5F">
        <w:trPr>
          <w:trHeight w:val="2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917" w14:textId="77777777" w:rsidR="00252B77" w:rsidRPr="00E003A8" w:rsidRDefault="00252B77" w:rsidP="00252B77">
            <w:pPr>
              <w:widowControl w:val="0"/>
              <w:numPr>
                <w:ilvl w:val="0"/>
                <w:numId w:val="35"/>
              </w:numPr>
              <w:suppressLineNumbers/>
              <w:suppressAutoHyphens/>
              <w:snapToGrid w:val="0"/>
              <w:ind w:left="470" w:hanging="357"/>
              <w:contextualSpacing/>
              <w:rPr>
                <w:rFonts w:eastAsia="Lucida Sans Unicode"/>
                <w:kern w:val="2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A3BE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ФИО Оценщика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871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5DA263AD" w14:textId="77777777" w:rsidTr="003B5B5F">
        <w:trPr>
          <w:trHeight w:val="9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1878" w14:textId="77777777" w:rsidR="00252B77" w:rsidRPr="00E003A8" w:rsidRDefault="00252B77" w:rsidP="00252B77">
            <w:pPr>
              <w:widowControl w:val="0"/>
              <w:numPr>
                <w:ilvl w:val="0"/>
                <w:numId w:val="35"/>
              </w:numPr>
              <w:suppressLineNumbers/>
              <w:suppressAutoHyphens/>
              <w:snapToGrid w:val="0"/>
              <w:ind w:left="470" w:hanging="357"/>
              <w:contextualSpacing/>
              <w:rPr>
                <w:rFonts w:eastAsia="Lucida Sans Unicode"/>
                <w:kern w:val="2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A110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Индивидуальный идентификационный номер (ИИН)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21D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27F4ECE8" w14:textId="77777777" w:rsidTr="003B5B5F">
        <w:trPr>
          <w:trHeight w:val="4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C854" w14:textId="77777777" w:rsidR="00252B77" w:rsidRPr="00E003A8" w:rsidRDefault="00252B77" w:rsidP="00252B77">
            <w:pPr>
              <w:widowControl w:val="0"/>
              <w:numPr>
                <w:ilvl w:val="0"/>
                <w:numId w:val="35"/>
              </w:numPr>
              <w:suppressLineNumbers/>
              <w:suppressAutoHyphens/>
              <w:snapToGrid w:val="0"/>
              <w:ind w:left="470" w:hanging="357"/>
              <w:contextualSpacing/>
              <w:rPr>
                <w:rFonts w:eastAsia="Lucida Sans Unicode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083E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Данные удостоверения личности (номер, органа выдачи, дата выдачи, срок действия)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889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11BBDF3E" w14:textId="77777777" w:rsidTr="003B5B5F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51BA" w14:textId="77777777" w:rsidR="00252B77" w:rsidRPr="00E003A8" w:rsidRDefault="00252B77" w:rsidP="00252B77">
            <w:pPr>
              <w:widowControl w:val="0"/>
              <w:numPr>
                <w:ilvl w:val="0"/>
                <w:numId w:val="35"/>
              </w:numPr>
              <w:suppressLineNumbers/>
              <w:suppressAutoHyphens/>
              <w:snapToGrid w:val="0"/>
              <w:ind w:left="470" w:hanging="357"/>
              <w:contextualSpacing/>
              <w:rPr>
                <w:rFonts w:eastAsia="Lucida Sans Unicode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376B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 xml:space="preserve">Данные о квалификации оценщика </w:t>
            </w:r>
            <w:r w:rsidRPr="00E003A8">
              <w:rPr>
                <w:rFonts w:eastAsia="Calibri"/>
                <w:sz w:val="20"/>
                <w:szCs w:val="20"/>
                <w:lang w:eastAsia="en-US"/>
              </w:rPr>
              <w:t>(квалификация, номер, дата выдачи, орган выдачи)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E9C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5B3D015F" w14:textId="77777777" w:rsidTr="003B5B5F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F575" w14:textId="77777777" w:rsidR="00252B77" w:rsidRPr="00E003A8" w:rsidRDefault="00252B77" w:rsidP="00252B77">
            <w:pPr>
              <w:widowControl w:val="0"/>
              <w:numPr>
                <w:ilvl w:val="0"/>
                <w:numId w:val="35"/>
              </w:numPr>
              <w:suppressLineNumbers/>
              <w:suppressAutoHyphens/>
              <w:snapToGrid w:val="0"/>
              <w:ind w:left="470" w:hanging="357"/>
              <w:contextualSpacing/>
              <w:rPr>
                <w:rFonts w:eastAsia="Lucida Sans Unicode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8297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Данные о членстве в Палате оценщиков (номер, дата, орган выдачи, срок действия)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A2B6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6D99DCA7" w14:textId="77777777" w:rsidTr="003B5B5F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9106" w14:textId="77777777" w:rsidR="00252B77" w:rsidRPr="00E003A8" w:rsidRDefault="00252B77" w:rsidP="00252B77">
            <w:pPr>
              <w:widowControl w:val="0"/>
              <w:numPr>
                <w:ilvl w:val="0"/>
                <w:numId w:val="35"/>
              </w:numPr>
              <w:suppressLineNumbers/>
              <w:suppressAutoHyphens/>
              <w:snapToGrid w:val="0"/>
              <w:ind w:left="470" w:hanging="357"/>
              <w:contextualSpacing/>
              <w:rPr>
                <w:rFonts w:eastAsia="Lucida Sans Unicode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6227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Наименование ИП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5D3D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43CA513A" w14:textId="77777777" w:rsidTr="003B5B5F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D74C" w14:textId="77777777" w:rsidR="00252B77" w:rsidRPr="00E003A8" w:rsidRDefault="00252B77" w:rsidP="00252B77">
            <w:pPr>
              <w:numPr>
                <w:ilvl w:val="0"/>
                <w:numId w:val="35"/>
              </w:numPr>
              <w:snapToGrid w:val="0"/>
              <w:spacing w:after="160" w:line="259" w:lineRule="auto"/>
              <w:ind w:left="470" w:hanging="357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5659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Данные документа, подтверждающего регистрацию ИП (Номер, дата, орган выдачи)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8912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252B77" w:rsidRPr="00E003A8" w14:paraId="469D1727" w14:textId="77777777" w:rsidTr="003B5B5F">
        <w:trPr>
          <w:trHeight w:val="13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082B" w14:textId="77777777" w:rsidR="00252B77" w:rsidRPr="00E003A8" w:rsidRDefault="00252B77" w:rsidP="00252B77">
            <w:pPr>
              <w:numPr>
                <w:ilvl w:val="0"/>
                <w:numId w:val="35"/>
              </w:numPr>
              <w:snapToGrid w:val="0"/>
              <w:spacing w:after="160" w:line="259" w:lineRule="auto"/>
              <w:ind w:left="470" w:hanging="357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3B41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Банковские реквизиты (ИИК, БИК)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FA17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252B77" w:rsidRPr="00E003A8" w14:paraId="1DF0FED6" w14:textId="77777777" w:rsidTr="003B5B5F">
        <w:trPr>
          <w:trHeight w:val="1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01FF" w14:textId="77777777" w:rsidR="00252B77" w:rsidRPr="00E003A8" w:rsidRDefault="00252B77" w:rsidP="00252B77">
            <w:pPr>
              <w:numPr>
                <w:ilvl w:val="0"/>
                <w:numId w:val="35"/>
              </w:numPr>
              <w:snapToGrid w:val="0"/>
              <w:spacing w:after="160" w:line="259" w:lineRule="auto"/>
              <w:ind w:left="470" w:hanging="357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4A69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 xml:space="preserve">Адрес регистрации ИП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6F83" w14:textId="77777777" w:rsidR="00252B77" w:rsidRPr="00E003A8" w:rsidRDefault="00252B77" w:rsidP="003B5B5F">
            <w:pPr>
              <w:snapToGrid w:val="0"/>
              <w:spacing w:after="160" w:line="259" w:lineRule="auto"/>
              <w:ind w:left="720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252B77" w:rsidRPr="00E003A8" w14:paraId="06E6E115" w14:textId="77777777" w:rsidTr="003B5B5F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02A" w14:textId="77777777" w:rsidR="00252B77" w:rsidRPr="00E003A8" w:rsidRDefault="00252B77" w:rsidP="00252B77">
            <w:pPr>
              <w:numPr>
                <w:ilvl w:val="0"/>
                <w:numId w:val="35"/>
              </w:numPr>
              <w:snapToGrid w:val="0"/>
              <w:spacing w:after="160" w:line="259" w:lineRule="auto"/>
              <w:ind w:left="470" w:hanging="357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EC7C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Адрес фактического местонахождения (при совпадении с адресом регистрации  ИП не заполняется)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00A1" w14:textId="77777777" w:rsidR="00252B77" w:rsidRPr="00E003A8" w:rsidRDefault="00252B77" w:rsidP="003B5B5F">
            <w:pPr>
              <w:snapToGrid w:val="0"/>
              <w:spacing w:after="160" w:line="259" w:lineRule="auto"/>
              <w:ind w:left="720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252B77" w:rsidRPr="00E003A8" w14:paraId="4C62F5ED" w14:textId="77777777" w:rsidTr="003B5B5F">
        <w:trPr>
          <w:trHeight w:val="3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85C5" w14:textId="77777777" w:rsidR="00252B77" w:rsidRPr="00E003A8" w:rsidRDefault="00252B77" w:rsidP="00252B77">
            <w:pPr>
              <w:numPr>
                <w:ilvl w:val="0"/>
                <w:numId w:val="35"/>
              </w:numPr>
              <w:snapToGrid w:val="0"/>
              <w:spacing w:after="160" w:line="259" w:lineRule="auto"/>
              <w:ind w:left="470" w:hanging="357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B7AD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Номер</w:t>
            </w:r>
            <w:r w:rsidRPr="00E003A8">
              <w:rPr>
                <w:sz w:val="20"/>
                <w:szCs w:val="20"/>
                <w:lang w:val="kk-KZ" w:eastAsia="en-US"/>
              </w:rPr>
              <w:t xml:space="preserve"> </w:t>
            </w: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телефона,</w:t>
            </w:r>
            <w:r w:rsidRPr="00E003A8">
              <w:rPr>
                <w:sz w:val="20"/>
                <w:szCs w:val="20"/>
                <w:lang w:val="kk-KZ" w:eastAsia="en-US"/>
              </w:rPr>
              <w:t xml:space="preserve"> </w:t>
            </w: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эл.почта</w:t>
            </w:r>
            <w:r w:rsidRPr="00E003A8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2AE8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</w:tbl>
    <w:p w14:paraId="0B81514E" w14:textId="77777777" w:rsidR="00252B77" w:rsidRPr="00E003A8" w:rsidRDefault="00252B77" w:rsidP="00252B77">
      <w:pPr>
        <w:spacing w:after="120" w:line="259" w:lineRule="auto"/>
        <w:ind w:right="85" w:firstLine="709"/>
        <w:jc w:val="both"/>
        <w:rPr>
          <w:sz w:val="20"/>
          <w:szCs w:val="20"/>
        </w:rPr>
      </w:pPr>
    </w:p>
    <w:p w14:paraId="7B18C665" w14:textId="77777777" w:rsidR="00252B77" w:rsidRPr="00E003A8" w:rsidRDefault="00252B77" w:rsidP="00252B77">
      <w:pPr>
        <w:spacing w:after="160" w:line="259" w:lineRule="auto"/>
        <w:ind w:firstLine="400"/>
        <w:jc w:val="both"/>
        <w:rPr>
          <w:color w:val="000000"/>
          <w:sz w:val="20"/>
          <w:szCs w:val="20"/>
        </w:rPr>
      </w:pPr>
      <w:r w:rsidRPr="00E003A8">
        <w:rPr>
          <w:color w:val="000000"/>
          <w:sz w:val="20"/>
          <w:szCs w:val="20"/>
        </w:rPr>
        <w:t>Оценщик принимает на себя обязательства, предусмотренные Законом Республики Казахстан от 10 января 2018 года № 133-</w:t>
      </w:r>
      <w:r w:rsidRPr="00E003A8">
        <w:rPr>
          <w:color w:val="000000"/>
          <w:sz w:val="20"/>
          <w:szCs w:val="20"/>
          <w:lang w:val="en-US"/>
        </w:rPr>
        <w:t>VI</w:t>
      </w:r>
      <w:r w:rsidRPr="00E003A8">
        <w:rPr>
          <w:color w:val="000000"/>
          <w:sz w:val="20"/>
          <w:szCs w:val="20"/>
        </w:rPr>
        <w:t xml:space="preserve"> </w:t>
      </w:r>
      <w:r w:rsidRPr="00E003A8">
        <w:rPr>
          <w:rFonts w:eastAsia="Calibri"/>
          <w:sz w:val="20"/>
          <w:szCs w:val="20"/>
          <w:lang w:eastAsia="en-US"/>
        </w:rPr>
        <w:t>"</w:t>
      </w:r>
      <w:r w:rsidRPr="00E003A8">
        <w:rPr>
          <w:color w:val="000000"/>
          <w:sz w:val="20"/>
          <w:szCs w:val="20"/>
        </w:rPr>
        <w:t>Об оценочной деятельности в Республике Казахстан</w:t>
      </w:r>
      <w:r w:rsidRPr="00E003A8">
        <w:rPr>
          <w:rFonts w:eastAsia="Calibri"/>
          <w:sz w:val="20"/>
          <w:szCs w:val="20"/>
          <w:lang w:eastAsia="en-US"/>
        </w:rPr>
        <w:t>"</w:t>
      </w:r>
      <w:r w:rsidRPr="00E003A8">
        <w:rPr>
          <w:color w:val="000000"/>
          <w:sz w:val="20"/>
          <w:szCs w:val="20"/>
        </w:rPr>
        <w:t xml:space="preserve"> и Стандартными </w:t>
      </w:r>
      <w:r w:rsidRPr="00E003A8">
        <w:rPr>
          <w:rFonts w:eastAsia="Calibri"/>
          <w:sz w:val="20"/>
          <w:szCs w:val="20"/>
          <w:lang w:eastAsia="en-US"/>
        </w:rPr>
        <w:t xml:space="preserve">условиями. </w:t>
      </w:r>
    </w:p>
    <w:p w14:paraId="007FFF37" w14:textId="77777777" w:rsidR="00252B77" w:rsidRPr="00E003A8" w:rsidRDefault="00252B77" w:rsidP="00252B77">
      <w:pPr>
        <w:widowControl w:val="0"/>
        <w:tabs>
          <w:tab w:val="num" w:pos="851"/>
        </w:tabs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b/>
          <w:sz w:val="20"/>
          <w:szCs w:val="20"/>
          <w:lang w:eastAsia="en-US"/>
        </w:rPr>
      </w:pPr>
      <w:r w:rsidRPr="00E003A8">
        <w:rPr>
          <w:rFonts w:eastAsia="Calibri"/>
          <w:b/>
          <w:sz w:val="20"/>
          <w:szCs w:val="20"/>
          <w:lang w:eastAsia="en-US"/>
        </w:rPr>
        <w:t>Подписываясь ниже, я подтверждаю и соглашаюсь:</w:t>
      </w:r>
    </w:p>
    <w:p w14:paraId="496E9175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что до подачи в АО "</w:t>
      </w:r>
      <w:proofErr w:type="spellStart"/>
      <w:r w:rsidRPr="00E003A8">
        <w:rPr>
          <w:rFonts w:eastAsia="Calibri"/>
          <w:sz w:val="20"/>
          <w:szCs w:val="20"/>
          <w:lang w:eastAsia="en-US"/>
        </w:rPr>
        <w:t>Отбасы</w:t>
      </w:r>
      <w:proofErr w:type="spellEnd"/>
      <w:r w:rsidRPr="00E003A8">
        <w:rPr>
          <w:rFonts w:eastAsia="Calibri"/>
          <w:sz w:val="20"/>
          <w:szCs w:val="20"/>
          <w:lang w:eastAsia="en-US"/>
        </w:rPr>
        <w:t xml:space="preserve"> банк" (далее - Банк) Заявлении-Анкеты ознакомлен и согласен со </w:t>
      </w:r>
      <w:r w:rsidRPr="00E003A8">
        <w:rPr>
          <w:rFonts w:eastAsia="Calibri"/>
          <w:bCs/>
          <w:color w:val="000000"/>
          <w:spacing w:val="-2"/>
          <w:sz w:val="20"/>
          <w:szCs w:val="20"/>
          <w:lang w:eastAsia="en-US"/>
        </w:rPr>
        <w:t>Стандартными условиями</w:t>
      </w:r>
      <w:r w:rsidRPr="00E003A8">
        <w:rPr>
          <w:rFonts w:eastAsia="Calibri"/>
          <w:sz w:val="20"/>
          <w:szCs w:val="20"/>
          <w:lang w:eastAsia="en-US"/>
        </w:rPr>
        <w:t>, и подписанием настоящего Заявления-Анкеты я присоединяюсь к условиям Стандартных условий;</w:t>
      </w:r>
    </w:p>
    <w:p w14:paraId="31CF235A" w14:textId="77777777" w:rsidR="00252B77" w:rsidRPr="00E003A8" w:rsidRDefault="00252B77" w:rsidP="00252B77">
      <w:pPr>
        <w:numPr>
          <w:ilvl w:val="0"/>
          <w:numId w:val="18"/>
        </w:numPr>
        <w:tabs>
          <w:tab w:val="num" w:pos="851"/>
        </w:tabs>
        <w:ind w:left="0" w:firstLine="567"/>
        <w:jc w:val="both"/>
        <w:rPr>
          <w:sz w:val="20"/>
          <w:szCs w:val="20"/>
        </w:rPr>
      </w:pPr>
      <w:r w:rsidRPr="00E003A8">
        <w:rPr>
          <w:rFonts w:eastAsia="Calibri"/>
          <w:sz w:val="20"/>
          <w:szCs w:val="20"/>
          <w:lang w:eastAsia="en-US"/>
        </w:rPr>
        <w:t>что Договор заключается путем акцепта Банком (выраженного в предоставлении Банком Оценщику Кодов доступа к Порталу "Кабинет оценщика") оферты Оценщика (содержащейся в Заявлении-Анкете о присоединении);</w:t>
      </w:r>
    </w:p>
    <w:p w14:paraId="728BFD92" w14:textId="77777777" w:rsidR="00252B77" w:rsidRPr="00E003A8" w:rsidRDefault="00252B77" w:rsidP="00252B77">
      <w:pPr>
        <w:numPr>
          <w:ilvl w:val="0"/>
          <w:numId w:val="18"/>
        </w:numPr>
        <w:tabs>
          <w:tab w:val="num" w:pos="851"/>
        </w:tabs>
        <w:ind w:left="0" w:firstLine="567"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что обязуюсь обеспечивать наличие согласий Заказчиков (собственников объектов оценки) на сбор, обработку и передачу их персональных данных Банку в соответствии с требованиями Стандартных условий;</w:t>
      </w:r>
    </w:p>
    <w:p w14:paraId="7F8BCDFC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что информация, указанная в Заявлении-Анкете и запрошенная Банком, полная и достоверная;</w:t>
      </w:r>
    </w:p>
    <w:p w14:paraId="316A37CE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lastRenderedPageBreak/>
        <w:t>что полученное Банком Заявление-Анкета свидетельствует, что Оценщик не может ссылаться на отсутствие его подписи в Договоре как на доказательство того, что Договора не был им прочитан, понят, принят;</w:t>
      </w:r>
    </w:p>
    <w:p w14:paraId="52EBAC08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b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eastAsia="en-US"/>
        </w:rPr>
        <w:t>с установленным в Стандартных условиях порядком изменения Договора, а именно, с тем, что:</w:t>
      </w:r>
    </w:p>
    <w:p w14:paraId="363392B6" w14:textId="77777777" w:rsidR="00252B77" w:rsidRPr="00E003A8" w:rsidRDefault="00252B77" w:rsidP="00252B77">
      <w:pPr>
        <w:widowControl w:val="0"/>
        <w:numPr>
          <w:ilvl w:val="2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426" w:firstLine="567"/>
        <w:contextualSpacing/>
        <w:jc w:val="both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>Банк вправе в одностороннем порядке без предварительного согласования со мной вносить изменения в Договор;</w:t>
      </w:r>
    </w:p>
    <w:p w14:paraId="739027DB" w14:textId="77777777" w:rsidR="00252B77" w:rsidRPr="00E003A8" w:rsidRDefault="00252B77" w:rsidP="00252B77">
      <w:pPr>
        <w:widowControl w:val="0"/>
        <w:numPr>
          <w:ilvl w:val="2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426" w:firstLine="567"/>
        <w:contextualSpacing/>
        <w:jc w:val="both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 xml:space="preserve">в случае моего несогласия с измененной редакцией Договора обязуюсь потребовать расторжение Договора в течении 10 (десяти) календарных дней с даты размещения изменённой редакции Договора. </w:t>
      </w:r>
      <w:r w:rsidRPr="00E003A8">
        <w:rPr>
          <w:rFonts w:eastAsia="Calibri"/>
          <w:sz w:val="20"/>
          <w:szCs w:val="20"/>
          <w:lang w:eastAsia="en-US"/>
        </w:rPr>
        <w:t>Если в указанный срок требование по расторжению Договора не будет направленно в Банк данное обстоятельство означает мое согласие с новой (измененной) редакцией Договора, и присоединении к нему в целом с учетом внесенных изменений;</w:t>
      </w:r>
    </w:p>
    <w:p w14:paraId="7C55F14B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eastAsia="en-US"/>
        </w:rPr>
        <w:t>при несогласии с условиями Договора с учетом внесенных изменений я согласен, что расторжение Договора осуществляется на основании моего письменного Заявления о расторжении (требования) и на условиях Договора.</w:t>
      </w:r>
    </w:p>
    <w:p w14:paraId="0816CA74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0"/>
          <w:szCs w:val="20"/>
          <w:lang w:val="kk-KZ" w:eastAsia="en-US"/>
        </w:rPr>
      </w:pPr>
      <w:r w:rsidRPr="00E003A8">
        <w:rPr>
          <w:sz w:val="20"/>
          <w:szCs w:val="20"/>
        </w:rPr>
        <w:t>Банк вправе отказать в заключении Договора в рамках Стандартных условий.</w:t>
      </w:r>
    </w:p>
    <w:p w14:paraId="6D616F86" w14:textId="77777777" w:rsidR="00252B77" w:rsidRPr="00E003A8" w:rsidRDefault="00252B77" w:rsidP="00252B77">
      <w:pPr>
        <w:widowControl w:val="0"/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eastAsia="Calibri"/>
          <w:b/>
          <w:sz w:val="20"/>
          <w:szCs w:val="20"/>
          <w:u w:val="single"/>
          <w:lang w:eastAsia="en-US"/>
        </w:rPr>
      </w:pPr>
    </w:p>
    <w:p w14:paraId="4E004809" w14:textId="77777777" w:rsidR="00252B77" w:rsidRPr="00E003A8" w:rsidRDefault="00252B77" w:rsidP="00252B77">
      <w:pPr>
        <w:widowControl w:val="0"/>
        <w:autoSpaceDE w:val="0"/>
        <w:autoSpaceDN w:val="0"/>
        <w:adjustRightInd w:val="0"/>
        <w:spacing w:after="160" w:line="259" w:lineRule="auto"/>
        <w:ind w:firstLine="426"/>
        <w:contextualSpacing/>
        <w:jc w:val="both"/>
        <w:rPr>
          <w:rFonts w:eastAsia="Calibri"/>
          <w:b/>
          <w:sz w:val="20"/>
          <w:szCs w:val="20"/>
          <w:u w:val="single"/>
          <w:lang w:eastAsia="en-US"/>
        </w:rPr>
      </w:pPr>
      <w:r w:rsidRPr="00E003A8">
        <w:rPr>
          <w:rFonts w:eastAsia="Calibri"/>
          <w:b/>
          <w:sz w:val="20"/>
          <w:szCs w:val="20"/>
          <w:u w:val="single"/>
          <w:lang w:eastAsia="en-US"/>
        </w:rPr>
        <w:t>Согласие по персональным данным для Оценщика – физического лица.</w:t>
      </w:r>
    </w:p>
    <w:p w14:paraId="7BD871E2" w14:textId="77777777" w:rsidR="00252B77" w:rsidRPr="00E003A8" w:rsidRDefault="00252B77" w:rsidP="00252B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Настоящим, в соответствии с Законом РК от 21 мая 2013 года № 94-V "О персональных данных и их защите" (далее – Закон), я, _______________ (Ф.И.О. (отчество – если имеется), номер и дата документа, удостоверяющего личность, ИИН), предоставляю Банку согласие на сбор и обработку Банком моих персональных данных в связи с возникновением, в том числе в будущем, любых правоотношений между мной и Банком, Банком и третьими лицами, связанными, но не ограничиваясь, с банковским и (или) иным обслуживанием, а также в иных случаях, когда в соответствии с законодательством РК и (или) внутренними документами Банка возникает необходимость сбора, обработки персональных данных.</w:t>
      </w:r>
    </w:p>
    <w:p w14:paraId="3995EB88" w14:textId="77777777" w:rsidR="00252B77" w:rsidRPr="00E003A8" w:rsidRDefault="00252B77" w:rsidP="00252B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Сбор и обработка персональных данных Оценщика осуществляется Банком способами, не противоречащими законодательству РК, включая, но, не ограничиваясь, путем трансграничной передачи персональных данных Оценщика, в том числе согласно подпункту 1) пункта 3 статьи 16 Закона.</w:t>
      </w:r>
    </w:p>
    <w:p w14:paraId="477980C5" w14:textId="77777777" w:rsidR="00252B77" w:rsidRPr="00E003A8" w:rsidRDefault="00252B77" w:rsidP="00252B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На основании данного согласия Банк по своему усмотрению вправе передавать персональные данные третьим лицам, уполномоченным государственным органам, а также осуществлять трансграничную передачу персональных данных. Оценщик не вправе отзывать настоящее согласие, действие которого является бессрочным.</w:t>
      </w:r>
    </w:p>
    <w:p w14:paraId="1B4DE088" w14:textId="77777777" w:rsidR="00252B77" w:rsidRPr="00E003A8" w:rsidRDefault="00252B77" w:rsidP="00252B77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sz w:val="20"/>
          <w:szCs w:val="20"/>
        </w:rPr>
        <w:t>Настоящее Заявление-Анкета признается равнозначным документу на бумажном носителе, подписанному собственноручной подписью</w:t>
      </w:r>
    </w:p>
    <w:p w14:paraId="15AB8884" w14:textId="77777777" w:rsidR="00252B77" w:rsidRPr="00E003A8" w:rsidRDefault="00252B77" w:rsidP="00252B77">
      <w:pPr>
        <w:widowControl w:val="0"/>
        <w:autoSpaceDE w:val="0"/>
        <w:autoSpaceDN w:val="0"/>
        <w:adjustRightInd w:val="0"/>
        <w:spacing w:after="160" w:line="259" w:lineRule="auto"/>
        <w:ind w:left="360"/>
        <w:jc w:val="both"/>
        <w:rPr>
          <w:rFonts w:eastAsia="Calibri"/>
          <w:sz w:val="20"/>
          <w:szCs w:val="20"/>
          <w:lang w:eastAsia="en-US"/>
        </w:rPr>
      </w:pPr>
    </w:p>
    <w:p w14:paraId="70A0F1E3" w14:textId="77777777" w:rsidR="00252B77" w:rsidRPr="00E003A8" w:rsidRDefault="00252B77" w:rsidP="00252B77">
      <w:pPr>
        <w:spacing w:after="160" w:line="259" w:lineRule="auto"/>
        <w:ind w:left="360"/>
        <w:rPr>
          <w:rFonts w:eastAsia="Calibri"/>
          <w:b/>
          <w:sz w:val="20"/>
          <w:szCs w:val="20"/>
          <w:lang w:val="kk-KZ" w:eastAsia="en-US"/>
        </w:rPr>
      </w:pPr>
      <w:r w:rsidRPr="00E003A8">
        <w:rPr>
          <w:rFonts w:eastAsia="Calibri"/>
          <w:b/>
          <w:sz w:val="20"/>
          <w:szCs w:val="20"/>
          <w:lang w:val="kk-KZ" w:eastAsia="en-US"/>
        </w:rPr>
        <w:t>Документ подписан электронно-цифровой подписью:</w:t>
      </w:r>
    </w:p>
    <w:p w14:paraId="696C8BAC" w14:textId="77777777" w:rsidR="00252B77" w:rsidRPr="00E003A8" w:rsidRDefault="00252B77" w:rsidP="00252B77">
      <w:pPr>
        <w:ind w:left="360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>Сертификат  - ________________________________</w:t>
      </w:r>
    </w:p>
    <w:p w14:paraId="04372938" w14:textId="77777777" w:rsidR="00252B77" w:rsidRPr="00E003A8" w:rsidRDefault="00252B77" w:rsidP="00252B77">
      <w:pPr>
        <w:ind w:left="360"/>
        <w:rPr>
          <w:color w:val="000000"/>
          <w:sz w:val="20"/>
          <w:szCs w:val="20"/>
        </w:rPr>
      </w:pPr>
      <w:r w:rsidRPr="00E003A8">
        <w:rPr>
          <w:color w:val="000000"/>
          <w:sz w:val="20"/>
          <w:szCs w:val="20"/>
        </w:rPr>
        <w:t xml:space="preserve">                              (номер сертификата)</w:t>
      </w:r>
    </w:p>
    <w:p w14:paraId="5334F3C1" w14:textId="77777777" w:rsidR="00252B77" w:rsidRPr="00E003A8" w:rsidRDefault="00252B77" w:rsidP="00252B77">
      <w:pPr>
        <w:ind w:left="360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 xml:space="preserve">Владелец - </w:t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  <w:t>__________________________________</w:t>
      </w:r>
    </w:p>
    <w:p w14:paraId="3178059C" w14:textId="77777777" w:rsidR="00252B77" w:rsidRPr="00E003A8" w:rsidRDefault="00252B77" w:rsidP="00252B77">
      <w:pPr>
        <w:ind w:left="360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 xml:space="preserve">                             (Ф.И.О. владельца сертификата)</w:t>
      </w:r>
    </w:p>
    <w:p w14:paraId="647C0AFC" w14:textId="77777777" w:rsidR="00252B77" w:rsidRPr="00E003A8" w:rsidRDefault="00252B77" w:rsidP="00252B77">
      <w:pPr>
        <w:widowControl w:val="0"/>
        <w:autoSpaceDE w:val="0"/>
        <w:autoSpaceDN w:val="0"/>
        <w:adjustRightInd w:val="0"/>
        <w:spacing w:after="160" w:line="259" w:lineRule="auto"/>
        <w:ind w:left="360"/>
        <w:jc w:val="both"/>
        <w:rPr>
          <w:i/>
          <w:sz w:val="20"/>
          <w:szCs w:val="20"/>
        </w:rPr>
      </w:pPr>
      <w:r w:rsidRPr="00E003A8">
        <w:rPr>
          <w:rFonts w:eastAsia="Calibri"/>
          <w:sz w:val="20"/>
          <w:szCs w:val="20"/>
          <w:lang w:val="kk-KZ" w:eastAsia="en-US"/>
        </w:rPr>
        <w:t>Действителен – с _____________ по _____________</w:t>
      </w:r>
    </w:p>
    <w:p w14:paraId="05BE532C" w14:textId="77777777" w:rsidR="00252B77" w:rsidRPr="00E003A8" w:rsidRDefault="00252B77" w:rsidP="00252B77">
      <w:pPr>
        <w:widowControl w:val="0"/>
        <w:suppressAutoHyphens/>
        <w:snapToGrid w:val="0"/>
        <w:ind w:firstLine="567"/>
        <w:rPr>
          <w:rFonts w:eastAsia="Lucida Sans Unicode"/>
          <w:b/>
          <w:kern w:val="1"/>
          <w:sz w:val="20"/>
          <w:szCs w:val="20"/>
          <w:lang w:val="kk-KZ" w:eastAsia="zh-CN" w:bidi="hi-IN"/>
        </w:rPr>
      </w:pPr>
      <w:r w:rsidRPr="00E003A8">
        <w:rPr>
          <w:rFonts w:eastAsia="Calibri"/>
          <w:sz w:val="20"/>
          <w:szCs w:val="20"/>
          <w:lang w:eastAsia="en-US"/>
        </w:rPr>
        <w:br w:type="page"/>
      </w:r>
    </w:p>
    <w:p w14:paraId="7189687E" w14:textId="77777777" w:rsidR="00252B77" w:rsidRPr="00E336F2" w:rsidRDefault="00252B77" w:rsidP="00252B77">
      <w:pPr>
        <w:jc w:val="right"/>
        <w:rPr>
          <w:rFonts w:eastAsia="Calibri"/>
          <w:b/>
          <w:lang w:eastAsia="en-US"/>
        </w:rPr>
      </w:pPr>
      <w:r w:rsidRPr="00E336F2">
        <w:rPr>
          <w:rFonts w:eastAsia="Calibri"/>
          <w:b/>
          <w:lang w:eastAsia="en-US"/>
        </w:rPr>
        <w:lastRenderedPageBreak/>
        <w:t xml:space="preserve">Приложение </w:t>
      </w:r>
      <w:proofErr w:type="gramStart"/>
      <w:r w:rsidRPr="00E336F2">
        <w:rPr>
          <w:rFonts w:eastAsia="Calibri"/>
          <w:b/>
          <w:lang w:eastAsia="en-US"/>
        </w:rPr>
        <w:t>№ 1-1</w:t>
      </w:r>
      <w:proofErr w:type="gramEnd"/>
      <w:r w:rsidRPr="00E336F2">
        <w:rPr>
          <w:rFonts w:eastAsia="Calibri"/>
          <w:b/>
          <w:lang w:eastAsia="en-US"/>
        </w:rPr>
        <w:t xml:space="preserve"> </w:t>
      </w:r>
    </w:p>
    <w:p w14:paraId="3F7A9BBD" w14:textId="77777777" w:rsidR="00252B77" w:rsidRPr="00E336F2" w:rsidRDefault="00252B77" w:rsidP="00252B77">
      <w:pPr>
        <w:jc w:val="right"/>
        <w:rPr>
          <w:rFonts w:eastAsia="Calibri"/>
          <w:b/>
          <w:lang w:eastAsia="en-US"/>
        </w:rPr>
      </w:pPr>
      <w:r w:rsidRPr="00E336F2">
        <w:rPr>
          <w:rFonts w:eastAsia="Calibri"/>
          <w:b/>
          <w:lang w:eastAsia="en-US"/>
        </w:rPr>
        <w:t xml:space="preserve"> к Стандартным условиям </w:t>
      </w:r>
    </w:p>
    <w:p w14:paraId="5DB58623" w14:textId="77777777" w:rsidR="00252B77" w:rsidRPr="005755DF" w:rsidRDefault="00252B77" w:rsidP="00252B77">
      <w:pPr>
        <w:spacing w:after="120" w:line="259" w:lineRule="auto"/>
        <w:jc w:val="both"/>
        <w:rPr>
          <w:i/>
          <w:color w:val="0000FF"/>
          <w:sz w:val="22"/>
          <w:szCs w:val="22"/>
        </w:rPr>
      </w:pPr>
      <w:r w:rsidRPr="005755DF">
        <w:rPr>
          <w:i/>
          <w:color w:val="0000FF"/>
          <w:sz w:val="22"/>
          <w:szCs w:val="22"/>
        </w:rPr>
        <w:t>(</w:t>
      </w:r>
      <w:r>
        <w:rPr>
          <w:i/>
          <w:color w:val="0000FF"/>
          <w:sz w:val="22"/>
          <w:szCs w:val="22"/>
        </w:rPr>
        <w:t xml:space="preserve">Стандартные условия дополнены </w:t>
      </w:r>
      <w:r w:rsidRPr="005755DF">
        <w:rPr>
          <w:i/>
          <w:color w:val="0000FF"/>
          <w:sz w:val="22"/>
          <w:szCs w:val="22"/>
        </w:rPr>
        <w:t>Приложение</w:t>
      </w:r>
      <w:r>
        <w:rPr>
          <w:i/>
          <w:color w:val="0000FF"/>
          <w:sz w:val="22"/>
          <w:szCs w:val="22"/>
        </w:rPr>
        <w:t>м</w:t>
      </w:r>
      <w:r w:rsidRPr="005755DF">
        <w:rPr>
          <w:i/>
          <w:color w:val="0000FF"/>
          <w:sz w:val="22"/>
          <w:szCs w:val="22"/>
        </w:rPr>
        <w:t xml:space="preserve"> </w:t>
      </w:r>
      <w:proofErr w:type="gramStart"/>
      <w:r w:rsidRPr="005755DF">
        <w:rPr>
          <w:i/>
          <w:color w:val="0000FF"/>
          <w:sz w:val="22"/>
          <w:szCs w:val="22"/>
        </w:rPr>
        <w:t>№1</w:t>
      </w:r>
      <w:r>
        <w:rPr>
          <w:i/>
          <w:color w:val="0000FF"/>
          <w:sz w:val="22"/>
          <w:szCs w:val="22"/>
        </w:rPr>
        <w:t>-1</w:t>
      </w:r>
      <w:proofErr w:type="gramEnd"/>
      <w:r w:rsidRPr="005755DF">
        <w:rPr>
          <w:i/>
          <w:color w:val="0000FF"/>
          <w:sz w:val="22"/>
          <w:szCs w:val="22"/>
        </w:rPr>
        <w:t xml:space="preserve"> к Стандартным условиям в редакции решения Правления </w:t>
      </w:r>
      <w:r>
        <w:rPr>
          <w:i/>
          <w:color w:val="0000FF"/>
          <w:sz w:val="22"/>
          <w:szCs w:val="22"/>
        </w:rPr>
        <w:t xml:space="preserve">№89 </w:t>
      </w:r>
      <w:r w:rsidRPr="005755DF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</w:t>
      </w:r>
      <w:r w:rsidRPr="005755DF">
        <w:rPr>
          <w:i/>
          <w:color w:val="0000FF"/>
          <w:sz w:val="22"/>
          <w:szCs w:val="22"/>
        </w:rPr>
        <w:t>.</w:t>
      </w:r>
      <w:r>
        <w:rPr>
          <w:i/>
          <w:color w:val="0000FF"/>
          <w:sz w:val="22"/>
          <w:szCs w:val="22"/>
        </w:rPr>
        <w:t>06</w:t>
      </w:r>
      <w:r w:rsidRPr="005755DF">
        <w:rPr>
          <w:i/>
          <w:color w:val="0000FF"/>
          <w:sz w:val="22"/>
          <w:szCs w:val="22"/>
        </w:rPr>
        <w:t>.20</w:t>
      </w:r>
      <w:r>
        <w:rPr>
          <w:i/>
          <w:color w:val="0000FF"/>
          <w:sz w:val="22"/>
          <w:szCs w:val="22"/>
        </w:rPr>
        <w:t>26г.)</w:t>
      </w:r>
    </w:p>
    <w:p w14:paraId="17E7DCCF" w14:textId="77777777" w:rsidR="00252B77" w:rsidRPr="001D4954" w:rsidRDefault="00252B77" w:rsidP="00252B77">
      <w:pPr>
        <w:spacing w:after="120"/>
        <w:jc w:val="right"/>
        <w:rPr>
          <w:rFonts w:eastAsia="Calibri"/>
          <w:sz w:val="20"/>
          <w:szCs w:val="20"/>
          <w:lang w:eastAsia="en-US"/>
        </w:rPr>
      </w:pPr>
    </w:p>
    <w:p w14:paraId="350EC0D9" w14:textId="77777777" w:rsidR="00252B77" w:rsidRPr="00E003A8" w:rsidRDefault="00252B77" w:rsidP="00252B77">
      <w:pPr>
        <w:spacing w:after="120" w:line="259" w:lineRule="auto"/>
        <w:ind w:right="85" w:firstLine="709"/>
        <w:jc w:val="center"/>
        <w:rPr>
          <w:rFonts w:eastAsia="Calibri"/>
          <w:b/>
          <w:sz w:val="20"/>
          <w:szCs w:val="20"/>
          <w:lang w:eastAsia="en-US"/>
        </w:rPr>
      </w:pPr>
      <w:r w:rsidRPr="00E003A8">
        <w:rPr>
          <w:rFonts w:eastAsia="Calibri"/>
          <w:b/>
          <w:sz w:val="20"/>
          <w:szCs w:val="20"/>
          <w:lang w:eastAsia="en-US"/>
        </w:rPr>
        <w:t>Заявление-Анкета о присоединении</w:t>
      </w:r>
    </w:p>
    <w:p w14:paraId="120921E5" w14:textId="77777777" w:rsidR="00252B77" w:rsidRPr="00E003A8" w:rsidRDefault="00252B77" w:rsidP="00252B77">
      <w:pPr>
        <w:spacing w:after="120" w:line="259" w:lineRule="auto"/>
        <w:ind w:right="85" w:firstLine="709"/>
        <w:rPr>
          <w:b/>
          <w:bCs/>
          <w:sz w:val="20"/>
          <w:szCs w:val="20"/>
        </w:rPr>
      </w:pPr>
      <w:r w:rsidRPr="00E003A8">
        <w:rPr>
          <w:b/>
          <w:bCs/>
          <w:sz w:val="20"/>
          <w:szCs w:val="20"/>
        </w:rPr>
        <w:t xml:space="preserve">Форма 2. Оценщик – работник Юридического лица </w:t>
      </w:r>
    </w:p>
    <w:p w14:paraId="03661899" w14:textId="77777777" w:rsidR="00252B77" w:rsidRPr="00E003A8" w:rsidRDefault="00252B77" w:rsidP="00252B77">
      <w:pPr>
        <w:spacing w:after="120" w:line="259" w:lineRule="auto"/>
        <w:ind w:right="85" w:firstLine="709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E003A8">
        <w:rPr>
          <w:sz w:val="20"/>
          <w:szCs w:val="20"/>
        </w:rPr>
        <w:t>Я, Оценщик ____</w:t>
      </w:r>
      <w:r w:rsidRPr="00E003A8">
        <w:rPr>
          <w:rFonts w:eastAsia="Calibri"/>
          <w:i/>
          <w:iCs/>
          <w:sz w:val="20"/>
          <w:szCs w:val="20"/>
          <w:u w:val="single"/>
          <w:lang w:eastAsia="en-US"/>
        </w:rPr>
        <w:t>(фамилия, имя, отчество)</w:t>
      </w:r>
      <w:r w:rsidRPr="00E003A8">
        <w:rPr>
          <w:sz w:val="20"/>
          <w:szCs w:val="20"/>
        </w:rPr>
        <w:t>_________, осуществляющий профессиональную деятельность на основании свидетельства о присвоении квалификации «оценщик», выданного _</w:t>
      </w:r>
      <w:r w:rsidRPr="00E003A8">
        <w:rPr>
          <w:rFonts w:eastAsia="Calibri"/>
          <w:i/>
          <w:iCs/>
          <w:sz w:val="20"/>
          <w:szCs w:val="20"/>
          <w:u w:val="single"/>
          <w:lang w:eastAsia="en-US"/>
        </w:rPr>
        <w:t>(наименование палаты оценщиков)</w:t>
      </w:r>
      <w:r w:rsidRPr="00E003A8">
        <w:rPr>
          <w:sz w:val="20"/>
          <w:szCs w:val="20"/>
        </w:rPr>
        <w:t>___, осуществляющий оценочную деятельность</w:t>
      </w:r>
      <w:r w:rsidRPr="00E003A8">
        <w:rPr>
          <w:rFonts w:eastAsia="Calibri"/>
          <w:sz w:val="20"/>
          <w:szCs w:val="20"/>
          <w:lang w:eastAsia="en-US"/>
        </w:rPr>
        <w:t xml:space="preserve">  </w:t>
      </w:r>
      <w:r w:rsidRPr="00E003A8">
        <w:rPr>
          <w:sz w:val="20"/>
          <w:szCs w:val="20"/>
        </w:rPr>
        <w:t>путем заключения трудового договора с __</w:t>
      </w:r>
      <w:r w:rsidRPr="00E003A8">
        <w:rPr>
          <w:i/>
          <w:iCs/>
          <w:sz w:val="20"/>
          <w:szCs w:val="20"/>
          <w:u w:val="single"/>
        </w:rPr>
        <w:t>(наименование ЮЛ)</w:t>
      </w:r>
      <w:r w:rsidRPr="00E003A8">
        <w:rPr>
          <w:sz w:val="20"/>
          <w:szCs w:val="20"/>
        </w:rPr>
        <w:t>__ (далее - Юридическое лицо)</w:t>
      </w:r>
      <w:r w:rsidRPr="00E003A8">
        <w:rPr>
          <w:color w:val="000000"/>
          <w:sz w:val="20"/>
          <w:szCs w:val="20"/>
        </w:rPr>
        <w:t xml:space="preserve">, выражаю свое волеизъявление по присоединению к </w:t>
      </w:r>
      <w:r w:rsidRPr="00E003A8">
        <w:rPr>
          <w:sz w:val="20"/>
          <w:szCs w:val="20"/>
        </w:rPr>
        <w:t xml:space="preserve">Стандартным условиям </w:t>
      </w:r>
      <w:r w:rsidRPr="00E003A8">
        <w:rPr>
          <w:rFonts w:eastAsia="Calibri"/>
          <w:sz w:val="20"/>
          <w:szCs w:val="20"/>
          <w:lang w:eastAsia="en-US"/>
        </w:rPr>
        <w:t>по работе с субъектами оценочной деятельности</w:t>
      </w:r>
      <w:r w:rsidRPr="00E003A8">
        <w:rPr>
          <w:color w:val="000000"/>
          <w:sz w:val="20"/>
          <w:szCs w:val="20"/>
        </w:rPr>
        <w:t xml:space="preserve"> (далее – Стандартные условия) </w:t>
      </w:r>
      <w:r w:rsidRPr="00E003A8">
        <w:rPr>
          <w:rFonts w:eastAsia="Calibri"/>
          <w:sz w:val="20"/>
          <w:szCs w:val="20"/>
          <w:lang w:eastAsia="en-US"/>
        </w:rPr>
        <w:t xml:space="preserve">для заключения Договора </w:t>
      </w:r>
      <w:r w:rsidRPr="00E003A8">
        <w:rPr>
          <w:bCs/>
          <w:sz w:val="20"/>
          <w:szCs w:val="20"/>
        </w:rPr>
        <w:t>присоединения к Стандартным условиям по работе с субъектами оценочной деятельности</w:t>
      </w:r>
      <w:r w:rsidRPr="00E003A8">
        <w:rPr>
          <w:b/>
          <w:sz w:val="20"/>
          <w:szCs w:val="20"/>
        </w:rPr>
        <w:t xml:space="preserve"> </w:t>
      </w:r>
      <w:r w:rsidRPr="00E003A8">
        <w:rPr>
          <w:rFonts w:eastAsia="Calibri"/>
          <w:sz w:val="20"/>
          <w:szCs w:val="20"/>
          <w:lang w:eastAsia="en-US"/>
        </w:rPr>
        <w:t>(далее - Договор)</w:t>
      </w:r>
      <w:r w:rsidRPr="00E003A8">
        <w:rPr>
          <w:color w:val="000000"/>
          <w:sz w:val="20"/>
          <w:szCs w:val="20"/>
        </w:rPr>
        <w:t>.</w:t>
      </w:r>
    </w:p>
    <w:p w14:paraId="7ECA6737" w14:textId="77777777" w:rsidR="00252B77" w:rsidRPr="00E003A8" w:rsidRDefault="00252B77" w:rsidP="00252B77">
      <w:pPr>
        <w:widowControl w:val="0"/>
        <w:tabs>
          <w:tab w:val="left" w:pos="743"/>
        </w:tabs>
        <w:autoSpaceDE w:val="0"/>
        <w:autoSpaceDN w:val="0"/>
        <w:adjustRightInd w:val="0"/>
        <w:ind w:firstLine="400"/>
        <w:jc w:val="both"/>
        <w:rPr>
          <w:color w:val="000000"/>
          <w:sz w:val="20"/>
          <w:szCs w:val="20"/>
        </w:rPr>
      </w:pPr>
      <w:r w:rsidRPr="00E003A8">
        <w:rPr>
          <w:color w:val="000000"/>
          <w:sz w:val="20"/>
          <w:szCs w:val="20"/>
        </w:rPr>
        <w:t>Используемые в Заявлении-Анкете и в Стандартных условиях понятия имеют одинаковое значение.</w:t>
      </w:r>
    </w:p>
    <w:p w14:paraId="35E6ADAE" w14:textId="77777777" w:rsidR="00252B77" w:rsidRPr="00E003A8" w:rsidRDefault="00252B77" w:rsidP="00252B77">
      <w:pPr>
        <w:widowControl w:val="0"/>
        <w:tabs>
          <w:tab w:val="left" w:pos="743"/>
        </w:tabs>
        <w:autoSpaceDE w:val="0"/>
        <w:autoSpaceDN w:val="0"/>
        <w:adjustRightInd w:val="0"/>
        <w:ind w:firstLine="400"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Сведения об Оценщике:</w:t>
      </w:r>
    </w:p>
    <w:tbl>
      <w:tblPr>
        <w:tblW w:w="942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6577"/>
        <w:gridCol w:w="2330"/>
      </w:tblGrid>
      <w:tr w:rsidR="00252B77" w:rsidRPr="00E003A8" w14:paraId="261AE13B" w14:textId="77777777" w:rsidTr="003B5B5F">
        <w:trPr>
          <w:trHeight w:val="29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BA0F" w14:textId="77777777" w:rsidR="00252B77" w:rsidRPr="00E003A8" w:rsidRDefault="00252B77" w:rsidP="00252B77">
            <w:pPr>
              <w:widowControl w:val="0"/>
              <w:numPr>
                <w:ilvl w:val="0"/>
                <w:numId w:val="36"/>
              </w:numPr>
              <w:suppressLineNumbers/>
              <w:suppressAutoHyphens/>
              <w:snapToGrid w:val="0"/>
              <w:ind w:left="470" w:hanging="357"/>
              <w:contextualSpacing/>
              <w:jc w:val="center"/>
              <w:rPr>
                <w:rFonts w:eastAsia="Lucida Sans Unicode"/>
                <w:kern w:val="2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C716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ФИО Оценщика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77B9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10C6C8E8" w14:textId="77777777" w:rsidTr="003B5B5F">
        <w:trPr>
          <w:trHeight w:val="35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52FF" w14:textId="77777777" w:rsidR="00252B77" w:rsidRPr="00E003A8" w:rsidRDefault="00252B77" w:rsidP="00252B77">
            <w:pPr>
              <w:widowControl w:val="0"/>
              <w:numPr>
                <w:ilvl w:val="0"/>
                <w:numId w:val="36"/>
              </w:numPr>
              <w:suppressLineNumbers/>
              <w:suppressAutoHyphens/>
              <w:snapToGrid w:val="0"/>
              <w:ind w:left="470" w:hanging="357"/>
              <w:contextualSpacing/>
              <w:jc w:val="center"/>
              <w:rPr>
                <w:rFonts w:eastAsia="Lucida Sans Unicode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F42D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Индивидуальный идентификационный номер (ИИН)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3FC9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51AE78F3" w14:textId="77777777" w:rsidTr="003B5B5F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1950" w14:textId="77777777" w:rsidR="00252B77" w:rsidRPr="00E003A8" w:rsidRDefault="00252B77" w:rsidP="00252B77">
            <w:pPr>
              <w:widowControl w:val="0"/>
              <w:numPr>
                <w:ilvl w:val="0"/>
                <w:numId w:val="36"/>
              </w:numPr>
              <w:suppressLineNumbers/>
              <w:suppressAutoHyphens/>
              <w:snapToGrid w:val="0"/>
              <w:ind w:left="470" w:hanging="357"/>
              <w:contextualSpacing/>
              <w:jc w:val="center"/>
              <w:rPr>
                <w:rFonts w:eastAsia="Lucida Sans Unicode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246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Данные удостоверения личности (номер, органа выдачи, дата выдачи, срок действия)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399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44498EEF" w14:textId="77777777" w:rsidTr="003B5B5F">
        <w:trPr>
          <w:trHeight w:val="3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F059" w14:textId="77777777" w:rsidR="00252B77" w:rsidRPr="00E003A8" w:rsidRDefault="00252B77" w:rsidP="00252B77">
            <w:pPr>
              <w:numPr>
                <w:ilvl w:val="0"/>
                <w:numId w:val="36"/>
              </w:numPr>
              <w:snapToGrid w:val="0"/>
              <w:spacing w:after="160" w:line="259" w:lineRule="auto"/>
              <w:ind w:left="470" w:hanging="357"/>
              <w:contextualSpacing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59A7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 xml:space="preserve">Данные о квалификации оценщика </w:t>
            </w:r>
            <w:r w:rsidRPr="00E003A8">
              <w:rPr>
                <w:rFonts w:eastAsia="Calibri"/>
                <w:sz w:val="20"/>
                <w:szCs w:val="20"/>
                <w:lang w:eastAsia="en-US"/>
              </w:rPr>
              <w:t>(квалификация, номер, дата выдачи, орган выдачи)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34E9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252B77" w:rsidRPr="00E003A8" w14:paraId="1C81DF1B" w14:textId="77777777" w:rsidTr="003B5B5F">
        <w:trPr>
          <w:trHeight w:val="3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3AD1" w14:textId="77777777" w:rsidR="00252B77" w:rsidRPr="00E003A8" w:rsidRDefault="00252B77" w:rsidP="00252B77">
            <w:pPr>
              <w:numPr>
                <w:ilvl w:val="0"/>
                <w:numId w:val="36"/>
              </w:numPr>
              <w:snapToGrid w:val="0"/>
              <w:spacing w:after="160" w:line="259" w:lineRule="auto"/>
              <w:ind w:left="470" w:hanging="357"/>
              <w:contextualSpacing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585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Данные о членстве в Палате оценщиков (номер, дата, орган выдачи, срок действия)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90E2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252B77" w:rsidRPr="00E003A8" w14:paraId="491B4FA1" w14:textId="77777777" w:rsidTr="003B5B5F">
        <w:trPr>
          <w:trHeight w:val="3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E0B5" w14:textId="77777777" w:rsidR="00252B77" w:rsidRPr="00E003A8" w:rsidRDefault="00252B77" w:rsidP="00252B77">
            <w:pPr>
              <w:numPr>
                <w:ilvl w:val="0"/>
                <w:numId w:val="36"/>
              </w:numPr>
              <w:snapToGrid w:val="0"/>
              <w:spacing w:after="160" w:line="259" w:lineRule="auto"/>
              <w:ind w:left="470" w:hanging="357"/>
              <w:contextualSpacing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5331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Трудовой договор (номер, дата)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28E9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252B77" w:rsidRPr="00E003A8" w14:paraId="4F46F994" w14:textId="77777777" w:rsidTr="003B5B5F">
        <w:trPr>
          <w:trHeight w:val="3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D4A" w14:textId="77777777" w:rsidR="00252B77" w:rsidRPr="00E003A8" w:rsidRDefault="00252B77" w:rsidP="00252B77">
            <w:pPr>
              <w:numPr>
                <w:ilvl w:val="0"/>
                <w:numId w:val="36"/>
              </w:numPr>
              <w:snapToGrid w:val="0"/>
              <w:spacing w:after="160" w:line="259" w:lineRule="auto"/>
              <w:ind w:left="470" w:hanging="357"/>
              <w:contextualSpacing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85A3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Номер</w:t>
            </w:r>
            <w:r w:rsidRPr="00E003A8">
              <w:rPr>
                <w:sz w:val="20"/>
                <w:szCs w:val="20"/>
                <w:lang w:val="kk-KZ" w:eastAsia="en-US"/>
              </w:rPr>
              <w:t xml:space="preserve"> </w:t>
            </w: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телефона,</w:t>
            </w:r>
            <w:r w:rsidRPr="00E003A8">
              <w:rPr>
                <w:sz w:val="20"/>
                <w:szCs w:val="20"/>
                <w:lang w:val="kk-KZ" w:eastAsia="en-US"/>
              </w:rPr>
              <w:t xml:space="preserve"> </w:t>
            </w: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эл.почта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289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</w:tbl>
    <w:p w14:paraId="70E18DB0" w14:textId="77777777" w:rsidR="00252B77" w:rsidRPr="00E003A8" w:rsidRDefault="00252B77" w:rsidP="00252B77">
      <w:pPr>
        <w:widowControl w:val="0"/>
        <w:tabs>
          <w:tab w:val="left" w:pos="743"/>
        </w:tabs>
        <w:autoSpaceDE w:val="0"/>
        <w:autoSpaceDN w:val="0"/>
        <w:adjustRightInd w:val="0"/>
        <w:ind w:firstLine="400"/>
        <w:jc w:val="both"/>
        <w:rPr>
          <w:rFonts w:eastAsia="Calibri"/>
          <w:sz w:val="20"/>
          <w:szCs w:val="20"/>
          <w:lang w:eastAsia="en-US"/>
        </w:rPr>
      </w:pPr>
    </w:p>
    <w:p w14:paraId="18057A7F" w14:textId="77777777" w:rsidR="00252B77" w:rsidRPr="00E003A8" w:rsidRDefault="00252B77" w:rsidP="00252B77">
      <w:pPr>
        <w:widowControl w:val="0"/>
        <w:tabs>
          <w:tab w:val="left" w:pos="743"/>
        </w:tabs>
        <w:autoSpaceDE w:val="0"/>
        <w:autoSpaceDN w:val="0"/>
        <w:adjustRightInd w:val="0"/>
        <w:ind w:firstLine="400"/>
        <w:jc w:val="both"/>
        <w:rPr>
          <w:rFonts w:eastAsia="Calibri"/>
          <w:sz w:val="20"/>
          <w:szCs w:val="20"/>
          <w:lang w:eastAsia="en-US"/>
        </w:rPr>
      </w:pPr>
    </w:p>
    <w:p w14:paraId="253920CC" w14:textId="77777777" w:rsidR="00252B77" w:rsidRPr="00E003A8" w:rsidRDefault="00252B77" w:rsidP="00252B77">
      <w:pPr>
        <w:widowControl w:val="0"/>
        <w:tabs>
          <w:tab w:val="left" w:pos="743"/>
        </w:tabs>
        <w:autoSpaceDE w:val="0"/>
        <w:autoSpaceDN w:val="0"/>
        <w:adjustRightInd w:val="0"/>
        <w:ind w:firstLine="400"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Сведения о Юридическом лице, с которым Оценщик заключил трудовой договор: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2126"/>
      </w:tblGrid>
      <w:tr w:rsidR="00252B77" w:rsidRPr="00E003A8" w14:paraId="5359F556" w14:textId="77777777" w:rsidTr="003B5B5F">
        <w:trPr>
          <w:trHeight w:val="3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F09A" w14:textId="77777777" w:rsidR="00252B77" w:rsidRPr="00E003A8" w:rsidRDefault="00252B77" w:rsidP="00252B77">
            <w:pPr>
              <w:numPr>
                <w:ilvl w:val="0"/>
                <w:numId w:val="37"/>
              </w:numPr>
              <w:snapToGrid w:val="0"/>
              <w:spacing w:after="160" w:line="259" w:lineRule="auto"/>
              <w:ind w:left="470" w:hanging="357"/>
              <w:contextualSpacing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0A28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Полное и при наличии сокращенное наименование ЮЛ, включая организационно-правовую форму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B94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252B77" w:rsidRPr="00E003A8" w14:paraId="15E39869" w14:textId="77777777" w:rsidTr="003B5B5F">
        <w:trPr>
          <w:trHeight w:val="1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367" w14:textId="77777777" w:rsidR="00252B77" w:rsidRPr="00E003A8" w:rsidRDefault="00252B77" w:rsidP="00252B77">
            <w:pPr>
              <w:numPr>
                <w:ilvl w:val="0"/>
                <w:numId w:val="37"/>
              </w:numPr>
              <w:snapToGrid w:val="0"/>
              <w:spacing w:after="160" w:line="259" w:lineRule="auto"/>
              <w:ind w:left="470" w:hanging="357"/>
              <w:contextualSpacing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41E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Бизнес-идентификационный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AA9A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252B77" w:rsidRPr="00E003A8" w14:paraId="3C8A35AB" w14:textId="77777777" w:rsidTr="003B5B5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AC0A" w14:textId="77777777" w:rsidR="00252B77" w:rsidRPr="00E003A8" w:rsidRDefault="00252B77" w:rsidP="00252B77">
            <w:pPr>
              <w:numPr>
                <w:ilvl w:val="0"/>
                <w:numId w:val="37"/>
              </w:numPr>
              <w:snapToGrid w:val="0"/>
              <w:spacing w:after="160" w:line="259" w:lineRule="auto"/>
              <w:ind w:left="470" w:hanging="357"/>
              <w:contextualSpacing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E8CE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Данные документа, подтверждающего регистрацию  ЮЛ (номер, дата выдачи, орган выдачи)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343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252B77" w:rsidRPr="00E003A8" w14:paraId="1483291E" w14:textId="77777777" w:rsidTr="003B5B5F">
        <w:trPr>
          <w:trHeight w:val="1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C35B" w14:textId="77777777" w:rsidR="00252B77" w:rsidRPr="00E003A8" w:rsidRDefault="00252B77" w:rsidP="00252B77">
            <w:pPr>
              <w:numPr>
                <w:ilvl w:val="0"/>
                <w:numId w:val="37"/>
              </w:numPr>
              <w:snapToGrid w:val="0"/>
              <w:spacing w:after="160" w:line="259" w:lineRule="auto"/>
              <w:ind w:left="470" w:hanging="357"/>
              <w:contextualSpacing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328E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 xml:space="preserve">Юридический адрес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49C6" w14:textId="77777777" w:rsidR="00252B77" w:rsidRPr="00E003A8" w:rsidRDefault="00252B77" w:rsidP="003B5B5F">
            <w:pPr>
              <w:snapToGrid w:val="0"/>
              <w:spacing w:after="160" w:line="259" w:lineRule="auto"/>
              <w:ind w:left="720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252B77" w:rsidRPr="00E003A8" w14:paraId="483A14F9" w14:textId="77777777" w:rsidTr="003B5B5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4DD" w14:textId="77777777" w:rsidR="00252B77" w:rsidRPr="00E003A8" w:rsidRDefault="00252B77" w:rsidP="00252B77">
            <w:pPr>
              <w:numPr>
                <w:ilvl w:val="0"/>
                <w:numId w:val="37"/>
              </w:numPr>
              <w:snapToGrid w:val="0"/>
              <w:spacing w:after="160" w:line="259" w:lineRule="auto"/>
              <w:ind w:left="470" w:hanging="357"/>
              <w:contextualSpacing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F846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Адрес фактического местонахождения (при совпадении с юридическим адресом не заполняется)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B91" w14:textId="77777777" w:rsidR="00252B77" w:rsidRPr="00E003A8" w:rsidRDefault="00252B77" w:rsidP="003B5B5F">
            <w:pPr>
              <w:snapToGrid w:val="0"/>
              <w:spacing w:after="160" w:line="259" w:lineRule="auto"/>
              <w:ind w:left="720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252B77" w:rsidRPr="00E003A8" w14:paraId="0A050E42" w14:textId="77777777" w:rsidTr="003B5B5F">
        <w:trPr>
          <w:trHeight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27D" w14:textId="77777777" w:rsidR="00252B77" w:rsidRPr="00E003A8" w:rsidRDefault="00252B77" w:rsidP="00252B77">
            <w:pPr>
              <w:numPr>
                <w:ilvl w:val="0"/>
                <w:numId w:val="37"/>
              </w:numPr>
              <w:snapToGrid w:val="0"/>
              <w:spacing w:after="160" w:line="259" w:lineRule="auto"/>
              <w:ind w:left="470" w:hanging="357"/>
              <w:contextualSpacing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2409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Номер</w:t>
            </w:r>
            <w:r w:rsidRPr="00E003A8">
              <w:rPr>
                <w:sz w:val="20"/>
                <w:szCs w:val="20"/>
                <w:lang w:val="kk-KZ" w:eastAsia="en-US"/>
              </w:rPr>
              <w:t xml:space="preserve"> </w:t>
            </w: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телефона,</w:t>
            </w:r>
            <w:r w:rsidRPr="00E003A8">
              <w:rPr>
                <w:sz w:val="20"/>
                <w:szCs w:val="20"/>
                <w:lang w:val="kk-KZ" w:eastAsia="en-US"/>
              </w:rPr>
              <w:t xml:space="preserve"> </w:t>
            </w: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эл.почта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C93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</w:tbl>
    <w:p w14:paraId="7F00BF0F" w14:textId="77777777" w:rsidR="00252B77" w:rsidRPr="00E003A8" w:rsidRDefault="00252B77" w:rsidP="00252B77">
      <w:pPr>
        <w:spacing w:after="160" w:line="259" w:lineRule="auto"/>
        <w:jc w:val="both"/>
        <w:rPr>
          <w:color w:val="000000"/>
          <w:sz w:val="20"/>
          <w:szCs w:val="20"/>
        </w:rPr>
      </w:pPr>
    </w:p>
    <w:p w14:paraId="5AAE8E6B" w14:textId="77777777" w:rsidR="00252B77" w:rsidRPr="00E003A8" w:rsidRDefault="00252B77" w:rsidP="00252B77">
      <w:pPr>
        <w:spacing w:after="160" w:line="259" w:lineRule="auto"/>
        <w:ind w:firstLine="400"/>
        <w:jc w:val="both"/>
        <w:rPr>
          <w:color w:val="000000"/>
          <w:sz w:val="20"/>
          <w:szCs w:val="20"/>
        </w:rPr>
      </w:pPr>
      <w:r w:rsidRPr="00E003A8">
        <w:rPr>
          <w:color w:val="000000"/>
          <w:sz w:val="20"/>
          <w:szCs w:val="20"/>
        </w:rPr>
        <w:t>Оценщик принимает на себя обязательства, предусмотренные Законом Республики Казахстан от 10 января 2018 года № 133-</w:t>
      </w:r>
      <w:r w:rsidRPr="00E003A8">
        <w:rPr>
          <w:color w:val="000000"/>
          <w:sz w:val="20"/>
          <w:szCs w:val="20"/>
          <w:lang w:val="en-US"/>
        </w:rPr>
        <w:t>VI</w:t>
      </w:r>
      <w:r w:rsidRPr="00E003A8">
        <w:rPr>
          <w:color w:val="000000"/>
          <w:sz w:val="20"/>
          <w:szCs w:val="20"/>
        </w:rPr>
        <w:t xml:space="preserve"> </w:t>
      </w:r>
      <w:r w:rsidRPr="00E003A8">
        <w:rPr>
          <w:rFonts w:eastAsia="Calibri"/>
          <w:sz w:val="20"/>
          <w:szCs w:val="20"/>
          <w:lang w:eastAsia="en-US"/>
        </w:rPr>
        <w:t>"</w:t>
      </w:r>
      <w:r w:rsidRPr="00E003A8">
        <w:rPr>
          <w:color w:val="000000"/>
          <w:sz w:val="20"/>
          <w:szCs w:val="20"/>
        </w:rPr>
        <w:t>Об оценочной деятельности в Республике Казахстан</w:t>
      </w:r>
      <w:r w:rsidRPr="00E003A8">
        <w:rPr>
          <w:rFonts w:eastAsia="Calibri"/>
          <w:sz w:val="20"/>
          <w:szCs w:val="20"/>
          <w:lang w:eastAsia="en-US"/>
        </w:rPr>
        <w:t>"</w:t>
      </w:r>
      <w:r w:rsidRPr="00E003A8">
        <w:rPr>
          <w:color w:val="000000"/>
          <w:sz w:val="20"/>
          <w:szCs w:val="20"/>
        </w:rPr>
        <w:t xml:space="preserve"> и Стандартными </w:t>
      </w:r>
      <w:r w:rsidRPr="00E003A8">
        <w:rPr>
          <w:rFonts w:eastAsia="Calibri"/>
          <w:sz w:val="20"/>
          <w:szCs w:val="20"/>
          <w:lang w:eastAsia="en-US"/>
        </w:rPr>
        <w:t xml:space="preserve">условиями. </w:t>
      </w:r>
    </w:p>
    <w:p w14:paraId="759A9554" w14:textId="77777777" w:rsidR="00252B77" w:rsidRPr="00E003A8" w:rsidRDefault="00252B77" w:rsidP="00252B77">
      <w:pPr>
        <w:widowControl w:val="0"/>
        <w:tabs>
          <w:tab w:val="num" w:pos="851"/>
        </w:tabs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b/>
          <w:sz w:val="20"/>
          <w:szCs w:val="20"/>
          <w:lang w:eastAsia="en-US"/>
        </w:rPr>
      </w:pPr>
      <w:r w:rsidRPr="00E003A8">
        <w:rPr>
          <w:rFonts w:eastAsia="Calibri"/>
          <w:b/>
          <w:sz w:val="20"/>
          <w:szCs w:val="20"/>
          <w:lang w:eastAsia="en-US"/>
        </w:rPr>
        <w:t>Подписываясь ниже, я подтверждаю и соглашаюсь:</w:t>
      </w:r>
    </w:p>
    <w:p w14:paraId="465FBE63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что до подачи АО "</w:t>
      </w:r>
      <w:proofErr w:type="spellStart"/>
      <w:r w:rsidRPr="00E003A8">
        <w:rPr>
          <w:rFonts w:eastAsia="Calibri"/>
          <w:sz w:val="20"/>
          <w:szCs w:val="20"/>
          <w:lang w:eastAsia="en-US"/>
        </w:rPr>
        <w:t>Отбасы</w:t>
      </w:r>
      <w:proofErr w:type="spellEnd"/>
      <w:r w:rsidRPr="00E003A8">
        <w:rPr>
          <w:rFonts w:eastAsia="Calibri"/>
          <w:sz w:val="20"/>
          <w:szCs w:val="20"/>
          <w:lang w:eastAsia="en-US"/>
        </w:rPr>
        <w:t xml:space="preserve"> банк" (далее - Банк) Заявлении-Анкеты ознакомлен и согласен со </w:t>
      </w:r>
      <w:r w:rsidRPr="00E003A8">
        <w:rPr>
          <w:rFonts w:eastAsia="Calibri"/>
          <w:bCs/>
          <w:color w:val="000000"/>
          <w:spacing w:val="-2"/>
          <w:sz w:val="20"/>
          <w:szCs w:val="20"/>
          <w:lang w:eastAsia="en-US"/>
        </w:rPr>
        <w:t>Стандартными условиями</w:t>
      </w:r>
      <w:r w:rsidRPr="00E003A8">
        <w:rPr>
          <w:rFonts w:eastAsia="Calibri"/>
          <w:sz w:val="20"/>
          <w:szCs w:val="20"/>
          <w:lang w:eastAsia="en-US"/>
        </w:rPr>
        <w:t>, и подписанием настоящего Заявления-Анкеты я присоединяюсь к условиям Стандартных условий;</w:t>
      </w:r>
    </w:p>
    <w:p w14:paraId="6217B401" w14:textId="77777777" w:rsidR="00252B77" w:rsidRPr="00E003A8" w:rsidRDefault="00252B77" w:rsidP="00252B77">
      <w:pPr>
        <w:numPr>
          <w:ilvl w:val="0"/>
          <w:numId w:val="18"/>
        </w:numPr>
        <w:tabs>
          <w:tab w:val="num" w:pos="851"/>
        </w:tabs>
        <w:ind w:left="0" w:firstLine="567"/>
        <w:jc w:val="both"/>
        <w:rPr>
          <w:sz w:val="20"/>
          <w:szCs w:val="20"/>
        </w:rPr>
      </w:pPr>
      <w:r w:rsidRPr="00E003A8">
        <w:rPr>
          <w:rFonts w:eastAsia="Calibri"/>
          <w:sz w:val="20"/>
          <w:szCs w:val="20"/>
          <w:lang w:eastAsia="en-US"/>
        </w:rPr>
        <w:lastRenderedPageBreak/>
        <w:t>что Договор заключается путем акцепта Банком (выраженного в предоставлении Банком Оценщику Кодов доступа к Порталу "Кабинет оценщика") оферты Оценщика (содержащейся в Заявлении-Анкете о присоединении);</w:t>
      </w:r>
    </w:p>
    <w:p w14:paraId="4261749D" w14:textId="77777777" w:rsidR="00252B77" w:rsidRPr="00E003A8" w:rsidRDefault="00252B77" w:rsidP="00252B77">
      <w:pPr>
        <w:numPr>
          <w:ilvl w:val="0"/>
          <w:numId w:val="18"/>
        </w:numPr>
        <w:tabs>
          <w:tab w:val="num" w:pos="851"/>
        </w:tabs>
        <w:ind w:left="0" w:firstLine="567"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что обязуюсь обеспечивать наличие согласий Заказчиков (собственников объектов оценки) на сбор, обработку и передачу их персональных данных Банку в соответствии с требованиями Стандартных условий;</w:t>
      </w:r>
    </w:p>
    <w:p w14:paraId="2FC3743E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что информация, указанная в Заявлении-Анкете и запрошенная Банком, полная и достоверная;</w:t>
      </w:r>
    </w:p>
    <w:p w14:paraId="784F33C1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что полученное Банком Заявление-Анкета свидетельствует, что Оценщик не может ссылаться на отсутствие его подписи в Договоре как на доказательство того, что Договора не был им прочитан, понят, принят;</w:t>
      </w:r>
    </w:p>
    <w:p w14:paraId="11816D06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b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eastAsia="en-US"/>
        </w:rPr>
        <w:t>с установленным в Стандартных условиях порядком изменения Договора, а именно, с тем, что:</w:t>
      </w:r>
    </w:p>
    <w:p w14:paraId="2D40470A" w14:textId="77777777" w:rsidR="00252B77" w:rsidRPr="00E003A8" w:rsidRDefault="00252B77" w:rsidP="00252B77">
      <w:pPr>
        <w:widowControl w:val="0"/>
        <w:numPr>
          <w:ilvl w:val="2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426" w:firstLine="567"/>
        <w:contextualSpacing/>
        <w:jc w:val="both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>Банк вправе в одностороннем порядке без предварительного согласования со мной вносить изменения в Договор;</w:t>
      </w:r>
    </w:p>
    <w:p w14:paraId="15F20588" w14:textId="77777777" w:rsidR="00252B77" w:rsidRPr="00E003A8" w:rsidRDefault="00252B77" w:rsidP="00252B77">
      <w:pPr>
        <w:widowControl w:val="0"/>
        <w:numPr>
          <w:ilvl w:val="2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426" w:firstLine="567"/>
        <w:contextualSpacing/>
        <w:jc w:val="both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 xml:space="preserve">в случае моего несогласия с измененной редакцией Договора обязуюсь потребовать расторжение Договора в течении 10 (десяти) календарных дней с даты размещения изменённой редакции Договора. </w:t>
      </w:r>
      <w:r w:rsidRPr="00E003A8">
        <w:rPr>
          <w:rFonts w:eastAsia="Calibri"/>
          <w:sz w:val="20"/>
          <w:szCs w:val="20"/>
          <w:lang w:eastAsia="en-US"/>
        </w:rPr>
        <w:t>Если в указанный срок требование по расторжению Договора не будет направленно в Банк данное обстоятельство означает мое согласие с новой (измененной) редакцией Договора, и присоединении к нему в целом с учетом внесенных изменений;</w:t>
      </w:r>
    </w:p>
    <w:p w14:paraId="00CADD0B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eastAsia="en-US"/>
        </w:rPr>
        <w:t>при несогласии с условиями Договора с учетом внесенных изменений я согласен, что расторжение Договора осуществляется на основании моего письменного Заявления о расторжении (требования) и на условиях Договора.</w:t>
      </w:r>
    </w:p>
    <w:p w14:paraId="018EB00A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0"/>
          <w:szCs w:val="20"/>
          <w:lang w:val="kk-KZ" w:eastAsia="en-US"/>
        </w:rPr>
      </w:pPr>
      <w:r w:rsidRPr="00E003A8">
        <w:rPr>
          <w:sz w:val="20"/>
          <w:szCs w:val="20"/>
        </w:rPr>
        <w:t>Банк вправе отказать в заключении Договора в рамках Стандартных условий.</w:t>
      </w:r>
    </w:p>
    <w:p w14:paraId="5A041639" w14:textId="77777777" w:rsidR="00252B77" w:rsidRPr="00E003A8" w:rsidRDefault="00252B77" w:rsidP="00252B77">
      <w:pPr>
        <w:widowControl w:val="0"/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eastAsia="Calibri"/>
          <w:b/>
          <w:sz w:val="20"/>
          <w:szCs w:val="20"/>
          <w:u w:val="single"/>
          <w:lang w:eastAsia="en-US"/>
        </w:rPr>
      </w:pPr>
    </w:p>
    <w:p w14:paraId="69D55C96" w14:textId="77777777" w:rsidR="00252B77" w:rsidRPr="00E003A8" w:rsidRDefault="00252B77" w:rsidP="00252B77">
      <w:pPr>
        <w:widowControl w:val="0"/>
        <w:autoSpaceDE w:val="0"/>
        <w:autoSpaceDN w:val="0"/>
        <w:adjustRightInd w:val="0"/>
        <w:spacing w:after="160" w:line="259" w:lineRule="auto"/>
        <w:ind w:firstLine="426"/>
        <w:contextualSpacing/>
        <w:jc w:val="both"/>
        <w:rPr>
          <w:rFonts w:eastAsia="Calibri"/>
          <w:b/>
          <w:sz w:val="20"/>
          <w:szCs w:val="20"/>
          <w:u w:val="single"/>
          <w:lang w:eastAsia="en-US"/>
        </w:rPr>
      </w:pPr>
      <w:r w:rsidRPr="00E003A8">
        <w:rPr>
          <w:rFonts w:eastAsia="Calibri"/>
          <w:b/>
          <w:sz w:val="20"/>
          <w:szCs w:val="20"/>
          <w:u w:val="single"/>
          <w:lang w:eastAsia="en-US"/>
        </w:rPr>
        <w:t>Согласие по персональным данным для Оценщика – физического лица.</w:t>
      </w:r>
    </w:p>
    <w:p w14:paraId="394DC9D9" w14:textId="77777777" w:rsidR="00252B77" w:rsidRPr="00E003A8" w:rsidRDefault="00252B77" w:rsidP="00252B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Настоящим, в соответствии с Законом РК от 21 мая 2013 года № 94-V "О персональных данных и их защите" (далее – Закон), я, _______________ (Ф.И.О. (отчество – если имеется), номер и дата документа, удостоверяющего личность, ИИН), предоставляю Банку согласие на сбор и обработку Банком моих персональных данных в связи с возникновением, в том числе в будущем, любых правоотношений между мной и Банком, Банком и третьими лицами, связанными, но не ограничиваясь, с банковским и (или) иным обслуживанием, а также в иных случаях, когда в соответствии с законодательством РК и (или) внутренними документами Банка возникает необходимость сбора, обработки персональных данных.</w:t>
      </w:r>
    </w:p>
    <w:p w14:paraId="78455E20" w14:textId="77777777" w:rsidR="00252B77" w:rsidRPr="00E003A8" w:rsidRDefault="00252B77" w:rsidP="00252B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Сбор и обработка персональных данных Оценщика осуществляется Банком способами, не противоречащими законодательству РК, включая, но, не ограничиваясь, путем трансграничной передачи персональных данных Оценщика, в том числе согласно подпункту 1) пункта 3 статьи 16 Закона.</w:t>
      </w:r>
    </w:p>
    <w:p w14:paraId="1838D8BB" w14:textId="77777777" w:rsidR="00252B77" w:rsidRPr="00E003A8" w:rsidRDefault="00252B77" w:rsidP="00252B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На основании данного согласия Банк по своему усмотрению вправе передавать персональные данные третьим лицам, уполномоченным государственным органам, а также осуществлять трансграничную передачу персональных данных. Оценщик не вправе отзывать настоящее согласие, действие которого является бессрочным.</w:t>
      </w:r>
    </w:p>
    <w:p w14:paraId="57DF2F03" w14:textId="77777777" w:rsidR="00252B77" w:rsidRPr="00E003A8" w:rsidRDefault="00252B77" w:rsidP="00252B77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sz w:val="20"/>
          <w:szCs w:val="20"/>
        </w:rPr>
        <w:t>Настоящее Заявление-Анкета признается равнозначным документу на бумажном носителе, подписанному собственноручной подписью</w:t>
      </w:r>
    </w:p>
    <w:p w14:paraId="281B5EF5" w14:textId="77777777" w:rsidR="00252B77" w:rsidRPr="00E003A8" w:rsidRDefault="00252B77" w:rsidP="00252B77">
      <w:pPr>
        <w:widowControl w:val="0"/>
        <w:autoSpaceDE w:val="0"/>
        <w:autoSpaceDN w:val="0"/>
        <w:adjustRightInd w:val="0"/>
        <w:spacing w:after="160" w:line="259" w:lineRule="auto"/>
        <w:ind w:left="360"/>
        <w:jc w:val="both"/>
        <w:rPr>
          <w:rFonts w:eastAsia="Calibri"/>
          <w:sz w:val="20"/>
          <w:szCs w:val="20"/>
          <w:lang w:eastAsia="en-US"/>
        </w:rPr>
      </w:pPr>
    </w:p>
    <w:p w14:paraId="3D16A0D1" w14:textId="77777777" w:rsidR="00252B77" w:rsidRPr="00E003A8" w:rsidRDefault="00252B77" w:rsidP="00252B77">
      <w:pPr>
        <w:spacing w:after="160" w:line="259" w:lineRule="auto"/>
        <w:ind w:left="360"/>
        <w:rPr>
          <w:rFonts w:eastAsia="Calibri"/>
          <w:b/>
          <w:sz w:val="20"/>
          <w:szCs w:val="20"/>
          <w:lang w:val="kk-KZ" w:eastAsia="en-US"/>
        </w:rPr>
      </w:pPr>
      <w:r w:rsidRPr="00E003A8">
        <w:rPr>
          <w:rFonts w:eastAsia="Calibri"/>
          <w:b/>
          <w:sz w:val="20"/>
          <w:szCs w:val="20"/>
          <w:lang w:val="kk-KZ" w:eastAsia="en-US"/>
        </w:rPr>
        <w:t>Документ подписан электронно-цифровой подписью:</w:t>
      </w:r>
    </w:p>
    <w:p w14:paraId="2824342A" w14:textId="77777777" w:rsidR="00252B77" w:rsidRPr="00E003A8" w:rsidRDefault="00252B77" w:rsidP="00252B77">
      <w:pPr>
        <w:ind w:left="360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>Сертификат  - ________________________________</w:t>
      </w:r>
    </w:p>
    <w:p w14:paraId="0FF1F89E" w14:textId="77777777" w:rsidR="00252B77" w:rsidRPr="00E003A8" w:rsidRDefault="00252B77" w:rsidP="00252B77">
      <w:pPr>
        <w:ind w:left="360"/>
        <w:rPr>
          <w:color w:val="000000"/>
          <w:sz w:val="20"/>
          <w:szCs w:val="20"/>
        </w:rPr>
      </w:pPr>
      <w:r w:rsidRPr="00E003A8">
        <w:rPr>
          <w:color w:val="000000"/>
          <w:sz w:val="20"/>
          <w:szCs w:val="20"/>
        </w:rPr>
        <w:t xml:space="preserve">                              (номер сертификата)</w:t>
      </w:r>
    </w:p>
    <w:p w14:paraId="50DB7234" w14:textId="77777777" w:rsidR="00252B77" w:rsidRPr="00E003A8" w:rsidRDefault="00252B77" w:rsidP="00252B77">
      <w:pPr>
        <w:ind w:left="360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 xml:space="preserve">Владелец - </w:t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  <w:t>__________________________________</w:t>
      </w:r>
    </w:p>
    <w:p w14:paraId="0DB9268F" w14:textId="77777777" w:rsidR="00252B77" w:rsidRPr="00E003A8" w:rsidRDefault="00252B77" w:rsidP="00252B77">
      <w:pPr>
        <w:ind w:left="360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 xml:space="preserve">                             (Ф.И.О. владельца сертификата)</w:t>
      </w:r>
    </w:p>
    <w:p w14:paraId="1309047C" w14:textId="77777777" w:rsidR="00252B77" w:rsidRPr="00E003A8" w:rsidRDefault="00252B77" w:rsidP="00252B77">
      <w:pPr>
        <w:widowControl w:val="0"/>
        <w:autoSpaceDE w:val="0"/>
        <w:autoSpaceDN w:val="0"/>
        <w:adjustRightInd w:val="0"/>
        <w:spacing w:after="160" w:line="259" w:lineRule="auto"/>
        <w:ind w:left="360"/>
        <w:jc w:val="both"/>
        <w:rPr>
          <w:i/>
          <w:sz w:val="20"/>
          <w:szCs w:val="20"/>
        </w:rPr>
      </w:pPr>
      <w:r w:rsidRPr="00E003A8">
        <w:rPr>
          <w:rFonts w:eastAsia="Calibri"/>
          <w:sz w:val="20"/>
          <w:szCs w:val="20"/>
          <w:lang w:val="kk-KZ" w:eastAsia="en-US"/>
        </w:rPr>
        <w:t>Действителен – с _____________ по _____________</w:t>
      </w:r>
    </w:p>
    <w:p w14:paraId="5BFDB5ED" w14:textId="77777777" w:rsidR="00252B77" w:rsidRPr="00E003A8" w:rsidRDefault="00252B77" w:rsidP="00252B77">
      <w:pPr>
        <w:spacing w:after="160" w:line="259" w:lineRule="auto"/>
        <w:rPr>
          <w:rFonts w:eastAsia="Calibri"/>
          <w:b/>
          <w:sz w:val="20"/>
          <w:szCs w:val="20"/>
          <w:lang w:eastAsia="en-US"/>
        </w:rPr>
      </w:pPr>
      <w:r w:rsidRPr="00E003A8">
        <w:rPr>
          <w:rFonts w:eastAsia="Calibri"/>
          <w:b/>
          <w:sz w:val="20"/>
          <w:szCs w:val="20"/>
          <w:lang w:eastAsia="en-US"/>
        </w:rPr>
        <w:br w:type="page"/>
      </w:r>
    </w:p>
    <w:p w14:paraId="2F393DBC" w14:textId="77777777" w:rsidR="00252B77" w:rsidRPr="00E336F2" w:rsidRDefault="00252B77" w:rsidP="00252B77">
      <w:pPr>
        <w:jc w:val="right"/>
        <w:rPr>
          <w:rFonts w:eastAsia="Calibri"/>
          <w:b/>
          <w:lang w:eastAsia="en-US"/>
        </w:rPr>
      </w:pPr>
      <w:r w:rsidRPr="00E336F2">
        <w:rPr>
          <w:rFonts w:eastAsia="Calibri"/>
          <w:b/>
          <w:lang w:eastAsia="en-US"/>
        </w:rPr>
        <w:lastRenderedPageBreak/>
        <w:t xml:space="preserve">Приложение </w:t>
      </w:r>
      <w:proofErr w:type="gramStart"/>
      <w:r w:rsidRPr="00E336F2">
        <w:rPr>
          <w:rFonts w:eastAsia="Calibri"/>
          <w:b/>
          <w:lang w:eastAsia="en-US"/>
        </w:rPr>
        <w:t>№ 1-2</w:t>
      </w:r>
      <w:proofErr w:type="gramEnd"/>
      <w:r w:rsidRPr="00E336F2">
        <w:rPr>
          <w:rFonts w:eastAsia="Calibri"/>
          <w:b/>
          <w:lang w:eastAsia="en-US"/>
        </w:rPr>
        <w:t xml:space="preserve"> </w:t>
      </w:r>
    </w:p>
    <w:p w14:paraId="420219B5" w14:textId="77777777" w:rsidR="00252B77" w:rsidRPr="00E336F2" w:rsidRDefault="00252B77" w:rsidP="00252B77">
      <w:pPr>
        <w:jc w:val="right"/>
        <w:rPr>
          <w:rFonts w:eastAsia="Calibri"/>
          <w:b/>
          <w:lang w:eastAsia="en-US"/>
        </w:rPr>
      </w:pPr>
      <w:r w:rsidRPr="00E336F2">
        <w:rPr>
          <w:rFonts w:eastAsia="Calibri"/>
          <w:b/>
          <w:lang w:eastAsia="en-US"/>
        </w:rPr>
        <w:t xml:space="preserve"> к Стандартным условиям </w:t>
      </w:r>
    </w:p>
    <w:p w14:paraId="65A1085F" w14:textId="77777777" w:rsidR="00252B77" w:rsidRPr="005755DF" w:rsidRDefault="00252B77" w:rsidP="00252B77">
      <w:pPr>
        <w:spacing w:after="120" w:line="259" w:lineRule="auto"/>
        <w:jc w:val="both"/>
        <w:rPr>
          <w:i/>
          <w:color w:val="0000FF"/>
          <w:sz w:val="22"/>
          <w:szCs w:val="22"/>
        </w:rPr>
      </w:pPr>
      <w:r w:rsidRPr="005755DF">
        <w:rPr>
          <w:i/>
          <w:color w:val="0000FF"/>
          <w:sz w:val="22"/>
          <w:szCs w:val="22"/>
        </w:rPr>
        <w:t>(</w:t>
      </w:r>
      <w:r>
        <w:rPr>
          <w:i/>
          <w:color w:val="0000FF"/>
          <w:sz w:val="22"/>
          <w:szCs w:val="22"/>
        </w:rPr>
        <w:t xml:space="preserve">Стандартные условия дополнены </w:t>
      </w:r>
      <w:r w:rsidRPr="005755DF">
        <w:rPr>
          <w:i/>
          <w:color w:val="0000FF"/>
          <w:sz w:val="22"/>
          <w:szCs w:val="22"/>
        </w:rPr>
        <w:t>Приложение</w:t>
      </w:r>
      <w:r>
        <w:rPr>
          <w:i/>
          <w:color w:val="0000FF"/>
          <w:sz w:val="22"/>
          <w:szCs w:val="22"/>
        </w:rPr>
        <w:t>м</w:t>
      </w:r>
      <w:r w:rsidRPr="005755DF">
        <w:rPr>
          <w:i/>
          <w:color w:val="0000FF"/>
          <w:sz w:val="22"/>
          <w:szCs w:val="22"/>
        </w:rPr>
        <w:t xml:space="preserve"> </w:t>
      </w:r>
      <w:proofErr w:type="gramStart"/>
      <w:r w:rsidRPr="005755DF">
        <w:rPr>
          <w:i/>
          <w:color w:val="0000FF"/>
          <w:sz w:val="22"/>
          <w:szCs w:val="22"/>
        </w:rPr>
        <w:t>№1</w:t>
      </w:r>
      <w:r>
        <w:rPr>
          <w:i/>
          <w:color w:val="0000FF"/>
          <w:sz w:val="22"/>
          <w:szCs w:val="22"/>
        </w:rPr>
        <w:t>-2</w:t>
      </w:r>
      <w:proofErr w:type="gramEnd"/>
      <w:r w:rsidRPr="005755DF">
        <w:rPr>
          <w:i/>
          <w:color w:val="0000FF"/>
          <w:sz w:val="22"/>
          <w:szCs w:val="22"/>
        </w:rPr>
        <w:t xml:space="preserve"> к Стандартным условиям в редакции решения Правления </w:t>
      </w:r>
      <w:r>
        <w:rPr>
          <w:i/>
          <w:color w:val="0000FF"/>
          <w:sz w:val="22"/>
          <w:szCs w:val="22"/>
        </w:rPr>
        <w:t xml:space="preserve">№89 </w:t>
      </w:r>
      <w:r w:rsidRPr="005755DF">
        <w:rPr>
          <w:i/>
          <w:color w:val="0000FF"/>
          <w:sz w:val="22"/>
          <w:szCs w:val="22"/>
        </w:rPr>
        <w:t xml:space="preserve">от </w:t>
      </w:r>
      <w:r>
        <w:rPr>
          <w:i/>
          <w:color w:val="0000FF"/>
          <w:sz w:val="22"/>
          <w:szCs w:val="22"/>
        </w:rPr>
        <w:t>19</w:t>
      </w:r>
      <w:r w:rsidRPr="005755DF">
        <w:rPr>
          <w:i/>
          <w:color w:val="0000FF"/>
          <w:sz w:val="22"/>
          <w:szCs w:val="22"/>
        </w:rPr>
        <w:t>.</w:t>
      </w:r>
      <w:r>
        <w:rPr>
          <w:i/>
          <w:color w:val="0000FF"/>
          <w:sz w:val="22"/>
          <w:szCs w:val="22"/>
        </w:rPr>
        <w:t>06</w:t>
      </w:r>
      <w:r w:rsidRPr="005755DF">
        <w:rPr>
          <w:i/>
          <w:color w:val="0000FF"/>
          <w:sz w:val="22"/>
          <w:szCs w:val="22"/>
        </w:rPr>
        <w:t>.20</w:t>
      </w:r>
      <w:r>
        <w:rPr>
          <w:i/>
          <w:color w:val="0000FF"/>
          <w:sz w:val="22"/>
          <w:szCs w:val="22"/>
        </w:rPr>
        <w:t>26г.)</w:t>
      </w:r>
    </w:p>
    <w:p w14:paraId="6DCB199F" w14:textId="77777777" w:rsidR="00252B77" w:rsidRPr="001D4954" w:rsidRDefault="00252B77" w:rsidP="00252B77">
      <w:pPr>
        <w:spacing w:after="120"/>
        <w:jc w:val="right"/>
        <w:rPr>
          <w:rFonts w:eastAsia="Calibri"/>
          <w:sz w:val="20"/>
          <w:szCs w:val="20"/>
          <w:lang w:eastAsia="en-US"/>
        </w:rPr>
      </w:pPr>
    </w:p>
    <w:p w14:paraId="23A2E54B" w14:textId="77777777" w:rsidR="00252B77" w:rsidRPr="00E003A8" w:rsidRDefault="00252B77" w:rsidP="00837991">
      <w:pPr>
        <w:spacing w:line="259" w:lineRule="auto"/>
        <w:ind w:right="85" w:firstLine="709"/>
        <w:jc w:val="center"/>
        <w:rPr>
          <w:rFonts w:eastAsia="Calibri"/>
          <w:b/>
          <w:sz w:val="20"/>
          <w:szCs w:val="20"/>
          <w:lang w:eastAsia="en-US"/>
        </w:rPr>
      </w:pPr>
      <w:r w:rsidRPr="00E003A8">
        <w:rPr>
          <w:rFonts w:eastAsia="Calibri"/>
          <w:b/>
          <w:sz w:val="20"/>
          <w:szCs w:val="20"/>
          <w:lang w:eastAsia="en-US"/>
        </w:rPr>
        <w:t>Заявление-Анкета о присоединении</w:t>
      </w:r>
    </w:p>
    <w:p w14:paraId="3B4343E4" w14:textId="77777777" w:rsidR="00252B77" w:rsidRDefault="00252B77" w:rsidP="00837991">
      <w:pPr>
        <w:widowControl w:val="0"/>
        <w:tabs>
          <w:tab w:val="num" w:pos="709"/>
        </w:tabs>
        <w:autoSpaceDE w:val="0"/>
        <w:autoSpaceDN w:val="0"/>
        <w:adjustRightInd w:val="0"/>
        <w:spacing w:line="259" w:lineRule="auto"/>
        <w:jc w:val="center"/>
        <w:rPr>
          <w:b/>
          <w:bCs/>
          <w:sz w:val="20"/>
          <w:szCs w:val="20"/>
        </w:rPr>
      </w:pPr>
      <w:r w:rsidRPr="00E003A8">
        <w:rPr>
          <w:b/>
          <w:bCs/>
          <w:sz w:val="20"/>
          <w:szCs w:val="20"/>
        </w:rPr>
        <w:t>Форма 3. Юридическое лицо (работодатель оценщика)</w:t>
      </w:r>
    </w:p>
    <w:p w14:paraId="459A6AED" w14:textId="77777777" w:rsidR="00837991" w:rsidRPr="00E003A8" w:rsidRDefault="00837991" w:rsidP="00837991">
      <w:pPr>
        <w:widowControl w:val="0"/>
        <w:tabs>
          <w:tab w:val="num" w:pos="709"/>
        </w:tabs>
        <w:autoSpaceDE w:val="0"/>
        <w:autoSpaceDN w:val="0"/>
        <w:adjustRightInd w:val="0"/>
        <w:spacing w:line="259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14:paraId="1E904CE9" w14:textId="77777777" w:rsidR="00252B77" w:rsidRPr="00E003A8" w:rsidRDefault="00252B77" w:rsidP="00252B77">
      <w:pPr>
        <w:spacing w:after="120" w:line="259" w:lineRule="auto"/>
        <w:ind w:right="85" w:firstLine="709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E003A8">
        <w:rPr>
          <w:sz w:val="20"/>
          <w:szCs w:val="20"/>
        </w:rPr>
        <w:t>_____</w:t>
      </w:r>
      <w:r w:rsidRPr="00E003A8">
        <w:rPr>
          <w:i/>
          <w:iCs/>
          <w:sz w:val="20"/>
          <w:szCs w:val="20"/>
          <w:u w:val="single"/>
        </w:rPr>
        <w:t>(наименование ЮЛ)</w:t>
      </w:r>
      <w:r w:rsidRPr="00E003A8">
        <w:rPr>
          <w:sz w:val="20"/>
          <w:szCs w:val="20"/>
        </w:rPr>
        <w:t>_(далее - Юридическое лицо)</w:t>
      </w:r>
      <w:r w:rsidRPr="00E003A8">
        <w:rPr>
          <w:i/>
          <w:iCs/>
          <w:sz w:val="20"/>
          <w:szCs w:val="20"/>
        </w:rPr>
        <w:t xml:space="preserve"> </w:t>
      </w:r>
      <w:r w:rsidRPr="00E003A8">
        <w:rPr>
          <w:sz w:val="20"/>
          <w:szCs w:val="20"/>
        </w:rPr>
        <w:t>в лице</w:t>
      </w:r>
      <w:r w:rsidRPr="00E003A8">
        <w:rPr>
          <w:i/>
          <w:iCs/>
          <w:sz w:val="20"/>
          <w:szCs w:val="20"/>
        </w:rPr>
        <w:t xml:space="preserve"> </w:t>
      </w:r>
      <w:r w:rsidRPr="00E003A8">
        <w:rPr>
          <w:sz w:val="20"/>
          <w:szCs w:val="20"/>
        </w:rPr>
        <w:t>______________</w:t>
      </w:r>
      <w:r w:rsidRPr="00E003A8">
        <w:rPr>
          <w:rFonts w:eastAsia="Calibri"/>
          <w:i/>
          <w:iCs/>
          <w:sz w:val="20"/>
          <w:szCs w:val="20"/>
          <w:u w:val="single"/>
          <w:lang w:eastAsia="en-US"/>
        </w:rPr>
        <w:t>(фамилия, имя, отчество руководителя ЮЛ)</w:t>
      </w:r>
      <w:r w:rsidRPr="00E003A8">
        <w:rPr>
          <w:sz w:val="20"/>
          <w:szCs w:val="20"/>
        </w:rPr>
        <w:t xml:space="preserve">_________, действующего на основании Устава, выражает свое волеизъявление по присоединению к Стандартным условиям </w:t>
      </w:r>
      <w:r w:rsidRPr="00E003A8">
        <w:rPr>
          <w:rFonts w:eastAsia="Calibri"/>
          <w:sz w:val="20"/>
          <w:szCs w:val="20"/>
          <w:lang w:eastAsia="en-US"/>
        </w:rPr>
        <w:t>по работе с субъектами оценочной деятельности</w:t>
      </w:r>
      <w:r w:rsidRPr="00E003A8">
        <w:rPr>
          <w:color w:val="000000"/>
          <w:sz w:val="20"/>
          <w:szCs w:val="20"/>
        </w:rPr>
        <w:t xml:space="preserve"> (далее – Стандартные условия) </w:t>
      </w:r>
      <w:r w:rsidRPr="00E003A8">
        <w:rPr>
          <w:rFonts w:eastAsia="Calibri"/>
          <w:sz w:val="20"/>
          <w:szCs w:val="20"/>
          <w:lang w:eastAsia="en-US"/>
        </w:rPr>
        <w:t xml:space="preserve">для заключения Договора </w:t>
      </w:r>
      <w:r w:rsidRPr="00E003A8">
        <w:rPr>
          <w:bCs/>
          <w:sz w:val="20"/>
          <w:szCs w:val="20"/>
        </w:rPr>
        <w:t>присоединения к Стандартным условиям по работе с субъектами оценочной деятельности</w:t>
      </w:r>
      <w:r w:rsidRPr="00E003A8">
        <w:rPr>
          <w:b/>
          <w:sz w:val="20"/>
          <w:szCs w:val="20"/>
        </w:rPr>
        <w:t xml:space="preserve"> </w:t>
      </w:r>
      <w:r w:rsidRPr="00E003A8">
        <w:rPr>
          <w:rFonts w:eastAsia="Calibri"/>
          <w:sz w:val="20"/>
          <w:szCs w:val="20"/>
          <w:lang w:eastAsia="en-US"/>
        </w:rPr>
        <w:t>(далее - Договор)</w:t>
      </w:r>
      <w:r w:rsidRPr="00E003A8">
        <w:rPr>
          <w:color w:val="000000"/>
          <w:sz w:val="20"/>
          <w:szCs w:val="20"/>
        </w:rPr>
        <w:t>.</w:t>
      </w:r>
    </w:p>
    <w:p w14:paraId="20E33A46" w14:textId="77777777" w:rsidR="00252B77" w:rsidRPr="00E003A8" w:rsidRDefault="00252B77" w:rsidP="00252B77">
      <w:pPr>
        <w:widowControl w:val="0"/>
        <w:tabs>
          <w:tab w:val="left" w:pos="743"/>
        </w:tabs>
        <w:autoSpaceDE w:val="0"/>
        <w:autoSpaceDN w:val="0"/>
        <w:adjustRightInd w:val="0"/>
        <w:ind w:firstLine="400"/>
        <w:jc w:val="both"/>
        <w:rPr>
          <w:color w:val="000000"/>
          <w:sz w:val="20"/>
          <w:szCs w:val="20"/>
        </w:rPr>
      </w:pPr>
      <w:r w:rsidRPr="00E003A8">
        <w:rPr>
          <w:color w:val="000000"/>
          <w:sz w:val="20"/>
          <w:szCs w:val="20"/>
        </w:rPr>
        <w:t>Используемые в Заявлении-Анкете и в Стандартных условиях понятия имеют одинаковое значение.</w:t>
      </w:r>
    </w:p>
    <w:p w14:paraId="483F48AD" w14:textId="77777777" w:rsidR="00252B77" w:rsidRPr="00E003A8" w:rsidRDefault="00252B77" w:rsidP="00252B77">
      <w:pPr>
        <w:widowControl w:val="0"/>
        <w:tabs>
          <w:tab w:val="num" w:pos="709"/>
        </w:tabs>
        <w:autoSpaceDE w:val="0"/>
        <w:autoSpaceDN w:val="0"/>
        <w:adjustRightInd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Сведения о Юридическом лице:</w:t>
      </w:r>
    </w:p>
    <w:tbl>
      <w:tblPr>
        <w:tblW w:w="99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7286"/>
        <w:gridCol w:w="2188"/>
      </w:tblGrid>
      <w:tr w:rsidR="00252B77" w:rsidRPr="00E003A8" w14:paraId="1F460D85" w14:textId="77777777" w:rsidTr="003B5B5F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5FF" w14:textId="77777777" w:rsidR="00252B77" w:rsidRPr="00E003A8" w:rsidRDefault="00252B77" w:rsidP="00252B77">
            <w:pPr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14" w:hanging="357"/>
              <w:contextualSpacing/>
              <w:jc w:val="center"/>
              <w:rPr>
                <w:rFonts w:eastAsia="Lucida Sans Unicode"/>
                <w:kern w:val="2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369C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Полное и при наличии сокращенное наименование ЮЛ, включая организационно-правовую форму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E9BF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6CE0B6C3" w14:textId="77777777" w:rsidTr="003B5B5F">
        <w:trPr>
          <w:trHeight w:val="2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595" w14:textId="77777777" w:rsidR="00252B77" w:rsidRPr="00E003A8" w:rsidRDefault="00252B77" w:rsidP="00252B77">
            <w:pPr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14" w:hanging="357"/>
              <w:contextualSpacing/>
              <w:jc w:val="center"/>
              <w:rPr>
                <w:rFonts w:eastAsia="Lucida Sans Unicode"/>
                <w:kern w:val="2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CCB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Бизнес-идентификационный номер ЮЛ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4583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0028F3E1" w14:textId="77777777" w:rsidTr="003B5B5F">
        <w:trPr>
          <w:trHeight w:val="45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091" w14:textId="77777777" w:rsidR="00252B77" w:rsidRPr="00E003A8" w:rsidRDefault="00252B77" w:rsidP="00252B77">
            <w:pPr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14" w:hanging="357"/>
              <w:contextualSpacing/>
              <w:jc w:val="center"/>
              <w:rPr>
                <w:rFonts w:eastAsia="Lucida Sans Unicode"/>
                <w:kern w:val="2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B98A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Данные документа, подтверждающего регистрацию  ЮЛ (номер, дата выдачи, орган выдачи)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C2F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4441B8B3" w14:textId="77777777" w:rsidTr="003B5B5F">
        <w:trPr>
          <w:trHeight w:val="3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B92F" w14:textId="77777777" w:rsidR="00252B77" w:rsidRPr="00E003A8" w:rsidRDefault="00252B77" w:rsidP="00252B77">
            <w:pPr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14" w:hanging="357"/>
              <w:contextualSpacing/>
              <w:jc w:val="center"/>
              <w:rPr>
                <w:rFonts w:eastAsia="Lucida Sans Unicode"/>
                <w:kern w:val="2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DA1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Данные руководителя ЮЛ (ФИО, ИИН, данные удостоверения личности)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B46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0581C4CF" w14:textId="77777777" w:rsidTr="003B5B5F">
        <w:trPr>
          <w:trHeight w:val="3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96ED" w14:textId="77777777" w:rsidR="00252B77" w:rsidRPr="00E003A8" w:rsidRDefault="00252B77" w:rsidP="00252B77">
            <w:pPr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14" w:hanging="357"/>
              <w:contextualSpacing/>
              <w:jc w:val="center"/>
              <w:rPr>
                <w:rFonts w:eastAsia="Lucida Sans Unicode"/>
                <w:kern w:val="2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B27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sz w:val="20"/>
                <w:szCs w:val="20"/>
              </w:rPr>
              <w:t>Протокол общего собрания / Решение единственного участника (номер, дата)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74D4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51E06015" w14:textId="77777777" w:rsidTr="003B5B5F">
        <w:trPr>
          <w:trHeight w:val="3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9DE" w14:textId="77777777" w:rsidR="00252B77" w:rsidRPr="00E003A8" w:rsidRDefault="00252B77" w:rsidP="00252B77">
            <w:pPr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14" w:hanging="357"/>
              <w:contextualSpacing/>
              <w:jc w:val="center"/>
              <w:rPr>
                <w:rFonts w:eastAsia="Lucida Sans Unicode"/>
                <w:kern w:val="2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FAFB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 xml:space="preserve">Юридический адрес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4727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1DA16EE7" w14:textId="77777777" w:rsidTr="003B5B5F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F952" w14:textId="77777777" w:rsidR="00252B77" w:rsidRPr="00E003A8" w:rsidRDefault="00252B77" w:rsidP="00252B77">
            <w:pPr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14" w:hanging="357"/>
              <w:contextualSpacing/>
              <w:jc w:val="center"/>
              <w:rPr>
                <w:rFonts w:eastAsia="Lucida Sans Unicode"/>
                <w:kern w:val="2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3A5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Адрес фактического местонахождения (при совпадении с юридическим адресом не заполняется)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4E5E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509EE4EC" w14:textId="77777777" w:rsidTr="003B5B5F">
        <w:trPr>
          <w:trHeight w:val="2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460B" w14:textId="77777777" w:rsidR="00252B77" w:rsidRPr="00E003A8" w:rsidRDefault="00252B77" w:rsidP="00252B77">
            <w:pPr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14" w:hanging="357"/>
              <w:contextualSpacing/>
              <w:jc w:val="center"/>
              <w:rPr>
                <w:rFonts w:eastAsia="Lucida Sans Unicode"/>
                <w:kern w:val="2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1B2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Банковские реквизиты (ИИК, БИК)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BA24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634A6B38" w14:textId="77777777" w:rsidTr="003B5B5F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16A9" w14:textId="77777777" w:rsidR="00252B77" w:rsidRPr="00E003A8" w:rsidRDefault="00252B77" w:rsidP="00252B77">
            <w:pPr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14" w:hanging="357"/>
              <w:contextualSpacing/>
              <w:jc w:val="center"/>
              <w:rPr>
                <w:rFonts w:eastAsia="Lucida Sans Unicode"/>
                <w:kern w:val="2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44EF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Данные учредителя (-ей) ЮЛ (ФИО и ИИН (для физлиц) или Наименование и БИН (для юрлиц-учредителей))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242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2B77" w:rsidRPr="00E003A8" w14:paraId="4F4D9C4D" w14:textId="77777777" w:rsidTr="003B5B5F">
        <w:trPr>
          <w:trHeight w:val="3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3D41" w14:textId="77777777" w:rsidR="00252B77" w:rsidRPr="00E003A8" w:rsidRDefault="00252B77" w:rsidP="00252B77">
            <w:pPr>
              <w:numPr>
                <w:ilvl w:val="0"/>
                <w:numId w:val="38"/>
              </w:numPr>
              <w:snapToGrid w:val="0"/>
              <w:spacing w:after="160" w:line="259" w:lineRule="auto"/>
              <w:ind w:left="414" w:hanging="357"/>
              <w:contextualSpacing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AE65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Номер телефона, эл.почта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32FB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252B77" w:rsidRPr="00E003A8" w14:paraId="2CAEEE18" w14:textId="77777777" w:rsidTr="003B5B5F">
        <w:trPr>
          <w:trHeight w:val="3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1CFF" w14:textId="77777777" w:rsidR="00252B77" w:rsidRPr="00E003A8" w:rsidRDefault="00252B77" w:rsidP="00252B77">
            <w:pPr>
              <w:numPr>
                <w:ilvl w:val="0"/>
                <w:numId w:val="38"/>
              </w:numPr>
              <w:snapToGrid w:val="0"/>
              <w:spacing w:after="160" w:line="259" w:lineRule="auto"/>
              <w:ind w:left="414" w:hanging="357"/>
              <w:contextualSpacing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97A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Статус Юридического лица в Реестре "Работодателей оценщиков" (</w:t>
            </w:r>
            <w:r w:rsidRPr="00E003A8">
              <w:rPr>
                <w:bCs/>
                <w:sz w:val="20"/>
                <w:szCs w:val="20"/>
                <w:lang w:val="en-US"/>
              </w:rPr>
              <w:t>https</w:t>
            </w:r>
            <w:r w:rsidRPr="00E003A8">
              <w:rPr>
                <w:bCs/>
                <w:sz w:val="20"/>
                <w:szCs w:val="20"/>
              </w:rPr>
              <w:t>://</w:t>
            </w:r>
            <w:r w:rsidRPr="00E003A8">
              <w:rPr>
                <w:rFonts w:eastAsia="Calibri"/>
                <w:sz w:val="20"/>
                <w:szCs w:val="20"/>
                <w:lang w:val="kk-KZ" w:eastAsia="en-US"/>
              </w:rPr>
              <w:t>bagalau.dfo.kz)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5418" w14:textId="77777777" w:rsidR="00252B77" w:rsidRPr="00E003A8" w:rsidRDefault="00252B77" w:rsidP="003B5B5F">
            <w:pPr>
              <w:snapToGrid w:val="0"/>
              <w:spacing w:after="160" w:line="259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</w:tbl>
    <w:p w14:paraId="4DF0CC3C" w14:textId="77777777" w:rsidR="00252B77" w:rsidRPr="00E003A8" w:rsidRDefault="00252B77" w:rsidP="00252B77">
      <w:pPr>
        <w:widowControl w:val="0"/>
        <w:tabs>
          <w:tab w:val="left" w:pos="743"/>
        </w:tabs>
        <w:autoSpaceDE w:val="0"/>
        <w:autoSpaceDN w:val="0"/>
        <w:adjustRightInd w:val="0"/>
        <w:ind w:firstLine="400"/>
        <w:jc w:val="both"/>
        <w:rPr>
          <w:rFonts w:eastAsia="Calibri"/>
          <w:sz w:val="20"/>
          <w:szCs w:val="20"/>
          <w:lang w:eastAsia="en-US"/>
        </w:rPr>
      </w:pPr>
    </w:p>
    <w:p w14:paraId="29D7F882" w14:textId="77777777" w:rsidR="00252B77" w:rsidRPr="00E003A8" w:rsidRDefault="00252B77" w:rsidP="00252B77">
      <w:pPr>
        <w:spacing w:after="160" w:line="259" w:lineRule="auto"/>
        <w:ind w:firstLine="400"/>
        <w:jc w:val="both"/>
        <w:rPr>
          <w:color w:val="000000"/>
          <w:sz w:val="20"/>
          <w:szCs w:val="20"/>
        </w:rPr>
      </w:pPr>
      <w:r w:rsidRPr="00E003A8">
        <w:rPr>
          <w:rFonts w:eastAsia="Calibri"/>
          <w:sz w:val="20"/>
          <w:szCs w:val="20"/>
          <w:lang w:eastAsia="en-US"/>
        </w:rPr>
        <w:t>Юридическое лицо</w:t>
      </w:r>
      <w:r w:rsidRPr="00E003A8">
        <w:rPr>
          <w:sz w:val="20"/>
          <w:szCs w:val="20"/>
        </w:rPr>
        <w:t xml:space="preserve"> </w:t>
      </w:r>
      <w:r w:rsidRPr="00E003A8">
        <w:rPr>
          <w:color w:val="000000"/>
          <w:sz w:val="20"/>
          <w:szCs w:val="20"/>
        </w:rPr>
        <w:t>принимает на себя обязательства, предусмотренные Законом Республики Казахстан от 10 января 2018 года № 133-</w:t>
      </w:r>
      <w:r w:rsidRPr="00E003A8">
        <w:rPr>
          <w:color w:val="000000"/>
          <w:sz w:val="20"/>
          <w:szCs w:val="20"/>
          <w:lang w:val="en-US"/>
        </w:rPr>
        <w:t>VI</w:t>
      </w:r>
      <w:r w:rsidRPr="00E003A8">
        <w:rPr>
          <w:color w:val="000000"/>
          <w:sz w:val="20"/>
          <w:szCs w:val="20"/>
        </w:rPr>
        <w:t xml:space="preserve"> </w:t>
      </w:r>
      <w:r w:rsidRPr="00E003A8">
        <w:rPr>
          <w:rFonts w:eastAsia="Calibri"/>
          <w:sz w:val="20"/>
          <w:szCs w:val="20"/>
          <w:lang w:eastAsia="en-US"/>
        </w:rPr>
        <w:t>"</w:t>
      </w:r>
      <w:r w:rsidRPr="00E003A8">
        <w:rPr>
          <w:color w:val="000000"/>
          <w:sz w:val="20"/>
          <w:szCs w:val="20"/>
        </w:rPr>
        <w:t>Об оценочной деятельности в Республике Казахстан</w:t>
      </w:r>
      <w:r w:rsidRPr="00E003A8">
        <w:rPr>
          <w:rFonts w:eastAsia="Calibri"/>
          <w:sz w:val="20"/>
          <w:szCs w:val="20"/>
          <w:lang w:eastAsia="en-US"/>
        </w:rPr>
        <w:t>"</w:t>
      </w:r>
      <w:r w:rsidRPr="00E003A8">
        <w:rPr>
          <w:color w:val="000000"/>
          <w:sz w:val="20"/>
          <w:szCs w:val="20"/>
        </w:rPr>
        <w:t xml:space="preserve"> и Стандартными </w:t>
      </w:r>
      <w:r w:rsidRPr="00E003A8">
        <w:rPr>
          <w:rFonts w:eastAsia="Calibri"/>
          <w:sz w:val="20"/>
          <w:szCs w:val="20"/>
          <w:lang w:eastAsia="en-US"/>
        </w:rPr>
        <w:t xml:space="preserve">условиями. </w:t>
      </w:r>
    </w:p>
    <w:p w14:paraId="5D655D7B" w14:textId="77777777" w:rsidR="00252B77" w:rsidRPr="00E003A8" w:rsidRDefault="00252B77" w:rsidP="00252B77">
      <w:pPr>
        <w:widowControl w:val="0"/>
        <w:tabs>
          <w:tab w:val="num" w:pos="851"/>
        </w:tabs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b/>
          <w:sz w:val="20"/>
          <w:szCs w:val="20"/>
          <w:lang w:eastAsia="en-US"/>
        </w:rPr>
      </w:pPr>
      <w:r w:rsidRPr="00E003A8">
        <w:rPr>
          <w:rFonts w:eastAsia="Calibri"/>
          <w:b/>
          <w:sz w:val="20"/>
          <w:szCs w:val="20"/>
          <w:lang w:eastAsia="en-US"/>
        </w:rPr>
        <w:t>Подписываясь ниже, Юридическое лицо подтверждает и соглашается:</w:t>
      </w:r>
    </w:p>
    <w:p w14:paraId="14C011C0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что до подачи АО "</w:t>
      </w:r>
      <w:proofErr w:type="spellStart"/>
      <w:r w:rsidRPr="00E003A8">
        <w:rPr>
          <w:rFonts w:eastAsia="Calibri"/>
          <w:sz w:val="20"/>
          <w:szCs w:val="20"/>
          <w:lang w:eastAsia="en-US"/>
        </w:rPr>
        <w:t>Отбасы</w:t>
      </w:r>
      <w:proofErr w:type="spellEnd"/>
      <w:r w:rsidRPr="00E003A8">
        <w:rPr>
          <w:rFonts w:eastAsia="Calibri"/>
          <w:sz w:val="20"/>
          <w:szCs w:val="20"/>
          <w:lang w:eastAsia="en-US"/>
        </w:rPr>
        <w:t xml:space="preserve"> банк" (далее - Банк) Заявлении-Анкеты ознакомлено и согласно со </w:t>
      </w:r>
      <w:r w:rsidRPr="00E003A8">
        <w:rPr>
          <w:rFonts w:eastAsia="Calibri"/>
          <w:bCs/>
          <w:color w:val="000000"/>
          <w:spacing w:val="-2"/>
          <w:sz w:val="20"/>
          <w:szCs w:val="20"/>
          <w:lang w:eastAsia="en-US"/>
        </w:rPr>
        <w:t>Стандартными условиями</w:t>
      </w:r>
      <w:r w:rsidRPr="00E003A8">
        <w:rPr>
          <w:rFonts w:eastAsia="Calibri"/>
          <w:sz w:val="20"/>
          <w:szCs w:val="20"/>
          <w:lang w:eastAsia="en-US"/>
        </w:rPr>
        <w:t xml:space="preserve">, </w:t>
      </w:r>
      <w:r w:rsidRPr="00E003A8">
        <w:rPr>
          <w:rFonts w:eastAsia="Calibri"/>
          <w:bCs/>
          <w:color w:val="000000"/>
          <w:spacing w:val="-2"/>
          <w:sz w:val="20"/>
          <w:szCs w:val="20"/>
          <w:lang w:eastAsia="en-US"/>
        </w:rPr>
        <w:t>размещенными на официальном интернет-ресурсе Банка</w:t>
      </w:r>
      <w:r w:rsidRPr="00E003A8">
        <w:rPr>
          <w:sz w:val="20"/>
          <w:szCs w:val="20"/>
        </w:rPr>
        <w:t xml:space="preserve">, </w:t>
      </w:r>
      <w:r w:rsidRPr="00E003A8">
        <w:rPr>
          <w:rFonts w:eastAsia="Calibri"/>
          <w:sz w:val="20"/>
          <w:szCs w:val="20"/>
          <w:lang w:eastAsia="en-US"/>
        </w:rPr>
        <w:t>и подписанием настоящего Заявления-Анкеты я присоединяюсь к условиям Стандартных условий;</w:t>
      </w:r>
    </w:p>
    <w:p w14:paraId="2775B2F7" w14:textId="77777777" w:rsidR="00252B77" w:rsidRPr="00E003A8" w:rsidRDefault="00252B77" w:rsidP="00252B77">
      <w:pPr>
        <w:numPr>
          <w:ilvl w:val="0"/>
          <w:numId w:val="18"/>
        </w:numPr>
        <w:tabs>
          <w:tab w:val="num" w:pos="851"/>
        </w:tabs>
        <w:ind w:left="0" w:firstLine="567"/>
        <w:jc w:val="both"/>
        <w:rPr>
          <w:sz w:val="20"/>
          <w:szCs w:val="20"/>
        </w:rPr>
      </w:pPr>
      <w:r w:rsidRPr="00E003A8">
        <w:rPr>
          <w:rFonts w:eastAsia="Calibri"/>
          <w:sz w:val="20"/>
          <w:szCs w:val="20"/>
          <w:lang w:eastAsia="en-US"/>
        </w:rPr>
        <w:t>что Договор заключается путем акцепта Банком (выраженного в предоставлении Банком Юридическому лицу Кодов доступа к Порталу "Кабинет оценщика") оферты Юридического лица (содержащейся в Заявлении-Анкете о присоединении);</w:t>
      </w:r>
    </w:p>
    <w:p w14:paraId="695F7AC1" w14:textId="77777777" w:rsidR="00252B77" w:rsidRPr="00E003A8" w:rsidRDefault="00252B77" w:rsidP="00252B77">
      <w:pPr>
        <w:numPr>
          <w:ilvl w:val="0"/>
          <w:numId w:val="18"/>
        </w:numPr>
        <w:tabs>
          <w:tab w:val="num" w:pos="851"/>
        </w:tabs>
        <w:ind w:left="0" w:firstLine="567"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что обязуется обеспечивать наличие согласий Заказчиков (собственников объектов оценки) на сбор, обработку и передачу их персональных данных Банку в соответствии с требованиями Стандартных условий;</w:t>
      </w:r>
    </w:p>
    <w:p w14:paraId="0EF533D4" w14:textId="77777777" w:rsidR="00252B77" w:rsidRPr="00E003A8" w:rsidRDefault="00252B77" w:rsidP="00252B77">
      <w:pPr>
        <w:numPr>
          <w:ilvl w:val="0"/>
          <w:numId w:val="18"/>
        </w:numPr>
        <w:tabs>
          <w:tab w:val="num" w:pos="851"/>
        </w:tabs>
        <w:ind w:left="0" w:firstLine="567"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что обязуется обеспечивать наличие согласий руководителя, учредителя (-ей) Юридического лица на сбор, обработку и передачу их персональных данных Банку в соответствии с требованиями Стандартных условий;</w:t>
      </w:r>
    </w:p>
    <w:p w14:paraId="6FD20D33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>что информация, указанная в Заявлении-Анкете и запрошенная Банком, полная и достоверная;</w:t>
      </w:r>
    </w:p>
    <w:p w14:paraId="68515EC7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lastRenderedPageBreak/>
        <w:t>что полученное Банком Заявление-Анкета свидетельствует, что Юридическое лицо не может ссылаться на отсутствие его подписи в Договоре как на доказательство того, что Договора не был им прочитан, понят, принят;</w:t>
      </w:r>
    </w:p>
    <w:p w14:paraId="14ADDEDF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b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eastAsia="en-US"/>
        </w:rPr>
        <w:t>с установленным в Стандартных условиях порядком изменения Договора, а именно, с тем, что:</w:t>
      </w:r>
    </w:p>
    <w:p w14:paraId="6D4BDE09" w14:textId="77777777" w:rsidR="00252B77" w:rsidRPr="00E003A8" w:rsidRDefault="00252B77" w:rsidP="00252B77">
      <w:pPr>
        <w:widowControl w:val="0"/>
        <w:numPr>
          <w:ilvl w:val="2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426" w:firstLine="567"/>
        <w:contextualSpacing/>
        <w:jc w:val="both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>Банк вправе в одностороннем порядке без предварительного согласования с Юридическим лицом вносить изменения в Договор;</w:t>
      </w:r>
    </w:p>
    <w:p w14:paraId="1291F4FC" w14:textId="77777777" w:rsidR="00252B77" w:rsidRPr="00E003A8" w:rsidRDefault="00252B77" w:rsidP="00252B77">
      <w:pPr>
        <w:widowControl w:val="0"/>
        <w:numPr>
          <w:ilvl w:val="2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426" w:firstLine="567"/>
        <w:contextualSpacing/>
        <w:jc w:val="both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 xml:space="preserve">в случае несогласия Юридического лица с измененной редакцией Договора </w:t>
      </w:r>
      <w:r w:rsidRPr="00E003A8">
        <w:rPr>
          <w:rFonts w:eastAsia="Calibri"/>
          <w:sz w:val="20"/>
          <w:szCs w:val="20"/>
          <w:lang w:eastAsia="en-US"/>
        </w:rPr>
        <w:t xml:space="preserve">Юридическое лицо </w:t>
      </w:r>
      <w:r w:rsidRPr="00E003A8">
        <w:rPr>
          <w:rFonts w:eastAsia="Calibri"/>
          <w:sz w:val="20"/>
          <w:szCs w:val="20"/>
          <w:lang w:val="kk-KZ" w:eastAsia="en-US"/>
        </w:rPr>
        <w:t xml:space="preserve">обязуется потребовать расторжение Договора в течении 10 (десяти) календарных дней с даты размещения изменённой редакции Договора. </w:t>
      </w:r>
      <w:r w:rsidRPr="00E003A8">
        <w:rPr>
          <w:rFonts w:eastAsia="Calibri"/>
          <w:sz w:val="20"/>
          <w:szCs w:val="20"/>
          <w:lang w:eastAsia="en-US"/>
        </w:rPr>
        <w:t>Если в указанный срок требование по расторжению Договора не будет направленно в Банк данное обстоятельство означает согласие Юридического лица с новой (измененной) редакцией Договора, и присоединении к нему в целом с учетом внесенных изменений;</w:t>
      </w:r>
    </w:p>
    <w:p w14:paraId="047028D0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eastAsia="en-US"/>
        </w:rPr>
        <w:t>при несогласии с условиями Договора с учетом внесенных изменений Юридическое лицо согласно, что расторжение Договора осуществляется на основании письменного Заявления о расторжении (требования) и на условиях Договора.</w:t>
      </w:r>
    </w:p>
    <w:p w14:paraId="5DDA6F0E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0"/>
          <w:szCs w:val="20"/>
          <w:lang w:val="kk-KZ" w:eastAsia="en-US"/>
        </w:rPr>
      </w:pPr>
      <w:r w:rsidRPr="00E003A8">
        <w:rPr>
          <w:sz w:val="20"/>
          <w:szCs w:val="20"/>
        </w:rPr>
        <w:t>Банк вправе отказать в заключении Договора в рамках Стандартных условий;</w:t>
      </w:r>
    </w:p>
    <w:p w14:paraId="1FE34E78" w14:textId="77777777" w:rsidR="00252B77" w:rsidRPr="00E003A8" w:rsidRDefault="00252B77" w:rsidP="00252B77">
      <w:pPr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rFonts w:eastAsia="Calibri"/>
          <w:sz w:val="20"/>
          <w:szCs w:val="20"/>
          <w:lang w:eastAsia="en-US"/>
        </w:rPr>
        <w:t xml:space="preserve">Юридическое лицо подтверждает наличие у него статуса "Активный" в </w:t>
      </w:r>
      <w:r w:rsidRPr="00E003A8">
        <w:rPr>
          <w:rFonts w:eastAsia="Calibri"/>
          <w:sz w:val="20"/>
          <w:szCs w:val="20"/>
          <w:lang w:val="kk-KZ" w:eastAsia="en-US"/>
        </w:rPr>
        <w:t>Реестре "Работодателей оценщиков" (</w:t>
      </w:r>
      <w:r w:rsidRPr="00E003A8">
        <w:rPr>
          <w:bCs/>
          <w:sz w:val="20"/>
          <w:szCs w:val="20"/>
          <w:lang w:val="en-US"/>
        </w:rPr>
        <w:t>https</w:t>
      </w:r>
      <w:r w:rsidRPr="00E003A8">
        <w:rPr>
          <w:bCs/>
          <w:sz w:val="20"/>
          <w:szCs w:val="20"/>
        </w:rPr>
        <w:t>://</w:t>
      </w:r>
      <w:r w:rsidRPr="00E003A8">
        <w:rPr>
          <w:rFonts w:eastAsia="Calibri"/>
          <w:sz w:val="20"/>
          <w:szCs w:val="20"/>
          <w:lang w:val="kk-KZ" w:eastAsia="en-US"/>
        </w:rPr>
        <w:t xml:space="preserve">bagalau.dfo.kz) </w:t>
      </w:r>
      <w:r w:rsidRPr="00E003A8">
        <w:rPr>
          <w:rFonts w:eastAsia="Calibri"/>
          <w:sz w:val="20"/>
          <w:szCs w:val="20"/>
          <w:lang w:eastAsia="en-US"/>
        </w:rPr>
        <w:t>и обязуется уведомлять Банк об изменении данного статуса в течение 3 (трех) рабочих дней.</w:t>
      </w:r>
    </w:p>
    <w:p w14:paraId="6E461806" w14:textId="77777777" w:rsidR="00252B77" w:rsidRPr="00E003A8" w:rsidRDefault="00252B77" w:rsidP="00252B77">
      <w:pPr>
        <w:widowControl w:val="0"/>
        <w:tabs>
          <w:tab w:val="num" w:pos="851"/>
        </w:tabs>
        <w:autoSpaceDE w:val="0"/>
        <w:autoSpaceDN w:val="0"/>
        <w:adjustRightInd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E003A8">
        <w:rPr>
          <w:sz w:val="20"/>
          <w:szCs w:val="20"/>
        </w:rPr>
        <w:t>Настоящее Заявление-Анкета признается равнозначным документу на бумажном носителе, подписанному собственноручной подписью.</w:t>
      </w:r>
    </w:p>
    <w:p w14:paraId="1214947F" w14:textId="77777777" w:rsidR="00252B77" w:rsidRPr="00E003A8" w:rsidRDefault="00252B77" w:rsidP="00252B77">
      <w:pPr>
        <w:widowControl w:val="0"/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eastAsia="Calibri"/>
          <w:b/>
          <w:sz w:val="20"/>
          <w:szCs w:val="20"/>
          <w:u w:val="single"/>
          <w:lang w:eastAsia="en-US"/>
        </w:rPr>
      </w:pPr>
    </w:p>
    <w:p w14:paraId="3A91786C" w14:textId="77777777" w:rsidR="00252B77" w:rsidRPr="00E003A8" w:rsidRDefault="00252B77" w:rsidP="00252B77">
      <w:pPr>
        <w:spacing w:after="160" w:line="259" w:lineRule="auto"/>
        <w:ind w:left="360"/>
        <w:rPr>
          <w:rFonts w:eastAsia="Calibri"/>
          <w:b/>
          <w:sz w:val="20"/>
          <w:szCs w:val="20"/>
          <w:lang w:val="kk-KZ" w:eastAsia="en-US"/>
        </w:rPr>
      </w:pPr>
      <w:r w:rsidRPr="00E003A8">
        <w:rPr>
          <w:rFonts w:eastAsia="Calibri"/>
          <w:b/>
          <w:sz w:val="20"/>
          <w:szCs w:val="20"/>
          <w:lang w:val="kk-KZ" w:eastAsia="en-US"/>
        </w:rPr>
        <w:t>Документ подписан электронно-цифровой подписью:</w:t>
      </w:r>
    </w:p>
    <w:p w14:paraId="79C5881E" w14:textId="77777777" w:rsidR="00252B77" w:rsidRPr="00E003A8" w:rsidRDefault="00252B77" w:rsidP="00252B77">
      <w:pPr>
        <w:ind w:left="360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>Сертификат  - ________________________________</w:t>
      </w:r>
    </w:p>
    <w:p w14:paraId="2A03F2A4" w14:textId="77777777" w:rsidR="00252B77" w:rsidRPr="00E003A8" w:rsidRDefault="00252B77" w:rsidP="00252B77">
      <w:pPr>
        <w:ind w:left="360"/>
        <w:rPr>
          <w:color w:val="000000"/>
          <w:sz w:val="20"/>
          <w:szCs w:val="20"/>
        </w:rPr>
      </w:pPr>
      <w:r w:rsidRPr="00E003A8">
        <w:rPr>
          <w:color w:val="000000"/>
          <w:sz w:val="20"/>
          <w:szCs w:val="20"/>
        </w:rPr>
        <w:t xml:space="preserve">                              (номер сертификата)</w:t>
      </w:r>
    </w:p>
    <w:p w14:paraId="74804E46" w14:textId="77777777" w:rsidR="00252B77" w:rsidRPr="00E003A8" w:rsidRDefault="00252B77" w:rsidP="00252B77">
      <w:pPr>
        <w:ind w:left="360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 xml:space="preserve">Владелец - </w:t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</w:r>
      <w:r w:rsidRPr="00E003A8">
        <w:rPr>
          <w:rFonts w:eastAsia="Calibri"/>
          <w:sz w:val="20"/>
          <w:szCs w:val="20"/>
          <w:lang w:val="kk-KZ" w:eastAsia="en-US"/>
        </w:rPr>
        <w:softHyphen/>
        <w:t>__________________________________</w:t>
      </w:r>
    </w:p>
    <w:p w14:paraId="7947C551" w14:textId="77777777" w:rsidR="00252B77" w:rsidRPr="00E003A8" w:rsidRDefault="00252B77" w:rsidP="00252B77">
      <w:pPr>
        <w:ind w:left="360"/>
        <w:rPr>
          <w:rFonts w:eastAsia="Calibri"/>
          <w:sz w:val="20"/>
          <w:szCs w:val="20"/>
          <w:lang w:val="kk-KZ" w:eastAsia="en-US"/>
        </w:rPr>
      </w:pPr>
      <w:r w:rsidRPr="00E003A8">
        <w:rPr>
          <w:rFonts w:eastAsia="Calibri"/>
          <w:sz w:val="20"/>
          <w:szCs w:val="20"/>
          <w:lang w:val="kk-KZ" w:eastAsia="en-US"/>
        </w:rPr>
        <w:t xml:space="preserve">                             (владельца сертификата)</w:t>
      </w:r>
    </w:p>
    <w:p w14:paraId="5169B839" w14:textId="77777777" w:rsidR="00252B77" w:rsidRPr="00E003A8" w:rsidRDefault="00252B77" w:rsidP="00252B77">
      <w:pPr>
        <w:widowControl w:val="0"/>
        <w:autoSpaceDE w:val="0"/>
        <w:autoSpaceDN w:val="0"/>
        <w:adjustRightInd w:val="0"/>
        <w:spacing w:after="160" w:line="259" w:lineRule="auto"/>
        <w:ind w:left="360"/>
        <w:jc w:val="both"/>
        <w:rPr>
          <w:i/>
          <w:sz w:val="20"/>
          <w:szCs w:val="20"/>
        </w:rPr>
      </w:pPr>
      <w:r w:rsidRPr="00E003A8">
        <w:rPr>
          <w:rFonts w:eastAsia="Calibri"/>
          <w:sz w:val="20"/>
          <w:szCs w:val="20"/>
          <w:lang w:val="kk-KZ" w:eastAsia="en-US"/>
        </w:rPr>
        <w:t>Действителен – с _____________ по _____________".</w:t>
      </w:r>
    </w:p>
    <w:p w14:paraId="5FCD5007" w14:textId="77777777" w:rsidR="00252B77" w:rsidRPr="00E003A8" w:rsidRDefault="00252B77" w:rsidP="00252B77">
      <w:pPr>
        <w:widowControl w:val="0"/>
        <w:tabs>
          <w:tab w:val="num" w:pos="709"/>
        </w:tabs>
        <w:autoSpaceDE w:val="0"/>
        <w:autoSpaceDN w:val="0"/>
        <w:adjustRightInd w:val="0"/>
        <w:spacing w:after="160" w:line="259" w:lineRule="auto"/>
        <w:jc w:val="both"/>
        <w:rPr>
          <w:rFonts w:eastAsia="Calibri"/>
          <w:b/>
          <w:sz w:val="20"/>
          <w:szCs w:val="20"/>
          <w:lang w:eastAsia="en-US"/>
        </w:rPr>
      </w:pPr>
    </w:p>
    <w:p w14:paraId="0756BC7B" w14:textId="7CEECE7E" w:rsidR="00A63D79" w:rsidRPr="00823A0C" w:rsidRDefault="00A63D79" w:rsidP="000C3451">
      <w:pPr>
        <w:widowControl w:val="0"/>
        <w:suppressAutoHyphens/>
        <w:snapToGrid w:val="0"/>
        <w:rPr>
          <w:rFonts w:eastAsia="Lucida Sans Unicode"/>
          <w:b/>
          <w:kern w:val="1"/>
          <w:lang w:val="kk-KZ" w:eastAsia="zh-CN" w:bidi="hi-IN"/>
        </w:rPr>
      </w:pPr>
    </w:p>
    <w:p w14:paraId="7807CFFB" w14:textId="77777777" w:rsidR="00252B77" w:rsidRDefault="00252B77">
      <w:pPr>
        <w:spacing w:after="160" w:line="259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25896518" w14:textId="19B96296" w:rsidR="00A63D79" w:rsidRPr="008D59AA" w:rsidRDefault="00A63D79" w:rsidP="0050062A">
      <w:pPr>
        <w:jc w:val="right"/>
        <w:rPr>
          <w:rFonts w:eastAsia="Calibri"/>
          <w:b/>
          <w:lang w:eastAsia="en-US"/>
        </w:rPr>
      </w:pPr>
      <w:r w:rsidRPr="008D59AA">
        <w:rPr>
          <w:rFonts w:eastAsia="Calibri"/>
          <w:b/>
          <w:lang w:eastAsia="en-US"/>
        </w:rPr>
        <w:lastRenderedPageBreak/>
        <w:t xml:space="preserve">Приложение № 2                                                                                   </w:t>
      </w:r>
    </w:p>
    <w:p w14:paraId="22F81C38" w14:textId="77777777" w:rsidR="00A63D79" w:rsidRPr="008D59AA" w:rsidRDefault="00A63D79" w:rsidP="0050062A">
      <w:pPr>
        <w:jc w:val="right"/>
        <w:rPr>
          <w:rFonts w:eastAsia="Calibri"/>
          <w:b/>
          <w:lang w:eastAsia="en-US"/>
        </w:rPr>
      </w:pPr>
      <w:r w:rsidRPr="008D59AA">
        <w:rPr>
          <w:rFonts w:eastAsia="Calibri"/>
          <w:b/>
          <w:lang w:eastAsia="en-US"/>
        </w:rPr>
        <w:t xml:space="preserve"> к Стандартным условиям </w:t>
      </w:r>
    </w:p>
    <w:p w14:paraId="235F434C" w14:textId="77777777" w:rsidR="00A63D79" w:rsidRPr="00F34FFB" w:rsidRDefault="00A63D79" w:rsidP="0050062A">
      <w:pPr>
        <w:jc w:val="right"/>
        <w:rPr>
          <w:i/>
          <w:color w:val="00B0F0"/>
          <w:u w:color="0000FF"/>
          <w:lang w:val="kk-KZ"/>
        </w:rPr>
      </w:pPr>
      <w:r w:rsidRPr="00823A0C">
        <w:rPr>
          <w:i/>
          <w:color w:val="00B0F0"/>
          <w:u w:color="0000FF"/>
        </w:rPr>
        <w:t>(Приложение №</w:t>
      </w:r>
      <w:r w:rsidR="008D4843" w:rsidRPr="00823A0C">
        <w:rPr>
          <w:i/>
          <w:color w:val="00B0F0"/>
          <w:u w:color="0000FF"/>
        </w:rPr>
        <w:t>2</w:t>
      </w:r>
      <w:r w:rsidRPr="00823A0C">
        <w:rPr>
          <w:i/>
          <w:color w:val="00B0F0"/>
          <w:u w:color="0000FF"/>
        </w:rPr>
        <w:t xml:space="preserve"> к Стандартным условиям изложено в редакции решения Правления от 0</w:t>
      </w:r>
      <w:r w:rsidR="00923191" w:rsidRPr="00823A0C">
        <w:rPr>
          <w:i/>
          <w:color w:val="00B0F0"/>
          <w:u w:color="0000FF"/>
        </w:rPr>
        <w:t>4</w:t>
      </w:r>
      <w:r w:rsidRPr="00823A0C">
        <w:rPr>
          <w:i/>
          <w:color w:val="00B0F0"/>
          <w:u w:color="0000FF"/>
        </w:rPr>
        <w:t>.07.2018г.  (протокол №32))</w:t>
      </w:r>
      <w:r w:rsidR="00F34FFB">
        <w:rPr>
          <w:i/>
          <w:color w:val="00B0F0"/>
          <w:u w:color="0000FF"/>
          <w:lang w:val="kk-KZ"/>
        </w:rPr>
        <w:t>.</w:t>
      </w:r>
    </w:p>
    <w:p w14:paraId="18A581DE" w14:textId="77777777" w:rsidR="0050062A" w:rsidRPr="00F34FFB" w:rsidRDefault="0050062A" w:rsidP="0050062A">
      <w:pPr>
        <w:jc w:val="right"/>
        <w:rPr>
          <w:i/>
          <w:color w:val="00B0F0"/>
          <w:u w:color="0000FF"/>
          <w:lang w:val="kk-KZ"/>
        </w:rPr>
      </w:pPr>
      <w:r w:rsidRPr="00823A0C">
        <w:rPr>
          <w:i/>
          <w:color w:val="00B0F0"/>
          <w:u w:color="0000FF"/>
        </w:rPr>
        <w:t>(Приложение №2 к Стандартным условиям изложено в</w:t>
      </w:r>
      <w:r>
        <w:rPr>
          <w:i/>
          <w:color w:val="00B0F0"/>
          <w:u w:color="0000FF"/>
        </w:rPr>
        <w:t xml:space="preserve"> редакции решения Правления от 30.10.2020г.  (протокол №129</w:t>
      </w:r>
      <w:r w:rsidRPr="00823A0C">
        <w:rPr>
          <w:i/>
          <w:color w:val="00B0F0"/>
          <w:u w:color="0000FF"/>
        </w:rPr>
        <w:t>))</w:t>
      </w:r>
      <w:r w:rsidR="00F34FFB">
        <w:rPr>
          <w:i/>
          <w:color w:val="00B0F0"/>
          <w:u w:color="0000FF"/>
          <w:lang w:val="kk-KZ"/>
        </w:rPr>
        <w:t>.</w:t>
      </w:r>
    </w:p>
    <w:p w14:paraId="2073F186" w14:textId="77777777" w:rsidR="00A63D79" w:rsidRPr="00823A0C" w:rsidRDefault="00A63D79" w:rsidP="00A63D79">
      <w:pPr>
        <w:spacing w:after="160" w:line="259" w:lineRule="auto"/>
        <w:rPr>
          <w:rFonts w:eastAsia="Calibri"/>
          <w:lang w:eastAsia="en-US"/>
        </w:rPr>
      </w:pPr>
    </w:p>
    <w:p w14:paraId="1B056D49" w14:textId="77777777" w:rsidR="00A63D79" w:rsidRPr="00823A0C" w:rsidRDefault="00A63D79" w:rsidP="00A63D79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823A0C">
        <w:rPr>
          <w:rFonts w:eastAsia="Calibri"/>
          <w:b/>
          <w:lang w:eastAsia="en-US"/>
        </w:rPr>
        <w:t>Документы, предоставляемые вместе с Заявлением-Анкетой</w:t>
      </w:r>
    </w:p>
    <w:p w14:paraId="3A3E4790" w14:textId="77777777" w:rsidR="00A63D79" w:rsidRPr="00823A0C" w:rsidRDefault="00A63D79" w:rsidP="00A63D79">
      <w:pPr>
        <w:spacing w:after="120"/>
        <w:ind w:firstLine="284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В подтверждение соответствия квалификационным требованиям Оценщиком должны быть предоставлены следующие документы:</w:t>
      </w:r>
    </w:p>
    <w:p w14:paraId="024C2214" w14:textId="77777777" w:rsidR="00A63D79" w:rsidRPr="00823A0C" w:rsidRDefault="00A63D79" w:rsidP="00A63D79">
      <w:pPr>
        <w:numPr>
          <w:ilvl w:val="6"/>
          <w:numId w:val="23"/>
        </w:numPr>
        <w:ind w:left="81" w:hanging="11"/>
        <w:jc w:val="both"/>
      </w:pPr>
      <w:r w:rsidRPr="00823A0C">
        <w:t>Для Оценщиков</w:t>
      </w:r>
      <w:r w:rsidRPr="00823A0C">
        <w:rPr>
          <w:bCs/>
        </w:rPr>
        <w:t>, осуществляющих оценочную деятельность путем заключения трудового договора с юридическим лицом:</w:t>
      </w:r>
    </w:p>
    <w:p w14:paraId="3DC406AC" w14:textId="77777777" w:rsidR="00A63D79" w:rsidRPr="00823A0C" w:rsidRDefault="00A63D79" w:rsidP="00A63D79">
      <w:pPr>
        <w:numPr>
          <w:ilvl w:val="0"/>
          <w:numId w:val="24"/>
        </w:numPr>
        <w:ind w:left="0" w:firstLine="0"/>
        <w:jc w:val="both"/>
        <w:rPr>
          <w:bCs/>
        </w:rPr>
      </w:pPr>
      <w:r w:rsidRPr="00823A0C">
        <w:rPr>
          <w:bCs/>
        </w:rPr>
        <w:t>копии свидетельства о присвоении квалификации «оценщик»;</w:t>
      </w:r>
    </w:p>
    <w:p w14:paraId="2440D12D" w14:textId="77777777" w:rsidR="00A63D79" w:rsidRPr="00823A0C" w:rsidRDefault="00A63D79" w:rsidP="00A63D79">
      <w:pPr>
        <w:numPr>
          <w:ilvl w:val="0"/>
          <w:numId w:val="24"/>
        </w:numPr>
        <w:ind w:left="0" w:firstLine="0"/>
        <w:jc w:val="both"/>
      </w:pPr>
      <w:r w:rsidRPr="00823A0C">
        <w:t>копия удостоверения личности Оценщика;</w:t>
      </w:r>
    </w:p>
    <w:p w14:paraId="65A569E9" w14:textId="77777777" w:rsidR="00A63D79" w:rsidRPr="00823A0C" w:rsidRDefault="00A63D79" w:rsidP="00A63D79">
      <w:pPr>
        <w:numPr>
          <w:ilvl w:val="0"/>
          <w:numId w:val="24"/>
        </w:numPr>
        <w:ind w:left="0" w:firstLine="0"/>
        <w:jc w:val="both"/>
        <w:rPr>
          <w:bCs/>
        </w:rPr>
      </w:pPr>
      <w:r w:rsidRPr="00823A0C">
        <w:rPr>
          <w:bCs/>
        </w:rPr>
        <w:t>копия приказа о приеме на работу Оценщика;</w:t>
      </w:r>
    </w:p>
    <w:p w14:paraId="15DD0330" w14:textId="77777777" w:rsidR="00A63D79" w:rsidRPr="00823A0C" w:rsidRDefault="00A63D79" w:rsidP="00A63D79">
      <w:pPr>
        <w:numPr>
          <w:ilvl w:val="0"/>
          <w:numId w:val="24"/>
        </w:numPr>
        <w:ind w:left="0" w:firstLine="0"/>
        <w:jc w:val="both"/>
        <w:rPr>
          <w:bCs/>
        </w:rPr>
      </w:pPr>
      <w:r w:rsidRPr="00823A0C">
        <w:rPr>
          <w:bCs/>
        </w:rPr>
        <w:t>копия трудового договора Оценщика;</w:t>
      </w:r>
    </w:p>
    <w:p w14:paraId="5ACFFF5C" w14:textId="77777777" w:rsidR="00A63D79" w:rsidRPr="00823A0C" w:rsidRDefault="00A63D79" w:rsidP="00A63D79">
      <w:pPr>
        <w:numPr>
          <w:ilvl w:val="0"/>
          <w:numId w:val="24"/>
        </w:numPr>
        <w:ind w:left="0" w:firstLine="0"/>
        <w:jc w:val="both"/>
      </w:pPr>
      <w:r w:rsidRPr="00823A0C">
        <w:t>копия договора страхования гражданско-правовой ответственности;</w:t>
      </w:r>
    </w:p>
    <w:p w14:paraId="78844BBA" w14:textId="3ACB1940" w:rsidR="00A16FFF" w:rsidRPr="009D7BCE" w:rsidRDefault="009D7BCE" w:rsidP="00A16FFF">
      <w:pPr>
        <w:numPr>
          <w:ilvl w:val="0"/>
          <w:numId w:val="24"/>
        </w:numPr>
        <w:ind w:left="0" w:firstLine="0"/>
        <w:jc w:val="both"/>
        <w:rPr>
          <w:bCs/>
          <w:strike/>
        </w:rPr>
      </w:pPr>
      <w:r>
        <w:rPr>
          <w:i/>
          <w:color w:val="00B0F0"/>
          <w:u w:color="0000FF"/>
        </w:rPr>
        <w:t xml:space="preserve">(Подпункт 6 Пункта 1 исключен решением </w:t>
      </w:r>
      <w:r w:rsidR="00A16FFF" w:rsidRPr="009D7BCE">
        <w:rPr>
          <w:i/>
          <w:color w:val="00B0F0"/>
          <w:u w:color="0000FF"/>
        </w:rPr>
        <w:t>Правления от 26.10.2018 г. (протокол №69)</w:t>
      </w:r>
      <w:r w:rsidR="00A16FFF" w:rsidRPr="009D7BCE">
        <w:rPr>
          <w:color w:val="00B0F0"/>
          <w:u w:color="0000FF"/>
        </w:rPr>
        <w:t>.</w:t>
      </w:r>
    </w:p>
    <w:p w14:paraId="065A2093" w14:textId="77777777" w:rsidR="00A63D79" w:rsidRPr="00413787" w:rsidRDefault="00A63D79" w:rsidP="00A63D79">
      <w:pPr>
        <w:numPr>
          <w:ilvl w:val="0"/>
          <w:numId w:val="24"/>
        </w:numPr>
        <w:ind w:left="0" w:firstLine="0"/>
        <w:jc w:val="both"/>
      </w:pPr>
      <w:r w:rsidRPr="00823A0C">
        <w:t xml:space="preserve">копии свидетельства, подтверждающего членство оценщика в одной из </w:t>
      </w:r>
      <w:r w:rsidRPr="00413787">
        <w:t>территориальных палат оценщиков Республики Казахстан;</w:t>
      </w:r>
    </w:p>
    <w:p w14:paraId="4AA06093" w14:textId="0916EFF6" w:rsidR="00A63D79" w:rsidRPr="00413787" w:rsidRDefault="00EC594C" w:rsidP="00A63D79">
      <w:pPr>
        <w:numPr>
          <w:ilvl w:val="0"/>
          <w:numId w:val="24"/>
        </w:numPr>
        <w:ind w:left="0" w:firstLine="0"/>
        <w:jc w:val="both"/>
        <w:rPr>
          <w:strike/>
        </w:rPr>
      </w:pPr>
      <w:r w:rsidRPr="00413787">
        <w:rPr>
          <w:i/>
          <w:color w:val="00B0F0"/>
          <w:u w:color="0000FF"/>
        </w:rPr>
        <w:t xml:space="preserve">(Подпункт 8 исключен решением </w:t>
      </w:r>
      <w:r w:rsidR="0050062A" w:rsidRPr="00413787">
        <w:rPr>
          <w:i/>
          <w:color w:val="00B0F0"/>
          <w:u w:color="0000FF"/>
        </w:rPr>
        <w:t>Правления от 30.10.2020</w:t>
      </w:r>
      <w:r w:rsidRPr="00413787">
        <w:rPr>
          <w:i/>
          <w:color w:val="00B0F0"/>
          <w:u w:color="0000FF"/>
        </w:rPr>
        <w:t>г. (протокол №</w:t>
      </w:r>
      <w:r w:rsidR="0050062A" w:rsidRPr="00413787">
        <w:rPr>
          <w:i/>
          <w:color w:val="00B0F0"/>
          <w:u w:color="0000FF"/>
        </w:rPr>
        <w:t>129</w:t>
      </w:r>
      <w:r w:rsidRPr="00413787">
        <w:rPr>
          <w:i/>
          <w:color w:val="00B0F0"/>
          <w:u w:color="0000FF"/>
        </w:rPr>
        <w:t>)</w:t>
      </w:r>
      <w:r w:rsidRPr="00413787">
        <w:rPr>
          <w:color w:val="00B0F0"/>
          <w:u w:color="0000FF"/>
        </w:rPr>
        <w:t>.</w:t>
      </w:r>
      <w:r w:rsidRPr="00413787">
        <w:rPr>
          <w:strike/>
        </w:rPr>
        <w:t xml:space="preserve"> </w:t>
      </w:r>
    </w:p>
    <w:p w14:paraId="05A5B196" w14:textId="50006E2F" w:rsidR="00A63D79" w:rsidRPr="00413787" w:rsidRDefault="0050062A" w:rsidP="00A63D79">
      <w:pPr>
        <w:numPr>
          <w:ilvl w:val="0"/>
          <w:numId w:val="24"/>
        </w:numPr>
        <w:ind w:left="0" w:firstLine="0"/>
        <w:jc w:val="both"/>
        <w:rPr>
          <w:strike/>
        </w:rPr>
      </w:pPr>
      <w:r w:rsidRPr="00413787">
        <w:rPr>
          <w:i/>
          <w:color w:val="00B0F0"/>
          <w:u w:color="0000FF"/>
        </w:rPr>
        <w:t>(Подпункт 9 исключен решением Правления от 30.10.2020г. (протокол №129)</w:t>
      </w:r>
      <w:r w:rsidRPr="00413787">
        <w:rPr>
          <w:color w:val="00B0F0"/>
          <w:u w:color="0000FF"/>
        </w:rPr>
        <w:t>.</w:t>
      </w:r>
    </w:p>
    <w:p w14:paraId="409A743A" w14:textId="77777777" w:rsidR="00A63D79" w:rsidRPr="00823A0C" w:rsidRDefault="00A63D79" w:rsidP="00A63D79">
      <w:pPr>
        <w:jc w:val="both"/>
      </w:pPr>
    </w:p>
    <w:p w14:paraId="00699969" w14:textId="77777777" w:rsidR="00A63D79" w:rsidRPr="00823A0C" w:rsidRDefault="00A63D79" w:rsidP="00A63D79">
      <w:pPr>
        <w:numPr>
          <w:ilvl w:val="6"/>
          <w:numId w:val="23"/>
        </w:numPr>
        <w:ind w:left="81" w:hanging="11"/>
        <w:jc w:val="both"/>
      </w:pPr>
      <w:r w:rsidRPr="00823A0C">
        <w:t>Для юридических лиц, с которыми Оценщик заключил трудовой договор:</w:t>
      </w:r>
    </w:p>
    <w:p w14:paraId="6E2EF76E" w14:textId="77777777" w:rsidR="00A63D79" w:rsidRPr="00823A0C" w:rsidRDefault="00A63D79" w:rsidP="00A63D79">
      <w:pPr>
        <w:pStyle w:val="a3"/>
        <w:numPr>
          <w:ilvl w:val="0"/>
          <w:numId w:val="25"/>
        </w:numPr>
        <w:ind w:left="0" w:firstLine="0"/>
        <w:jc w:val="both"/>
      </w:pPr>
      <w:r w:rsidRPr="00823A0C">
        <w:t>копии свидетельства о государственной регистрации, устава или выписки из устава, справка, подтверждающая государственную регистрацию (перерегистрацию) юридического лица, выданная регистрирующим органом;</w:t>
      </w:r>
    </w:p>
    <w:p w14:paraId="1AD73033" w14:textId="77777777" w:rsidR="00A63D79" w:rsidRPr="00823A0C" w:rsidRDefault="00A63D79" w:rsidP="00A63D79">
      <w:pPr>
        <w:pStyle w:val="a3"/>
        <w:numPr>
          <w:ilvl w:val="0"/>
          <w:numId w:val="25"/>
        </w:numPr>
        <w:ind w:left="0" w:firstLine="0"/>
        <w:jc w:val="both"/>
      </w:pPr>
      <w:r w:rsidRPr="00823A0C">
        <w:t>копия удостоверения личности руководителя юридического лица;</w:t>
      </w:r>
    </w:p>
    <w:p w14:paraId="4C60D258" w14:textId="77777777" w:rsidR="00A63D79" w:rsidRPr="00823A0C" w:rsidRDefault="00A63D79" w:rsidP="00A63D79">
      <w:pPr>
        <w:pStyle w:val="a3"/>
        <w:numPr>
          <w:ilvl w:val="0"/>
          <w:numId w:val="25"/>
        </w:numPr>
        <w:ind w:left="0" w:firstLine="0"/>
        <w:jc w:val="both"/>
      </w:pPr>
      <w:r w:rsidRPr="00823A0C">
        <w:t>копия приказа о назначении руководителя юридического лица;</w:t>
      </w:r>
    </w:p>
    <w:p w14:paraId="39724E30" w14:textId="77777777" w:rsidR="00A63D79" w:rsidRPr="00823A0C" w:rsidRDefault="00A63D79" w:rsidP="00A63D79">
      <w:pPr>
        <w:pStyle w:val="a3"/>
        <w:numPr>
          <w:ilvl w:val="0"/>
          <w:numId w:val="25"/>
        </w:numPr>
        <w:ind w:left="0" w:firstLine="0"/>
        <w:jc w:val="both"/>
      </w:pPr>
      <w:r w:rsidRPr="00823A0C">
        <w:t>тарифы на оказываемые услуги;</w:t>
      </w:r>
    </w:p>
    <w:p w14:paraId="712E6791" w14:textId="1C94874A" w:rsidR="00A16FFF" w:rsidRPr="009D7BCE" w:rsidRDefault="009D7BCE" w:rsidP="00A16FFF">
      <w:pPr>
        <w:pStyle w:val="a3"/>
        <w:numPr>
          <w:ilvl w:val="0"/>
          <w:numId w:val="25"/>
        </w:numPr>
        <w:ind w:left="0" w:firstLine="0"/>
        <w:jc w:val="both"/>
        <w:rPr>
          <w:strike/>
        </w:rPr>
      </w:pPr>
      <w:r>
        <w:rPr>
          <w:i/>
          <w:color w:val="00B0F0"/>
          <w:u w:color="0000FF"/>
        </w:rPr>
        <w:t>(Подпункт 5 Пункта 2 исключен решением Правления от 26.10.2018</w:t>
      </w:r>
      <w:r w:rsidR="00A16FFF" w:rsidRPr="009D7BCE">
        <w:rPr>
          <w:i/>
          <w:color w:val="00B0F0"/>
          <w:u w:color="0000FF"/>
        </w:rPr>
        <w:t>г. (протокол №69)</w:t>
      </w:r>
      <w:r w:rsidR="00A16FFF" w:rsidRPr="009D7BCE">
        <w:rPr>
          <w:color w:val="00B0F0"/>
          <w:u w:color="0000FF"/>
        </w:rPr>
        <w:t>.</w:t>
      </w:r>
    </w:p>
    <w:p w14:paraId="1C48279B" w14:textId="77777777" w:rsidR="00A63D79" w:rsidRPr="00823A0C" w:rsidRDefault="00A63D79" w:rsidP="00A63D79">
      <w:pPr>
        <w:pStyle w:val="a3"/>
        <w:numPr>
          <w:ilvl w:val="0"/>
          <w:numId w:val="25"/>
        </w:numPr>
        <w:ind w:left="0" w:firstLine="0"/>
        <w:jc w:val="both"/>
      </w:pPr>
      <w:r w:rsidRPr="00823A0C">
        <w:t>место нахождения (юридический адрес);</w:t>
      </w:r>
    </w:p>
    <w:p w14:paraId="17241797" w14:textId="77777777" w:rsidR="00A63D79" w:rsidRPr="00823A0C" w:rsidRDefault="00A63D79" w:rsidP="00A63D79">
      <w:pPr>
        <w:pStyle w:val="a3"/>
        <w:numPr>
          <w:ilvl w:val="0"/>
          <w:numId w:val="25"/>
        </w:numPr>
        <w:ind w:left="0" w:firstLine="0"/>
        <w:jc w:val="both"/>
      </w:pPr>
      <w:r w:rsidRPr="00823A0C">
        <w:t>бизнес-идентификационный номер;</w:t>
      </w:r>
    </w:p>
    <w:p w14:paraId="5EA9AAC2" w14:textId="77777777" w:rsidR="00A63D79" w:rsidRPr="00823A0C" w:rsidRDefault="00A63D79" w:rsidP="00A63D79">
      <w:pPr>
        <w:pStyle w:val="a3"/>
        <w:numPr>
          <w:ilvl w:val="0"/>
          <w:numId w:val="25"/>
        </w:numPr>
        <w:ind w:left="0" w:firstLine="0"/>
        <w:jc w:val="both"/>
      </w:pPr>
      <w:r w:rsidRPr="00823A0C">
        <w:t>банковские реквизиты.</w:t>
      </w:r>
    </w:p>
    <w:p w14:paraId="2E08C971" w14:textId="77777777" w:rsidR="00A63D79" w:rsidRPr="00823A0C" w:rsidRDefault="00A63D79" w:rsidP="00A63D79">
      <w:pPr>
        <w:pStyle w:val="a3"/>
        <w:ind w:left="0"/>
        <w:jc w:val="both"/>
      </w:pPr>
    </w:p>
    <w:p w14:paraId="2224BC49" w14:textId="77777777" w:rsidR="00A63D79" w:rsidRPr="00823A0C" w:rsidRDefault="00A63D79" w:rsidP="00A63D79">
      <w:pPr>
        <w:pStyle w:val="a3"/>
        <w:numPr>
          <w:ilvl w:val="6"/>
          <w:numId w:val="23"/>
        </w:numPr>
        <w:ind w:left="142" w:hanging="142"/>
        <w:jc w:val="both"/>
      </w:pPr>
      <w:r w:rsidRPr="00823A0C">
        <w:t xml:space="preserve">Для Оценщиков – физических лиц, </w:t>
      </w:r>
      <w:r w:rsidRPr="00823A0C">
        <w:rPr>
          <w:bCs/>
        </w:rPr>
        <w:t>занимающихся частной практикой</w:t>
      </w:r>
      <w:r w:rsidRPr="00823A0C">
        <w:t>:</w:t>
      </w:r>
    </w:p>
    <w:p w14:paraId="7657F3E3" w14:textId="77777777" w:rsidR="00A63D79" w:rsidRPr="00823A0C" w:rsidRDefault="00A63D79" w:rsidP="00A63D79">
      <w:pPr>
        <w:numPr>
          <w:ilvl w:val="0"/>
          <w:numId w:val="26"/>
        </w:numPr>
        <w:ind w:left="0" w:firstLine="0"/>
        <w:jc w:val="both"/>
        <w:rPr>
          <w:bCs/>
        </w:rPr>
      </w:pPr>
      <w:r w:rsidRPr="00823A0C">
        <w:rPr>
          <w:bCs/>
        </w:rPr>
        <w:t xml:space="preserve">копия свидетельства о присвоении квалификации </w:t>
      </w:r>
      <w:r w:rsidR="004D6DE6" w:rsidRPr="00823A0C">
        <w:rPr>
          <w:rFonts w:eastAsia="Calibri"/>
          <w:lang w:eastAsia="en-US"/>
        </w:rPr>
        <w:t>"</w:t>
      </w:r>
      <w:r w:rsidRPr="00823A0C">
        <w:rPr>
          <w:bCs/>
        </w:rPr>
        <w:t>оценщик</w:t>
      </w:r>
      <w:r w:rsidR="004D6DE6" w:rsidRPr="00823A0C">
        <w:rPr>
          <w:rFonts w:eastAsia="Calibri"/>
          <w:lang w:eastAsia="en-US"/>
        </w:rPr>
        <w:t>"</w:t>
      </w:r>
      <w:r w:rsidRPr="00823A0C">
        <w:rPr>
          <w:bCs/>
        </w:rPr>
        <w:t xml:space="preserve">;  </w:t>
      </w:r>
    </w:p>
    <w:p w14:paraId="27345496" w14:textId="77777777" w:rsidR="00A63D79" w:rsidRPr="00823A0C" w:rsidRDefault="00A63D79" w:rsidP="00A63D79">
      <w:pPr>
        <w:numPr>
          <w:ilvl w:val="0"/>
          <w:numId w:val="26"/>
        </w:numPr>
        <w:ind w:left="0" w:firstLine="0"/>
        <w:jc w:val="both"/>
      </w:pPr>
      <w:r w:rsidRPr="00823A0C">
        <w:t>копия удостоверения личности физического лица;</w:t>
      </w:r>
    </w:p>
    <w:p w14:paraId="1D9DC18E" w14:textId="77777777" w:rsidR="00A63D79" w:rsidRPr="00823A0C" w:rsidRDefault="00A63D79" w:rsidP="00A63D79">
      <w:pPr>
        <w:numPr>
          <w:ilvl w:val="0"/>
          <w:numId w:val="26"/>
        </w:numPr>
        <w:ind w:left="0" w:firstLine="0"/>
        <w:jc w:val="both"/>
      </w:pPr>
      <w:r w:rsidRPr="00823A0C">
        <w:t>копия свидетельства о регистрации индивидуального предпринимателя (при наличии);</w:t>
      </w:r>
    </w:p>
    <w:p w14:paraId="48172DDE" w14:textId="3B8FD54B" w:rsidR="00A63D79" w:rsidRPr="00823A0C" w:rsidRDefault="00A16FFF" w:rsidP="00A63D79">
      <w:pPr>
        <w:numPr>
          <w:ilvl w:val="0"/>
          <w:numId w:val="26"/>
        </w:numPr>
        <w:ind w:left="0" w:firstLine="0"/>
        <w:jc w:val="both"/>
        <w:rPr>
          <w:strike/>
        </w:rPr>
      </w:pPr>
      <w:r w:rsidRPr="00823A0C">
        <w:rPr>
          <w:i/>
          <w:color w:val="00B0F0"/>
          <w:u w:color="0000FF"/>
        </w:rPr>
        <w:t>(Подпункт 4 Пункта 3 исключен р</w:t>
      </w:r>
      <w:r w:rsidR="009D7BCE">
        <w:rPr>
          <w:i/>
          <w:color w:val="00B0F0"/>
          <w:u w:color="0000FF"/>
        </w:rPr>
        <w:t>ешением Правления от 26.10.2018</w:t>
      </w:r>
      <w:r w:rsidRPr="00823A0C">
        <w:rPr>
          <w:i/>
          <w:color w:val="00B0F0"/>
          <w:u w:color="0000FF"/>
        </w:rPr>
        <w:t>г. (протокол №69)</w:t>
      </w:r>
      <w:r w:rsidRPr="00823A0C">
        <w:rPr>
          <w:color w:val="00B0F0"/>
          <w:u w:color="0000FF"/>
        </w:rPr>
        <w:t>.</w:t>
      </w:r>
    </w:p>
    <w:p w14:paraId="3C4769DA" w14:textId="77777777" w:rsidR="00A63D79" w:rsidRPr="00823A0C" w:rsidRDefault="00A63D79" w:rsidP="00A63D79">
      <w:pPr>
        <w:numPr>
          <w:ilvl w:val="0"/>
          <w:numId w:val="26"/>
        </w:numPr>
        <w:ind w:left="0" w:firstLine="0"/>
        <w:jc w:val="both"/>
      </w:pPr>
      <w:r w:rsidRPr="00823A0C">
        <w:t>копия договора страхования гражданско-правовой ответственности;</w:t>
      </w:r>
    </w:p>
    <w:p w14:paraId="1AB49F9F" w14:textId="77777777" w:rsidR="00A63D79" w:rsidRPr="00823A0C" w:rsidRDefault="00A63D79" w:rsidP="00A63D79">
      <w:pPr>
        <w:numPr>
          <w:ilvl w:val="0"/>
          <w:numId w:val="26"/>
        </w:numPr>
        <w:ind w:left="0" w:firstLine="0"/>
        <w:jc w:val="both"/>
      </w:pPr>
      <w:r w:rsidRPr="00823A0C">
        <w:t>тарифы на оказываемые услуги;</w:t>
      </w:r>
    </w:p>
    <w:p w14:paraId="1E5C5EEC" w14:textId="77777777" w:rsidR="00A63D79" w:rsidRPr="00823A0C" w:rsidRDefault="00A63D79" w:rsidP="00A63D79">
      <w:pPr>
        <w:numPr>
          <w:ilvl w:val="0"/>
          <w:numId w:val="26"/>
        </w:numPr>
        <w:ind w:left="0" w:firstLine="0"/>
        <w:jc w:val="both"/>
      </w:pPr>
      <w:r w:rsidRPr="00823A0C">
        <w:t>банковские реквизиты;</w:t>
      </w:r>
    </w:p>
    <w:p w14:paraId="58B23423" w14:textId="77777777" w:rsidR="00A63D79" w:rsidRPr="00823A0C" w:rsidRDefault="00A63D79" w:rsidP="00A63D79">
      <w:pPr>
        <w:numPr>
          <w:ilvl w:val="0"/>
          <w:numId w:val="26"/>
        </w:numPr>
        <w:ind w:left="0" w:firstLine="0"/>
        <w:jc w:val="both"/>
      </w:pPr>
      <w:r w:rsidRPr="00823A0C">
        <w:t>свидетельство, подтверждающее членство оценщика в одной из территориальных палат оценщиков Республики Казахстан;</w:t>
      </w:r>
    </w:p>
    <w:p w14:paraId="47870997" w14:textId="17F67E62" w:rsidR="00A63D79" w:rsidRPr="00413787" w:rsidRDefault="0050062A" w:rsidP="00A63D79">
      <w:pPr>
        <w:numPr>
          <w:ilvl w:val="0"/>
          <w:numId w:val="26"/>
        </w:numPr>
        <w:ind w:left="0" w:firstLine="0"/>
        <w:jc w:val="both"/>
      </w:pPr>
      <w:r w:rsidRPr="00413787">
        <w:rPr>
          <w:i/>
          <w:color w:val="00B0F0"/>
          <w:u w:color="0000FF"/>
        </w:rPr>
        <w:t>(Подпункт 9 исключен решением Правления от 30.10.2020г. (протокол №129)</w:t>
      </w:r>
      <w:r w:rsidRPr="00413787">
        <w:rPr>
          <w:color w:val="00B0F0"/>
          <w:u w:color="0000FF"/>
        </w:rPr>
        <w:t>.</w:t>
      </w:r>
      <w:r w:rsidR="00A63D79" w:rsidRPr="00413787">
        <w:t xml:space="preserve"> </w:t>
      </w:r>
    </w:p>
    <w:p w14:paraId="2287CEC2" w14:textId="665B2ACC" w:rsidR="00A63D79" w:rsidRPr="00413787" w:rsidRDefault="0050062A" w:rsidP="00A63D79">
      <w:pPr>
        <w:numPr>
          <w:ilvl w:val="0"/>
          <w:numId w:val="26"/>
        </w:numPr>
        <w:ind w:left="0" w:firstLine="0"/>
        <w:jc w:val="both"/>
      </w:pPr>
      <w:r w:rsidRPr="00413787">
        <w:rPr>
          <w:i/>
          <w:color w:val="00B0F0"/>
          <w:u w:color="0000FF"/>
        </w:rPr>
        <w:t>(Подпункт 10 исключен решением Правления от 30.10.2020г. (протокол №129)</w:t>
      </w:r>
      <w:r w:rsidRPr="00413787">
        <w:rPr>
          <w:color w:val="00B0F0"/>
          <w:u w:color="0000FF"/>
        </w:rPr>
        <w:t>.</w:t>
      </w:r>
    </w:p>
    <w:p w14:paraId="4F13A757" w14:textId="77777777" w:rsidR="00A63D79" w:rsidRPr="008F662D" w:rsidRDefault="00A63D79" w:rsidP="001C4102">
      <w:pPr>
        <w:spacing w:line="259" w:lineRule="auto"/>
        <w:jc w:val="right"/>
        <w:rPr>
          <w:rFonts w:eastAsia="Calibri"/>
          <w:b/>
          <w:lang w:eastAsia="en-US"/>
        </w:rPr>
      </w:pPr>
      <w:r w:rsidRPr="008F662D">
        <w:rPr>
          <w:rFonts w:eastAsia="Calibri"/>
          <w:b/>
          <w:lang w:eastAsia="en-US"/>
        </w:rPr>
        <w:lastRenderedPageBreak/>
        <w:t xml:space="preserve">Приложение № 3                                                                                   </w:t>
      </w:r>
    </w:p>
    <w:p w14:paraId="40079DA8" w14:textId="77777777" w:rsidR="00A63D79" w:rsidRPr="008F662D" w:rsidRDefault="00A63D79" w:rsidP="001C4102">
      <w:pPr>
        <w:ind w:left="720"/>
        <w:contextualSpacing/>
        <w:jc w:val="right"/>
        <w:rPr>
          <w:rFonts w:eastAsia="Calibri"/>
          <w:b/>
          <w:lang w:eastAsia="en-US"/>
        </w:rPr>
      </w:pPr>
      <w:r w:rsidRPr="008F662D">
        <w:rPr>
          <w:rFonts w:eastAsia="Calibri"/>
          <w:b/>
          <w:lang w:eastAsia="en-US"/>
        </w:rPr>
        <w:t xml:space="preserve"> к Стандартным условиям </w:t>
      </w:r>
    </w:p>
    <w:p w14:paraId="7F3802D4" w14:textId="5285D2F6" w:rsidR="00A16FFF" w:rsidRPr="00F34FFB" w:rsidRDefault="00A16FFF" w:rsidP="0050062A">
      <w:pPr>
        <w:spacing w:after="120"/>
        <w:jc w:val="right"/>
        <w:rPr>
          <w:i/>
          <w:color w:val="00B0F0"/>
          <w:u w:color="0000FF"/>
          <w:lang w:val="kk-KZ"/>
        </w:rPr>
      </w:pPr>
      <w:r w:rsidRPr="00823A0C">
        <w:rPr>
          <w:i/>
          <w:color w:val="00B0F0"/>
          <w:u w:color="0000FF"/>
        </w:rPr>
        <w:t>(Приложение №3 к Стандартным условиям исключено реш</w:t>
      </w:r>
      <w:r w:rsidR="00442C9C">
        <w:rPr>
          <w:i/>
          <w:color w:val="00B0F0"/>
          <w:u w:color="0000FF"/>
        </w:rPr>
        <w:t xml:space="preserve">ением Правления от 26.10.2018г. </w:t>
      </w:r>
      <w:r w:rsidRPr="00823A0C">
        <w:rPr>
          <w:i/>
          <w:color w:val="00B0F0"/>
          <w:u w:color="0000FF"/>
        </w:rPr>
        <w:t>(протокол №69)</w:t>
      </w:r>
      <w:r w:rsidR="00F34FFB">
        <w:rPr>
          <w:i/>
          <w:color w:val="00B0F0"/>
          <w:u w:color="0000FF"/>
          <w:lang w:val="kk-KZ"/>
        </w:rPr>
        <w:t>.</w:t>
      </w:r>
    </w:p>
    <w:p w14:paraId="22D18630" w14:textId="77777777" w:rsidR="00A63D79" w:rsidRPr="00823A0C" w:rsidRDefault="00A63D79" w:rsidP="00A63D79">
      <w:pPr>
        <w:spacing w:after="160" w:line="259" w:lineRule="auto"/>
        <w:rPr>
          <w:rFonts w:eastAsia="Calibri"/>
          <w:strike/>
          <w:lang w:eastAsia="en-US"/>
        </w:rPr>
      </w:pPr>
    </w:p>
    <w:p w14:paraId="5B15ACFD" w14:textId="77777777" w:rsidR="00A63D79" w:rsidRPr="00823A0C" w:rsidRDefault="00A63D79" w:rsidP="00A63D79">
      <w:pPr>
        <w:spacing w:after="120"/>
        <w:jc w:val="both"/>
        <w:rPr>
          <w:strike/>
        </w:rPr>
      </w:pPr>
    </w:p>
    <w:p w14:paraId="699A3FAC" w14:textId="77777777" w:rsidR="00A63D79" w:rsidRPr="00823A0C" w:rsidRDefault="00A63D79" w:rsidP="00A63D79">
      <w:pPr>
        <w:spacing w:after="120"/>
        <w:jc w:val="both"/>
        <w:rPr>
          <w:rFonts w:eastAsia="Calibri"/>
          <w:strike/>
          <w:lang w:eastAsia="en-US"/>
        </w:rPr>
      </w:pPr>
    </w:p>
    <w:p w14:paraId="5D899A8D" w14:textId="77777777" w:rsidR="007F7D3E" w:rsidRPr="00823A0C" w:rsidRDefault="007F7D3E" w:rsidP="007F7D3E">
      <w:pPr>
        <w:spacing w:after="120"/>
        <w:jc w:val="right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     </w:t>
      </w:r>
    </w:p>
    <w:p w14:paraId="02FAF0BD" w14:textId="77777777" w:rsidR="007F7D3E" w:rsidRPr="00823A0C" w:rsidRDefault="007F7D3E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6FF22A25" w14:textId="77777777"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3847C315" w14:textId="77777777"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3413CDED" w14:textId="77777777"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76CFDA01" w14:textId="77777777"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1EEB618F" w14:textId="77777777"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470A74E7" w14:textId="77777777"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7733A678" w14:textId="77777777"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138640A8" w14:textId="77777777"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206B38A3" w14:textId="77777777" w:rsidR="00A63D79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4C688341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60803DBC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32CD4F6E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096D0BA7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3764AD3B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2C5686AD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0E797750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64E2F115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7147953B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6234FA22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256CD461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5B1C4189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660B1CBA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535A045B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3F65E968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43B80629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05D12266" w14:textId="77777777"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43214BD1" w14:textId="77777777" w:rsidR="008F662D" w:rsidRPr="00823A0C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6F666392" w14:textId="77777777"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4606BF4A" w14:textId="77777777"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0BE55F6A" w14:textId="77777777"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798A1DB3" w14:textId="77777777"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42A26512" w14:textId="77777777"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14:paraId="6B0C45EB" w14:textId="77777777" w:rsidR="00A63D79" w:rsidRPr="00823A0C" w:rsidRDefault="00A63D79" w:rsidP="00A63D79">
      <w:pPr>
        <w:keepNext/>
        <w:keepLines/>
        <w:outlineLvl w:val="4"/>
        <w:rPr>
          <w:rFonts w:eastAsia="Calibri"/>
          <w:lang w:eastAsia="en-US"/>
        </w:rPr>
      </w:pPr>
    </w:p>
    <w:p w14:paraId="50E3352B" w14:textId="77777777" w:rsidR="007F7D3E" w:rsidRPr="00823A0C" w:rsidRDefault="007F7D3E" w:rsidP="00A16FFF">
      <w:pPr>
        <w:spacing w:after="160" w:line="259" w:lineRule="auto"/>
        <w:rPr>
          <w:rFonts w:eastAsia="Calibri"/>
          <w:lang w:eastAsia="en-US"/>
        </w:rPr>
      </w:pPr>
    </w:p>
    <w:p w14:paraId="377B8292" w14:textId="77777777" w:rsidR="00A16FFF" w:rsidRPr="00823A0C" w:rsidRDefault="00A16FFF" w:rsidP="00A16FFF">
      <w:pPr>
        <w:spacing w:after="160" w:line="259" w:lineRule="auto"/>
        <w:rPr>
          <w:rFonts w:eastAsia="Calibri"/>
          <w:lang w:eastAsia="en-US"/>
        </w:rPr>
      </w:pPr>
    </w:p>
    <w:p w14:paraId="184CED9D" w14:textId="77777777" w:rsidR="00A16FFF" w:rsidRPr="00823A0C" w:rsidRDefault="00A16FFF" w:rsidP="00A16FFF">
      <w:pPr>
        <w:spacing w:after="160" w:line="259" w:lineRule="auto"/>
        <w:rPr>
          <w:rFonts w:eastAsia="Calibri"/>
          <w:lang w:eastAsia="en-US"/>
        </w:rPr>
      </w:pPr>
    </w:p>
    <w:p w14:paraId="5A4459F4" w14:textId="77777777" w:rsidR="00A16FFF" w:rsidRPr="00823A0C" w:rsidRDefault="00A16FFF" w:rsidP="00A16FFF">
      <w:pPr>
        <w:spacing w:after="160" w:line="259" w:lineRule="auto"/>
        <w:rPr>
          <w:rFonts w:eastAsia="Calibri"/>
          <w:lang w:eastAsia="en-US"/>
        </w:rPr>
      </w:pPr>
    </w:p>
    <w:p w14:paraId="0B3BCF25" w14:textId="77777777" w:rsidR="00A16FFF" w:rsidRPr="00823A0C" w:rsidRDefault="00A16FFF" w:rsidP="00A16FFF">
      <w:pPr>
        <w:spacing w:after="160" w:line="259" w:lineRule="auto"/>
        <w:rPr>
          <w:rFonts w:eastAsia="Calibri"/>
          <w:lang w:eastAsia="en-US"/>
        </w:rPr>
      </w:pPr>
    </w:p>
    <w:p w14:paraId="10866854" w14:textId="77777777" w:rsidR="007F7D3E" w:rsidRPr="008F662D" w:rsidRDefault="007F7D3E" w:rsidP="007F7D3E">
      <w:pPr>
        <w:spacing w:after="120"/>
        <w:ind w:left="720"/>
        <w:contextualSpacing/>
        <w:jc w:val="right"/>
        <w:rPr>
          <w:rFonts w:eastAsia="Calibri"/>
          <w:b/>
          <w:lang w:eastAsia="en-US"/>
        </w:rPr>
      </w:pPr>
      <w:r w:rsidRPr="008F662D">
        <w:rPr>
          <w:rFonts w:eastAsia="Calibri"/>
          <w:b/>
          <w:lang w:eastAsia="en-US"/>
        </w:rPr>
        <w:lastRenderedPageBreak/>
        <w:t xml:space="preserve">Приложение № 4                                                                                   </w:t>
      </w:r>
    </w:p>
    <w:p w14:paraId="0F5D269A" w14:textId="77777777" w:rsidR="007F7D3E" w:rsidRPr="00823A0C" w:rsidRDefault="007F7D3E" w:rsidP="007F7D3E">
      <w:pPr>
        <w:spacing w:after="120"/>
        <w:ind w:left="720"/>
        <w:contextualSpacing/>
        <w:jc w:val="right"/>
        <w:rPr>
          <w:rFonts w:eastAsia="Calibri"/>
          <w:b/>
          <w:strike/>
          <w:lang w:eastAsia="en-US"/>
        </w:rPr>
      </w:pPr>
      <w:r w:rsidRPr="008F662D">
        <w:rPr>
          <w:rFonts w:eastAsia="Calibri"/>
          <w:b/>
          <w:lang w:eastAsia="en-US"/>
        </w:rPr>
        <w:t xml:space="preserve"> к Стандартным условиям </w:t>
      </w:r>
    </w:p>
    <w:p w14:paraId="039E8B62" w14:textId="72FB150F" w:rsidR="007F7D3E" w:rsidRPr="00F34FFB" w:rsidRDefault="00A63D79" w:rsidP="0050062A">
      <w:pPr>
        <w:spacing w:after="120"/>
        <w:jc w:val="right"/>
        <w:rPr>
          <w:i/>
          <w:color w:val="00B0F0"/>
          <w:u w:color="0000FF"/>
          <w:lang w:val="kk-KZ"/>
        </w:rPr>
      </w:pPr>
      <w:r w:rsidRPr="00823A0C">
        <w:rPr>
          <w:i/>
          <w:color w:val="00B0F0"/>
          <w:u w:color="0000FF"/>
        </w:rPr>
        <w:t>(Приложение №4 к Стандартным условиям исключено решением Правления от 0</w:t>
      </w:r>
      <w:r w:rsidR="00923191" w:rsidRPr="00823A0C">
        <w:rPr>
          <w:i/>
          <w:color w:val="00B0F0"/>
          <w:u w:color="0000FF"/>
        </w:rPr>
        <w:t>4</w:t>
      </w:r>
      <w:r w:rsidR="00442C9C">
        <w:rPr>
          <w:i/>
          <w:color w:val="00B0F0"/>
          <w:u w:color="0000FF"/>
        </w:rPr>
        <w:t xml:space="preserve">.07.2018г. </w:t>
      </w:r>
      <w:r w:rsidRPr="00823A0C">
        <w:rPr>
          <w:i/>
          <w:color w:val="00B0F0"/>
          <w:u w:color="0000FF"/>
        </w:rPr>
        <w:t>(протокол №32)</w:t>
      </w:r>
      <w:r w:rsidR="00F34FFB">
        <w:rPr>
          <w:i/>
          <w:color w:val="00B0F0"/>
          <w:u w:color="0000FF"/>
          <w:lang w:val="kk-KZ"/>
        </w:rPr>
        <w:t>.</w:t>
      </w:r>
    </w:p>
    <w:p w14:paraId="7455F33C" w14:textId="77777777" w:rsidR="007F7D3E" w:rsidRPr="00823A0C" w:rsidRDefault="007F7D3E" w:rsidP="007F7D3E">
      <w:pPr>
        <w:spacing w:after="120"/>
        <w:jc w:val="both"/>
        <w:rPr>
          <w:rFonts w:eastAsia="Calibri"/>
          <w:strike/>
          <w:lang w:eastAsia="en-US"/>
        </w:rPr>
      </w:pPr>
      <w:r w:rsidRPr="00823A0C">
        <w:rPr>
          <w:rFonts w:eastAsia="Calibri"/>
          <w:strike/>
          <w:lang w:eastAsia="en-US"/>
        </w:rPr>
        <w:t xml:space="preserve"> </w:t>
      </w:r>
    </w:p>
    <w:p w14:paraId="20612D53" w14:textId="77777777" w:rsidR="007F7D3E" w:rsidRPr="00823A0C" w:rsidRDefault="007F7D3E" w:rsidP="007F7D3E">
      <w:pPr>
        <w:spacing w:after="200" w:line="276" w:lineRule="auto"/>
        <w:jc w:val="both"/>
        <w:rPr>
          <w:rFonts w:eastAsia="Calibri"/>
          <w:lang w:eastAsia="en-US"/>
        </w:rPr>
      </w:pPr>
    </w:p>
    <w:p w14:paraId="4B148B9D" w14:textId="77777777" w:rsidR="007F7D3E" w:rsidRPr="00823A0C" w:rsidRDefault="007F7D3E" w:rsidP="007F7D3E">
      <w:pPr>
        <w:spacing w:after="160" w:line="259" w:lineRule="auto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br w:type="page"/>
      </w:r>
    </w:p>
    <w:p w14:paraId="6E3CE44B" w14:textId="77777777" w:rsidR="007F7D3E" w:rsidRPr="00823A0C" w:rsidRDefault="007F7D3E" w:rsidP="007F7D3E">
      <w:pPr>
        <w:spacing w:after="120"/>
        <w:ind w:left="720"/>
        <w:contextualSpacing/>
        <w:jc w:val="right"/>
        <w:rPr>
          <w:rFonts w:eastAsia="Calibri"/>
          <w:b/>
          <w:lang w:eastAsia="en-US"/>
        </w:rPr>
      </w:pPr>
      <w:r w:rsidRPr="00823A0C">
        <w:rPr>
          <w:rFonts w:eastAsia="Calibri"/>
          <w:b/>
          <w:lang w:eastAsia="en-US"/>
        </w:rPr>
        <w:lastRenderedPageBreak/>
        <w:t>Приложение №5</w:t>
      </w:r>
    </w:p>
    <w:p w14:paraId="310EFE6B" w14:textId="77777777" w:rsidR="007F7D3E" w:rsidRPr="00823A0C" w:rsidRDefault="007F7D3E" w:rsidP="007F7D3E">
      <w:pPr>
        <w:spacing w:after="120"/>
        <w:jc w:val="right"/>
        <w:rPr>
          <w:rFonts w:eastAsia="Calibri"/>
          <w:lang w:eastAsia="en-US"/>
        </w:rPr>
      </w:pPr>
      <w:r w:rsidRPr="00823A0C">
        <w:rPr>
          <w:rFonts w:eastAsia="Calibri"/>
          <w:b/>
          <w:lang w:eastAsia="en-US"/>
        </w:rPr>
        <w:t xml:space="preserve"> к Стандартным условиям </w:t>
      </w:r>
    </w:p>
    <w:p w14:paraId="27431B60" w14:textId="77777777" w:rsidR="007F7D3E" w:rsidRPr="00823A0C" w:rsidRDefault="007F7D3E" w:rsidP="007F7D3E">
      <w:pPr>
        <w:spacing w:after="120"/>
        <w:jc w:val="center"/>
        <w:rPr>
          <w:rFonts w:eastAsia="Calibri"/>
          <w:lang w:eastAsia="en-US"/>
        </w:rPr>
      </w:pPr>
    </w:p>
    <w:p w14:paraId="547DF6CF" w14:textId="77777777" w:rsidR="007F7D3E" w:rsidRPr="00823A0C" w:rsidRDefault="007F7D3E" w:rsidP="007F7D3E">
      <w:pPr>
        <w:spacing w:after="120"/>
        <w:jc w:val="center"/>
        <w:rPr>
          <w:rFonts w:eastAsia="Calibri"/>
          <w:b/>
          <w:lang w:eastAsia="en-US"/>
        </w:rPr>
      </w:pPr>
      <w:r w:rsidRPr="00823A0C">
        <w:rPr>
          <w:rFonts w:eastAsia="Calibri"/>
          <w:b/>
          <w:lang w:eastAsia="en-US"/>
        </w:rPr>
        <w:t>Требования, предъявляемые к Электронной копии Отчета об оценке</w:t>
      </w:r>
    </w:p>
    <w:p w14:paraId="7F72413B" w14:textId="77777777" w:rsidR="007F7D3E" w:rsidRPr="00823A0C" w:rsidRDefault="007F7D3E" w:rsidP="007F7D3E">
      <w:pPr>
        <w:spacing w:after="120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Электронная копия отчета об оценке содержит:</w:t>
      </w:r>
    </w:p>
    <w:p w14:paraId="5D3D7310" w14:textId="77777777" w:rsidR="007F7D3E" w:rsidRPr="00823A0C" w:rsidRDefault="007F7D3E" w:rsidP="007F7D3E">
      <w:pPr>
        <w:numPr>
          <w:ilvl w:val="0"/>
          <w:numId w:val="10"/>
        </w:numPr>
        <w:spacing w:after="120" w:line="259" w:lineRule="auto"/>
        <w:ind w:left="709" w:hanging="35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данные, содержащиеся в Отчете об оценке, в формате </w:t>
      </w:r>
      <w:r w:rsidRPr="00823A0C">
        <w:rPr>
          <w:rFonts w:eastAsia="Calibri"/>
          <w:lang w:val="en-US" w:eastAsia="en-US"/>
        </w:rPr>
        <w:t>XML</w:t>
      </w:r>
      <w:r w:rsidRPr="00823A0C">
        <w:rPr>
          <w:rFonts w:eastAsia="Calibri"/>
          <w:lang w:eastAsia="en-US"/>
        </w:rPr>
        <w:t xml:space="preserve"> по форме Банка;</w:t>
      </w:r>
    </w:p>
    <w:p w14:paraId="197405C1" w14:textId="77777777" w:rsidR="007F7D3E" w:rsidRPr="00823A0C" w:rsidRDefault="007F7D3E" w:rsidP="007F7D3E">
      <w:pPr>
        <w:numPr>
          <w:ilvl w:val="0"/>
          <w:numId w:val="10"/>
        </w:numPr>
        <w:spacing w:after="120" w:line="259" w:lineRule="auto"/>
        <w:ind w:left="709" w:hanging="35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копию Отчета об оценке в формате PDF;</w:t>
      </w:r>
    </w:p>
    <w:p w14:paraId="130D87E5" w14:textId="77777777" w:rsidR="007F7D3E" w:rsidRPr="00823A0C" w:rsidRDefault="007F7D3E" w:rsidP="007F7D3E">
      <w:pPr>
        <w:numPr>
          <w:ilvl w:val="0"/>
          <w:numId w:val="10"/>
        </w:numPr>
        <w:spacing w:after="120" w:line="259" w:lineRule="auto"/>
        <w:ind w:left="709" w:hanging="35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копию Акта осмотра в формате </w:t>
      </w:r>
      <w:r w:rsidRPr="00823A0C">
        <w:rPr>
          <w:rFonts w:eastAsia="Calibri"/>
          <w:lang w:val="en-US" w:eastAsia="en-US"/>
        </w:rPr>
        <w:t>PDF</w:t>
      </w:r>
      <w:r w:rsidRPr="00823A0C">
        <w:rPr>
          <w:rFonts w:eastAsia="Calibri"/>
          <w:lang w:eastAsia="en-US"/>
        </w:rPr>
        <w:t>;</w:t>
      </w:r>
    </w:p>
    <w:p w14:paraId="09231A50" w14:textId="77777777" w:rsidR="007F7D3E" w:rsidRPr="00823A0C" w:rsidRDefault="007F7D3E" w:rsidP="007F7D3E">
      <w:pPr>
        <w:numPr>
          <w:ilvl w:val="0"/>
          <w:numId w:val="10"/>
        </w:numPr>
        <w:spacing w:after="120" w:line="259" w:lineRule="auto"/>
        <w:ind w:left="709" w:hanging="35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копии документов, использованных при Оценке, в формате </w:t>
      </w:r>
      <w:r w:rsidRPr="00823A0C">
        <w:rPr>
          <w:rFonts w:eastAsia="Calibri"/>
          <w:lang w:val="en-US" w:eastAsia="en-US"/>
        </w:rPr>
        <w:t>PDF</w:t>
      </w:r>
      <w:r w:rsidRPr="00823A0C">
        <w:rPr>
          <w:rFonts w:eastAsia="Calibri"/>
          <w:lang w:eastAsia="en-US"/>
        </w:rPr>
        <w:t>.</w:t>
      </w:r>
    </w:p>
    <w:p w14:paraId="22B5126E" w14:textId="77777777" w:rsidR="007F7D3E" w:rsidRPr="00823A0C" w:rsidRDefault="007F7D3E" w:rsidP="007F7D3E">
      <w:pPr>
        <w:spacing w:after="120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Электронная копия отчета об оценке должна содержать сведения идентичные Отчету об оценке на бумажном носителе.</w:t>
      </w:r>
    </w:p>
    <w:p w14:paraId="1790D59D" w14:textId="77777777" w:rsidR="007F7D3E" w:rsidRPr="00823A0C" w:rsidRDefault="007F7D3E" w:rsidP="007F7D3E">
      <w:pPr>
        <w:spacing w:after="120"/>
        <w:jc w:val="both"/>
        <w:rPr>
          <w:rFonts w:eastAsia="Calibri"/>
          <w:color w:val="000000"/>
          <w:lang w:eastAsia="en-US"/>
        </w:rPr>
      </w:pPr>
      <w:r w:rsidRPr="00823A0C">
        <w:rPr>
          <w:rFonts w:eastAsia="Calibri"/>
          <w:lang w:eastAsia="en-US"/>
        </w:rPr>
        <w:t xml:space="preserve">Электронная копия отчета об оценке должна быть подписана </w:t>
      </w:r>
      <w:r w:rsidRPr="00823A0C">
        <w:rPr>
          <w:rFonts w:eastAsia="Calibri"/>
          <w:color w:val="000000"/>
          <w:lang w:eastAsia="en-US"/>
        </w:rPr>
        <w:t>электронной цифровой подписью Оценщика.</w:t>
      </w:r>
    </w:p>
    <w:p w14:paraId="2A5F9EBC" w14:textId="77777777" w:rsidR="007F7D3E" w:rsidRPr="00823A0C" w:rsidRDefault="007F7D3E" w:rsidP="007F7D3E">
      <w:pPr>
        <w:spacing w:after="120"/>
        <w:jc w:val="both"/>
        <w:rPr>
          <w:rFonts w:eastAsia="Calibri"/>
          <w:lang w:eastAsia="en-US"/>
        </w:rPr>
      </w:pPr>
      <w:r w:rsidRPr="00823A0C">
        <w:rPr>
          <w:rFonts w:eastAsia="Calibri"/>
          <w:color w:val="000000"/>
          <w:lang w:eastAsia="en-US"/>
        </w:rPr>
        <w:t>Электронная копия предоставляется в Банк по безопасному электронному каналу связи.</w:t>
      </w:r>
    </w:p>
    <w:p w14:paraId="31595CB4" w14:textId="77777777" w:rsidR="007F7D3E" w:rsidRPr="00823A0C" w:rsidRDefault="007F7D3E" w:rsidP="007F7D3E"/>
    <w:p w14:paraId="4C462707" w14:textId="77777777" w:rsidR="007F7D3E" w:rsidRPr="00823A0C" w:rsidRDefault="007F7D3E" w:rsidP="007F7D3E"/>
    <w:p w14:paraId="3A5415E1" w14:textId="77777777" w:rsidR="007F7D3E" w:rsidRPr="00823A0C" w:rsidRDefault="007F7D3E" w:rsidP="007F7D3E"/>
    <w:p w14:paraId="46D82684" w14:textId="77777777" w:rsidR="007F7D3E" w:rsidRPr="00823A0C" w:rsidRDefault="007F7D3E" w:rsidP="007F7D3E"/>
    <w:p w14:paraId="6D4A5E42" w14:textId="77777777" w:rsidR="007F7D3E" w:rsidRPr="00823A0C" w:rsidRDefault="007F7D3E" w:rsidP="007F7D3E"/>
    <w:p w14:paraId="590EEEAE" w14:textId="77777777" w:rsidR="007F7D3E" w:rsidRPr="00823A0C" w:rsidRDefault="007F7D3E" w:rsidP="007F7D3E"/>
    <w:p w14:paraId="2CE767D9" w14:textId="77777777" w:rsidR="007F7D3E" w:rsidRPr="00823A0C" w:rsidRDefault="007F7D3E" w:rsidP="007F7D3E"/>
    <w:p w14:paraId="4487B31E" w14:textId="77777777" w:rsidR="007F7D3E" w:rsidRPr="00823A0C" w:rsidRDefault="007F7D3E" w:rsidP="007F7D3E"/>
    <w:p w14:paraId="24EF6416" w14:textId="77777777" w:rsidR="007F7D3E" w:rsidRPr="00823A0C" w:rsidRDefault="007F7D3E" w:rsidP="007F7D3E">
      <w:pPr>
        <w:ind w:left="6372" w:firstLine="708"/>
        <w:jc w:val="right"/>
      </w:pPr>
    </w:p>
    <w:p w14:paraId="0EDF5FD6" w14:textId="77777777" w:rsidR="007F7D3E" w:rsidRPr="00823A0C" w:rsidRDefault="007F7D3E" w:rsidP="007F7D3E">
      <w:pPr>
        <w:ind w:left="6372" w:firstLine="708"/>
        <w:jc w:val="right"/>
      </w:pPr>
    </w:p>
    <w:p w14:paraId="2A6C3EEE" w14:textId="77777777" w:rsidR="007F7D3E" w:rsidRPr="00823A0C" w:rsidRDefault="007F7D3E" w:rsidP="007F7D3E">
      <w:pPr>
        <w:ind w:left="6372" w:firstLine="708"/>
        <w:jc w:val="right"/>
      </w:pPr>
    </w:p>
    <w:p w14:paraId="15B6EE0E" w14:textId="77777777" w:rsidR="007F7D3E" w:rsidRPr="00823A0C" w:rsidRDefault="007F7D3E" w:rsidP="007F7D3E">
      <w:pPr>
        <w:ind w:left="6372" w:firstLine="708"/>
        <w:jc w:val="right"/>
      </w:pPr>
    </w:p>
    <w:p w14:paraId="25D74E67" w14:textId="77777777" w:rsidR="00785E6B" w:rsidRPr="00823A0C" w:rsidRDefault="00785E6B" w:rsidP="007F7D3E">
      <w:pPr>
        <w:ind w:left="6372" w:firstLine="708"/>
        <w:jc w:val="right"/>
      </w:pPr>
    </w:p>
    <w:p w14:paraId="4FE78B8D" w14:textId="77777777" w:rsidR="00785E6B" w:rsidRPr="00823A0C" w:rsidRDefault="00785E6B" w:rsidP="007F7D3E">
      <w:pPr>
        <w:ind w:left="6372" w:firstLine="708"/>
        <w:jc w:val="right"/>
      </w:pPr>
    </w:p>
    <w:p w14:paraId="00E17AAA" w14:textId="77777777" w:rsidR="00785E6B" w:rsidRPr="00823A0C" w:rsidRDefault="00785E6B" w:rsidP="007F7D3E">
      <w:pPr>
        <w:ind w:left="6372" w:firstLine="708"/>
        <w:jc w:val="right"/>
      </w:pPr>
    </w:p>
    <w:p w14:paraId="652B8873" w14:textId="77777777" w:rsidR="00785E6B" w:rsidRPr="00823A0C" w:rsidRDefault="00785E6B" w:rsidP="007F7D3E">
      <w:pPr>
        <w:ind w:left="6372" w:firstLine="708"/>
        <w:jc w:val="right"/>
      </w:pPr>
    </w:p>
    <w:p w14:paraId="521E8290" w14:textId="77777777" w:rsidR="00785E6B" w:rsidRPr="00823A0C" w:rsidRDefault="00785E6B" w:rsidP="007F7D3E">
      <w:pPr>
        <w:ind w:left="6372" w:firstLine="708"/>
        <w:jc w:val="right"/>
      </w:pPr>
    </w:p>
    <w:p w14:paraId="7783AAFF" w14:textId="77777777" w:rsidR="00785E6B" w:rsidRPr="00823A0C" w:rsidRDefault="00785E6B" w:rsidP="007F7D3E">
      <w:pPr>
        <w:ind w:left="6372" w:firstLine="708"/>
        <w:jc w:val="right"/>
      </w:pPr>
    </w:p>
    <w:p w14:paraId="1143ECEE" w14:textId="77777777" w:rsidR="00785E6B" w:rsidRPr="00823A0C" w:rsidRDefault="00785E6B" w:rsidP="007F7D3E">
      <w:pPr>
        <w:ind w:left="6372" w:firstLine="708"/>
        <w:jc w:val="right"/>
      </w:pPr>
    </w:p>
    <w:p w14:paraId="75E51656" w14:textId="77777777" w:rsidR="00785E6B" w:rsidRPr="00823A0C" w:rsidRDefault="00785E6B" w:rsidP="007F7D3E">
      <w:pPr>
        <w:ind w:left="6372" w:firstLine="708"/>
        <w:jc w:val="right"/>
      </w:pPr>
    </w:p>
    <w:p w14:paraId="7096E410" w14:textId="77777777" w:rsidR="00785E6B" w:rsidRPr="00823A0C" w:rsidRDefault="00785E6B" w:rsidP="007F7D3E">
      <w:pPr>
        <w:ind w:left="6372" w:firstLine="708"/>
        <w:jc w:val="right"/>
      </w:pPr>
    </w:p>
    <w:p w14:paraId="67B83FB5" w14:textId="77777777" w:rsidR="00785E6B" w:rsidRPr="00823A0C" w:rsidRDefault="00785E6B" w:rsidP="007F7D3E">
      <w:pPr>
        <w:ind w:left="6372" w:firstLine="708"/>
        <w:jc w:val="right"/>
      </w:pPr>
    </w:p>
    <w:p w14:paraId="2270F360" w14:textId="77777777" w:rsidR="00785E6B" w:rsidRPr="00823A0C" w:rsidRDefault="00785E6B" w:rsidP="007F7D3E">
      <w:pPr>
        <w:ind w:left="6372" w:firstLine="708"/>
        <w:jc w:val="right"/>
      </w:pPr>
    </w:p>
    <w:p w14:paraId="62355D93" w14:textId="77777777" w:rsidR="00785E6B" w:rsidRPr="00823A0C" w:rsidRDefault="00785E6B" w:rsidP="007F7D3E">
      <w:pPr>
        <w:ind w:left="6372" w:firstLine="708"/>
        <w:jc w:val="right"/>
      </w:pPr>
    </w:p>
    <w:p w14:paraId="3453B6FB" w14:textId="77777777" w:rsidR="00785E6B" w:rsidRPr="00823A0C" w:rsidRDefault="00785E6B" w:rsidP="007F7D3E">
      <w:pPr>
        <w:ind w:left="6372" w:firstLine="708"/>
        <w:jc w:val="right"/>
      </w:pPr>
    </w:p>
    <w:p w14:paraId="0A9F8837" w14:textId="77777777" w:rsidR="00785E6B" w:rsidRPr="00823A0C" w:rsidRDefault="00785E6B" w:rsidP="007F7D3E">
      <w:pPr>
        <w:ind w:left="6372" w:firstLine="708"/>
        <w:jc w:val="right"/>
      </w:pPr>
    </w:p>
    <w:p w14:paraId="25394EF8" w14:textId="77777777" w:rsidR="00785E6B" w:rsidRPr="00823A0C" w:rsidRDefault="00785E6B" w:rsidP="007F7D3E">
      <w:pPr>
        <w:ind w:left="6372" w:firstLine="708"/>
        <w:jc w:val="right"/>
      </w:pPr>
    </w:p>
    <w:p w14:paraId="22974149" w14:textId="77777777" w:rsidR="00785E6B" w:rsidRPr="00823A0C" w:rsidRDefault="00785E6B" w:rsidP="007F7D3E">
      <w:pPr>
        <w:ind w:left="6372" w:firstLine="708"/>
        <w:jc w:val="right"/>
      </w:pPr>
    </w:p>
    <w:p w14:paraId="1FB0420C" w14:textId="77777777" w:rsidR="00785E6B" w:rsidRPr="00823A0C" w:rsidRDefault="00785E6B" w:rsidP="007F7D3E">
      <w:pPr>
        <w:ind w:left="6372" w:firstLine="708"/>
        <w:jc w:val="right"/>
      </w:pPr>
    </w:p>
    <w:p w14:paraId="47E2867F" w14:textId="77777777" w:rsidR="00785E6B" w:rsidRPr="00823A0C" w:rsidRDefault="00785E6B" w:rsidP="007F7D3E">
      <w:pPr>
        <w:ind w:left="6372" w:firstLine="708"/>
        <w:jc w:val="right"/>
      </w:pPr>
    </w:p>
    <w:p w14:paraId="584EA28F" w14:textId="77777777" w:rsidR="00785E6B" w:rsidRPr="00823A0C" w:rsidRDefault="00785E6B" w:rsidP="007F7D3E">
      <w:pPr>
        <w:ind w:left="6372" w:firstLine="708"/>
        <w:jc w:val="right"/>
      </w:pPr>
    </w:p>
    <w:p w14:paraId="5BBF1B6B" w14:textId="77777777" w:rsidR="00785E6B" w:rsidRPr="00823A0C" w:rsidRDefault="00785E6B" w:rsidP="007F7D3E">
      <w:pPr>
        <w:ind w:left="6372" w:firstLine="708"/>
        <w:jc w:val="right"/>
      </w:pPr>
    </w:p>
    <w:p w14:paraId="4D8BBF0C" w14:textId="77777777" w:rsidR="00785E6B" w:rsidRPr="00823A0C" w:rsidRDefault="00785E6B" w:rsidP="007F7D3E">
      <w:pPr>
        <w:ind w:left="6372" w:firstLine="708"/>
        <w:jc w:val="right"/>
      </w:pPr>
    </w:p>
    <w:p w14:paraId="052D0DC6" w14:textId="77777777" w:rsidR="00A63D79" w:rsidRPr="008F662D" w:rsidRDefault="00A63D79" w:rsidP="00A63D79">
      <w:pPr>
        <w:spacing w:after="120"/>
        <w:ind w:left="720"/>
        <w:contextualSpacing/>
        <w:jc w:val="right"/>
        <w:rPr>
          <w:rFonts w:eastAsia="Calibri"/>
          <w:b/>
          <w:lang w:eastAsia="en-US"/>
        </w:rPr>
      </w:pPr>
      <w:r w:rsidRPr="008F662D">
        <w:rPr>
          <w:rFonts w:eastAsia="Calibri"/>
          <w:b/>
          <w:lang w:eastAsia="en-US"/>
        </w:rPr>
        <w:lastRenderedPageBreak/>
        <w:t>Приложение №6</w:t>
      </w:r>
    </w:p>
    <w:p w14:paraId="2C761350" w14:textId="77777777" w:rsidR="00A63D79" w:rsidRPr="00624917" w:rsidRDefault="00A63D79" w:rsidP="001C4102">
      <w:pPr>
        <w:jc w:val="right"/>
        <w:rPr>
          <w:rFonts w:eastAsia="Calibri"/>
          <w:b/>
          <w:strike/>
          <w:lang w:eastAsia="en-US"/>
        </w:rPr>
      </w:pPr>
      <w:r w:rsidRPr="008F662D">
        <w:rPr>
          <w:rFonts w:eastAsia="Calibri"/>
          <w:b/>
          <w:lang w:eastAsia="en-US"/>
        </w:rPr>
        <w:t xml:space="preserve"> к Стандартным условиям</w:t>
      </w:r>
      <w:r w:rsidRPr="00624917">
        <w:rPr>
          <w:rFonts w:eastAsia="Calibri"/>
          <w:b/>
          <w:strike/>
          <w:lang w:eastAsia="en-US"/>
        </w:rPr>
        <w:t xml:space="preserve"> </w:t>
      </w:r>
    </w:p>
    <w:p w14:paraId="48CFA83F" w14:textId="77777777" w:rsidR="00A16FFF" w:rsidRPr="00F34FFB" w:rsidRDefault="00A16FFF" w:rsidP="001C4102">
      <w:pPr>
        <w:jc w:val="right"/>
        <w:rPr>
          <w:i/>
          <w:color w:val="00B0F0"/>
          <w:u w:color="0000FF"/>
          <w:lang w:val="kk-KZ"/>
        </w:rPr>
      </w:pPr>
      <w:r w:rsidRPr="00823A0C">
        <w:rPr>
          <w:i/>
          <w:color w:val="00B0F0"/>
          <w:u w:color="0000FF"/>
        </w:rPr>
        <w:t>(Приложение №6</w:t>
      </w:r>
      <w:r w:rsidR="00137710" w:rsidRPr="00823A0C">
        <w:rPr>
          <w:i/>
          <w:color w:val="00B0F0"/>
          <w:u w:color="0000FF"/>
        </w:rPr>
        <w:t xml:space="preserve"> </w:t>
      </w:r>
      <w:r w:rsidRPr="00823A0C">
        <w:rPr>
          <w:i/>
          <w:color w:val="00B0F0"/>
          <w:u w:color="0000FF"/>
        </w:rPr>
        <w:t>к Стандартным условиям исключено реш</w:t>
      </w:r>
      <w:r w:rsidR="00442C9C">
        <w:rPr>
          <w:i/>
          <w:color w:val="00B0F0"/>
          <w:u w:color="0000FF"/>
        </w:rPr>
        <w:t>ением Правления от 26.10.2018г.</w:t>
      </w:r>
      <w:r w:rsidRPr="00823A0C">
        <w:rPr>
          <w:i/>
          <w:color w:val="00B0F0"/>
          <w:u w:color="0000FF"/>
        </w:rPr>
        <w:t xml:space="preserve"> (протокол №69))</w:t>
      </w:r>
      <w:r w:rsidR="00F34FFB">
        <w:rPr>
          <w:i/>
          <w:color w:val="00B0F0"/>
          <w:u w:color="0000FF"/>
          <w:lang w:val="kk-KZ"/>
        </w:rPr>
        <w:t>.</w:t>
      </w:r>
    </w:p>
    <w:p w14:paraId="61765DF7" w14:textId="77777777" w:rsidR="00A63D79" w:rsidRPr="00823A0C" w:rsidRDefault="00A63D79" w:rsidP="00A63D79">
      <w:pPr>
        <w:spacing w:after="160" w:line="259" w:lineRule="auto"/>
        <w:rPr>
          <w:rFonts w:eastAsia="Calibri"/>
          <w:strike/>
          <w:lang w:eastAsia="en-US"/>
        </w:rPr>
      </w:pPr>
    </w:p>
    <w:p w14:paraId="14FFA7D9" w14:textId="77777777" w:rsidR="00A63D79" w:rsidRPr="00823A0C" w:rsidRDefault="00A63D79" w:rsidP="00A63D79">
      <w:pPr>
        <w:spacing w:after="120"/>
        <w:jc w:val="right"/>
        <w:rPr>
          <w:rFonts w:eastAsia="Calibri"/>
          <w:strike/>
          <w:lang w:eastAsia="en-US"/>
        </w:rPr>
      </w:pPr>
    </w:p>
    <w:p w14:paraId="2ED6DE84" w14:textId="77777777" w:rsidR="00A63D79" w:rsidRPr="00823A0C" w:rsidRDefault="00A63D79" w:rsidP="00A63D79">
      <w:pPr>
        <w:rPr>
          <w:strike/>
        </w:rPr>
      </w:pPr>
    </w:p>
    <w:p w14:paraId="042327A7" w14:textId="77777777"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53B4DFE6" w14:textId="77777777" w:rsidR="008921E8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5CFE572A" w14:textId="77777777"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2462D395" w14:textId="77777777"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7E5BAF20" w14:textId="77777777"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1E5A6114" w14:textId="77777777"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0C4AF8E3" w14:textId="77777777"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333ACDEB" w14:textId="77777777"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71FA85B6" w14:textId="77777777"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32E8930D" w14:textId="77777777"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1F5E1DFC" w14:textId="77777777"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78B1123A" w14:textId="77777777"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3C15386D" w14:textId="77777777" w:rsidR="008F662D" w:rsidRPr="00823A0C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15228318" w14:textId="77777777"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680BECDC" w14:textId="77777777"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2C8A9628" w14:textId="77777777"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5BAF3507" w14:textId="77777777"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6B9225BB" w14:textId="77777777"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60BE6F1E" w14:textId="77777777"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04B9B93A" w14:textId="77777777"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6403AC0D" w14:textId="77777777"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7BEC6196" w14:textId="77777777"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3668A2CA" w14:textId="77777777"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6739FD6A" w14:textId="77777777"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36BBCA23" w14:textId="77777777" w:rsidR="008921E8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5D467981" w14:textId="77777777" w:rsidR="00147891" w:rsidRDefault="00147891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73B02D11" w14:textId="77777777" w:rsidR="00147891" w:rsidRDefault="00147891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48BDD1E6" w14:textId="77777777" w:rsidR="00147891" w:rsidRPr="00823A0C" w:rsidRDefault="00147891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352A2D9C" w14:textId="77777777" w:rsidR="008921E8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2E249755" w14:textId="77777777" w:rsidR="001C4102" w:rsidRPr="00823A0C" w:rsidRDefault="001C4102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4CCE73AA" w14:textId="77777777"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14:paraId="27382E28" w14:textId="77777777" w:rsidR="008921E8" w:rsidRPr="00624917" w:rsidRDefault="008921E8" w:rsidP="008921E8">
      <w:pPr>
        <w:ind w:left="426"/>
        <w:jc w:val="right"/>
        <w:rPr>
          <w:rFonts w:eastAsia="Calibri"/>
          <w:b/>
          <w:lang w:eastAsia="en-US"/>
        </w:rPr>
      </w:pPr>
      <w:r w:rsidRPr="00624917">
        <w:rPr>
          <w:rFonts w:eastAsia="Calibri"/>
          <w:b/>
          <w:lang w:eastAsia="en-US"/>
        </w:rPr>
        <w:lastRenderedPageBreak/>
        <w:t>Приложение №</w:t>
      </w:r>
      <w:r w:rsidR="001E5BA7" w:rsidRPr="00624917">
        <w:rPr>
          <w:rFonts w:eastAsia="Calibri"/>
          <w:b/>
          <w:lang w:eastAsia="en-US"/>
        </w:rPr>
        <w:t> </w:t>
      </w:r>
      <w:r w:rsidRPr="00624917">
        <w:rPr>
          <w:rFonts w:eastAsia="Calibri"/>
          <w:b/>
          <w:lang w:eastAsia="en-US"/>
        </w:rPr>
        <w:t xml:space="preserve">7                                                                                   </w:t>
      </w:r>
    </w:p>
    <w:p w14:paraId="314F6F80" w14:textId="77777777" w:rsidR="008921E8" w:rsidRPr="00624917" w:rsidRDefault="008921E8" w:rsidP="008921E8">
      <w:pPr>
        <w:jc w:val="right"/>
        <w:rPr>
          <w:rFonts w:eastAsia="Calibri"/>
          <w:b/>
          <w:lang w:eastAsia="en-US"/>
        </w:rPr>
      </w:pPr>
      <w:r w:rsidRPr="00624917">
        <w:rPr>
          <w:rFonts w:eastAsia="Calibri"/>
          <w:b/>
          <w:lang w:eastAsia="en-US"/>
        </w:rPr>
        <w:t xml:space="preserve"> к Стандартным условиям </w:t>
      </w:r>
    </w:p>
    <w:p w14:paraId="4F755977" w14:textId="77777777" w:rsidR="008921E8" w:rsidRPr="00F34FFB" w:rsidRDefault="008921E8" w:rsidP="001C4102">
      <w:pPr>
        <w:jc w:val="right"/>
        <w:rPr>
          <w:i/>
          <w:color w:val="00B0F0"/>
          <w:lang w:val="kk-KZ"/>
        </w:rPr>
      </w:pPr>
      <w:r w:rsidRPr="00823A0C">
        <w:rPr>
          <w:i/>
          <w:color w:val="00B0F0"/>
        </w:rPr>
        <w:t xml:space="preserve">(Приложение №7 к Стандартным условиям изложено в редакции решения Правления </w:t>
      </w:r>
      <w:r w:rsidR="00B1549B" w:rsidRPr="00823A0C">
        <w:rPr>
          <w:i/>
          <w:color w:val="00B0F0"/>
        </w:rPr>
        <w:br/>
      </w:r>
      <w:r w:rsidRPr="00823A0C">
        <w:rPr>
          <w:i/>
          <w:color w:val="00B0F0"/>
        </w:rPr>
        <w:t xml:space="preserve">от </w:t>
      </w:r>
      <w:r w:rsidR="00B1549B" w:rsidRPr="00823A0C">
        <w:rPr>
          <w:i/>
          <w:color w:val="00B0F0"/>
          <w:u w:color="0000FF"/>
          <w:lang w:val="kk-KZ"/>
        </w:rPr>
        <w:t>13.</w:t>
      </w:r>
      <w:r w:rsidR="00160CAC">
        <w:rPr>
          <w:i/>
          <w:color w:val="00B0F0"/>
          <w:u w:color="0000FF"/>
        </w:rPr>
        <w:t>08.2018</w:t>
      </w:r>
      <w:r w:rsidR="00B1549B" w:rsidRPr="00823A0C">
        <w:rPr>
          <w:i/>
          <w:color w:val="00B0F0"/>
          <w:u w:color="0000FF"/>
        </w:rPr>
        <w:t>г. (протокол № 43</w:t>
      </w:r>
      <w:r w:rsidRPr="00823A0C">
        <w:rPr>
          <w:i/>
          <w:color w:val="00B0F0"/>
        </w:rPr>
        <w:t>))</w:t>
      </w:r>
      <w:r w:rsidR="00F34FFB">
        <w:rPr>
          <w:i/>
          <w:color w:val="00B0F0"/>
          <w:lang w:val="kk-KZ"/>
        </w:rPr>
        <w:t>.</w:t>
      </w:r>
    </w:p>
    <w:p w14:paraId="63F60D82" w14:textId="77777777" w:rsidR="001C4102" w:rsidRPr="00F34FFB" w:rsidRDefault="001C4102" w:rsidP="001C4102">
      <w:pPr>
        <w:jc w:val="right"/>
        <w:rPr>
          <w:i/>
          <w:color w:val="00B0F0"/>
          <w:lang w:val="kk-KZ"/>
        </w:rPr>
      </w:pPr>
      <w:r>
        <w:rPr>
          <w:i/>
          <w:color w:val="00B0F0"/>
          <w:u w:color="0000FF"/>
        </w:rPr>
        <w:t>(Приложение №7</w:t>
      </w:r>
      <w:r w:rsidRPr="00823A0C">
        <w:rPr>
          <w:i/>
          <w:color w:val="00B0F0"/>
          <w:u w:color="0000FF"/>
        </w:rPr>
        <w:t xml:space="preserve"> к Стандартным условиям исключено решением </w:t>
      </w:r>
      <w:r w:rsidR="00442C9C">
        <w:rPr>
          <w:i/>
          <w:color w:val="00B0F0"/>
          <w:u w:color="0000FF"/>
        </w:rPr>
        <w:t xml:space="preserve">Правления от 30.10.2020г. </w:t>
      </w:r>
      <w:r>
        <w:rPr>
          <w:i/>
          <w:color w:val="00B0F0"/>
          <w:u w:color="0000FF"/>
        </w:rPr>
        <w:t>(протокол №129</w:t>
      </w:r>
      <w:r w:rsidRPr="00823A0C">
        <w:rPr>
          <w:i/>
          <w:color w:val="00B0F0"/>
          <w:u w:color="0000FF"/>
        </w:rPr>
        <w:t>))</w:t>
      </w:r>
      <w:r w:rsidR="00F34FFB">
        <w:rPr>
          <w:i/>
          <w:color w:val="00B0F0"/>
          <w:u w:color="0000FF"/>
          <w:lang w:val="kk-KZ"/>
        </w:rPr>
        <w:t>.</w:t>
      </w:r>
    </w:p>
    <w:p w14:paraId="717127EA" w14:textId="77777777" w:rsidR="0050062A" w:rsidRPr="00823A0C" w:rsidRDefault="0050062A" w:rsidP="008921E8">
      <w:pPr>
        <w:spacing w:after="120"/>
        <w:jc w:val="right"/>
        <w:rPr>
          <w:i/>
          <w:color w:val="00B0F0"/>
        </w:rPr>
      </w:pPr>
    </w:p>
    <w:p w14:paraId="1D15273C" w14:textId="77777777" w:rsidR="007F7D3E" w:rsidRPr="00823A0C" w:rsidRDefault="007F7D3E" w:rsidP="008921E8">
      <w:pPr>
        <w:spacing w:after="160" w:line="259" w:lineRule="auto"/>
        <w:jc w:val="both"/>
      </w:pPr>
    </w:p>
    <w:p w14:paraId="4F8ED993" w14:textId="77777777" w:rsidR="008325B0" w:rsidRPr="00823A0C" w:rsidRDefault="008325B0">
      <w:pPr>
        <w:spacing w:after="160" w:line="259" w:lineRule="auto"/>
        <w:jc w:val="both"/>
        <w:rPr>
          <w:sz w:val="22"/>
          <w:szCs w:val="22"/>
        </w:rPr>
      </w:pPr>
    </w:p>
    <w:p w14:paraId="363DBFC2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79F249C5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5F04F1AB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5BB80490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3D93E12E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6D326585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416D87EB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22040BBA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1042B1BE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69A99153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29390C0C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0C8FFB9C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0AB43B95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3F5E878A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28828CC1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335E96DD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4ECE7274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6109A1A2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498AA75B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6743304A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17A065BF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7F6C0236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6D9DC9CD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14:paraId="5953A4CC" w14:textId="77777777" w:rsidR="00C431DD" w:rsidRDefault="00C431DD">
      <w:pPr>
        <w:spacing w:after="160" w:line="259" w:lineRule="auto"/>
        <w:jc w:val="both"/>
        <w:rPr>
          <w:sz w:val="22"/>
          <w:szCs w:val="22"/>
        </w:rPr>
      </w:pPr>
    </w:p>
    <w:p w14:paraId="78E61287" w14:textId="77777777" w:rsidR="001C4102" w:rsidRDefault="001C4102">
      <w:pPr>
        <w:spacing w:after="160" w:line="259" w:lineRule="auto"/>
        <w:jc w:val="both"/>
        <w:rPr>
          <w:sz w:val="22"/>
          <w:szCs w:val="22"/>
        </w:rPr>
      </w:pPr>
    </w:p>
    <w:p w14:paraId="2D61BEE1" w14:textId="77777777" w:rsidR="001C4102" w:rsidRPr="00823A0C" w:rsidRDefault="001C4102">
      <w:pPr>
        <w:spacing w:after="160" w:line="259" w:lineRule="auto"/>
        <w:jc w:val="both"/>
        <w:rPr>
          <w:sz w:val="22"/>
          <w:szCs w:val="22"/>
        </w:rPr>
      </w:pPr>
    </w:p>
    <w:p w14:paraId="19E47EB4" w14:textId="77777777"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sectPr w:rsidR="00C431DD" w:rsidRPr="00823A0C" w:rsidSect="00531026">
      <w:headerReference w:type="default" r:id="rId9"/>
      <w:footerReference w:type="default" r:id="rId10"/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789A" w14:textId="77777777" w:rsidR="001437AA" w:rsidRDefault="001437AA">
      <w:r>
        <w:separator/>
      </w:r>
    </w:p>
  </w:endnote>
  <w:endnote w:type="continuationSeparator" w:id="0">
    <w:p w14:paraId="450C63E4" w14:textId="77777777" w:rsidR="001437AA" w:rsidRDefault="0014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433880"/>
      <w:docPartObj>
        <w:docPartGallery w:val="Page Numbers (Bottom of Page)"/>
        <w:docPartUnique/>
      </w:docPartObj>
    </w:sdtPr>
    <w:sdtContent>
      <w:p w14:paraId="7D583786" w14:textId="77777777" w:rsidR="00136CE6" w:rsidRDefault="00136CE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EBC">
          <w:rPr>
            <w:noProof/>
          </w:rPr>
          <w:t>4</w:t>
        </w:r>
        <w:r>
          <w:fldChar w:fldCharType="end"/>
        </w:r>
      </w:p>
    </w:sdtContent>
  </w:sdt>
  <w:p w14:paraId="3C57089D" w14:textId="77777777" w:rsidR="00136CE6" w:rsidRDefault="00136C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32DB" w14:textId="77777777" w:rsidR="001437AA" w:rsidRDefault="001437AA">
      <w:r>
        <w:separator/>
      </w:r>
    </w:p>
  </w:footnote>
  <w:footnote w:type="continuationSeparator" w:id="0">
    <w:p w14:paraId="5BB124A6" w14:textId="77777777" w:rsidR="001437AA" w:rsidRDefault="0014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A9B9" w14:textId="77777777" w:rsidR="00136CE6" w:rsidRDefault="00136CE6" w:rsidP="008325B0">
    <w:pPr>
      <w:pStyle w:val="a5"/>
      <w:jc w:val="right"/>
    </w:pPr>
    <w:r w:rsidRPr="00427335">
      <w:t>Для внутреннего пользования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694"/>
    <w:multiLevelType w:val="multilevel"/>
    <w:tmpl w:val="02245A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767022"/>
    <w:multiLevelType w:val="hybridMultilevel"/>
    <w:tmpl w:val="B61A9682"/>
    <w:lvl w:ilvl="0" w:tplc="89668E7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2DA"/>
    <w:multiLevelType w:val="hybridMultilevel"/>
    <w:tmpl w:val="AF04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0612"/>
    <w:multiLevelType w:val="hybridMultilevel"/>
    <w:tmpl w:val="FB5A4B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0C2C"/>
    <w:multiLevelType w:val="multilevel"/>
    <w:tmpl w:val="320096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" w15:restartNumberingAfterBreak="0">
    <w:nsid w:val="13362E39"/>
    <w:multiLevelType w:val="hybridMultilevel"/>
    <w:tmpl w:val="D99CCE3C"/>
    <w:lvl w:ilvl="0" w:tplc="15281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A6B77"/>
    <w:multiLevelType w:val="multilevel"/>
    <w:tmpl w:val="170435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18064E3A"/>
    <w:multiLevelType w:val="hybridMultilevel"/>
    <w:tmpl w:val="DAC69868"/>
    <w:lvl w:ilvl="0" w:tplc="15281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420AF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43928"/>
    <w:multiLevelType w:val="hybridMultilevel"/>
    <w:tmpl w:val="CD26C1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C50C3"/>
    <w:multiLevelType w:val="hybridMultilevel"/>
    <w:tmpl w:val="154A04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E2EE2"/>
    <w:multiLevelType w:val="multilevel"/>
    <w:tmpl w:val="D74C1F22"/>
    <w:lvl w:ilvl="0">
      <w:start w:val="19"/>
      <w:numFmt w:val="decimal"/>
      <w:lvlText w:val="%1."/>
      <w:lvlJc w:val="left"/>
      <w:pPr>
        <w:ind w:left="644" w:hanging="360"/>
      </w:pPr>
      <w:rPr>
        <w:rFonts w:hint="default"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6D74B3"/>
    <w:multiLevelType w:val="multilevel"/>
    <w:tmpl w:val="39FC09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6B1C45"/>
    <w:multiLevelType w:val="hybridMultilevel"/>
    <w:tmpl w:val="98380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D3579"/>
    <w:multiLevelType w:val="hybridMultilevel"/>
    <w:tmpl w:val="4CEECEAE"/>
    <w:lvl w:ilvl="0" w:tplc="95263ACA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63E1E"/>
    <w:multiLevelType w:val="multilevel"/>
    <w:tmpl w:val="5896FD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026E01"/>
    <w:multiLevelType w:val="hybridMultilevel"/>
    <w:tmpl w:val="C63ED85A"/>
    <w:lvl w:ilvl="0" w:tplc="86BC42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1EF8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0E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AAF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429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9A2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C70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AE3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B08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E1EE9"/>
    <w:multiLevelType w:val="hybridMultilevel"/>
    <w:tmpl w:val="4B8A7A5E"/>
    <w:lvl w:ilvl="0" w:tplc="F9AE507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strike w:val="0"/>
      </w:rPr>
    </w:lvl>
    <w:lvl w:ilvl="1" w:tplc="948AE73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93223"/>
    <w:multiLevelType w:val="hybridMultilevel"/>
    <w:tmpl w:val="154A04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57A69"/>
    <w:multiLevelType w:val="hybridMultilevel"/>
    <w:tmpl w:val="AEF21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53815"/>
    <w:multiLevelType w:val="hybridMultilevel"/>
    <w:tmpl w:val="FB0A35E0"/>
    <w:lvl w:ilvl="0" w:tplc="55BC6E8C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D7AC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96742F0"/>
    <w:multiLevelType w:val="hybridMultilevel"/>
    <w:tmpl w:val="C472D684"/>
    <w:lvl w:ilvl="0" w:tplc="07CEB816">
      <w:start w:val="17"/>
      <w:numFmt w:val="decimal"/>
      <w:lvlText w:val="%1."/>
      <w:lvlJc w:val="left"/>
      <w:pPr>
        <w:ind w:left="780" w:hanging="420"/>
      </w:pPr>
      <w:rPr>
        <w:rFonts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E7F"/>
    <w:multiLevelType w:val="multilevel"/>
    <w:tmpl w:val="5DD635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0477640"/>
    <w:multiLevelType w:val="hybridMultilevel"/>
    <w:tmpl w:val="E8405DA6"/>
    <w:lvl w:ilvl="0" w:tplc="0D2CA1C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B0E1B"/>
    <w:multiLevelType w:val="hybridMultilevel"/>
    <w:tmpl w:val="432E87D2"/>
    <w:lvl w:ilvl="0" w:tplc="54408CE2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5097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3977F33"/>
    <w:multiLevelType w:val="hybridMultilevel"/>
    <w:tmpl w:val="1624B8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3AE0776"/>
    <w:multiLevelType w:val="hybridMultilevel"/>
    <w:tmpl w:val="DC9E18BC"/>
    <w:lvl w:ilvl="0" w:tplc="5D34FA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14C9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C6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229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263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EC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C37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4B5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03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A7E0E"/>
    <w:multiLevelType w:val="multilevel"/>
    <w:tmpl w:val="051C5C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DF4818"/>
    <w:multiLevelType w:val="hybridMultilevel"/>
    <w:tmpl w:val="05FCCD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5340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67C2BF0"/>
    <w:multiLevelType w:val="hybridMultilevel"/>
    <w:tmpl w:val="A566C43A"/>
    <w:lvl w:ilvl="0" w:tplc="7054CA38">
      <w:start w:val="2"/>
      <w:numFmt w:val="decimal"/>
      <w:lvlText w:val="%1)"/>
      <w:lvlJc w:val="left"/>
      <w:pPr>
        <w:ind w:left="75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5EDD1D01"/>
    <w:multiLevelType w:val="hybridMultilevel"/>
    <w:tmpl w:val="0B0E98FC"/>
    <w:lvl w:ilvl="0" w:tplc="7D244630">
      <w:start w:val="1"/>
      <w:numFmt w:val="decimal"/>
      <w:lvlText w:val="%1)"/>
      <w:lvlJc w:val="left"/>
      <w:pPr>
        <w:ind w:left="1146" w:hanging="360"/>
      </w:pPr>
      <w:rPr>
        <w:rFonts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1640E8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4302DFB"/>
    <w:multiLevelType w:val="hybridMultilevel"/>
    <w:tmpl w:val="C77690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30A4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6532743"/>
    <w:multiLevelType w:val="hybridMultilevel"/>
    <w:tmpl w:val="C74EA34C"/>
    <w:lvl w:ilvl="0" w:tplc="0400F1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AE98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925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A17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B4DE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F06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6DB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B2E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4A0B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62367"/>
    <w:multiLevelType w:val="hybridMultilevel"/>
    <w:tmpl w:val="A20C3B4C"/>
    <w:lvl w:ilvl="0" w:tplc="B5DC3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2363">
    <w:abstractNumId w:val="37"/>
  </w:num>
  <w:num w:numId="2" w16cid:durableId="1730881473">
    <w:abstractNumId w:val="28"/>
  </w:num>
  <w:num w:numId="3" w16cid:durableId="1958677956">
    <w:abstractNumId w:val="18"/>
  </w:num>
  <w:num w:numId="4" w16cid:durableId="560288258">
    <w:abstractNumId w:val="20"/>
  </w:num>
  <w:num w:numId="5" w16cid:durableId="981467916">
    <w:abstractNumId w:val="9"/>
  </w:num>
  <w:num w:numId="6" w16cid:durableId="14232684">
    <w:abstractNumId w:val="23"/>
  </w:num>
  <w:num w:numId="7" w16cid:durableId="1456292310">
    <w:abstractNumId w:val="13"/>
  </w:num>
  <w:num w:numId="8" w16cid:durableId="1820420700">
    <w:abstractNumId w:val="1"/>
  </w:num>
  <w:num w:numId="9" w16cid:durableId="295379073">
    <w:abstractNumId w:val="19"/>
  </w:num>
  <w:num w:numId="10" w16cid:durableId="57482031">
    <w:abstractNumId w:val="26"/>
  </w:num>
  <w:num w:numId="11" w16cid:durableId="807868293">
    <w:abstractNumId w:val="35"/>
  </w:num>
  <w:num w:numId="12" w16cid:durableId="1495490505">
    <w:abstractNumId w:val="25"/>
  </w:num>
  <w:num w:numId="13" w16cid:durableId="1421292993">
    <w:abstractNumId w:val="33"/>
  </w:num>
  <w:num w:numId="14" w16cid:durableId="1080909774">
    <w:abstractNumId w:val="30"/>
  </w:num>
  <w:num w:numId="15" w16cid:durableId="840662024">
    <w:abstractNumId w:val="17"/>
  </w:num>
  <w:num w:numId="16" w16cid:durableId="701787302">
    <w:abstractNumId w:val="16"/>
  </w:num>
  <w:num w:numId="17" w16cid:durableId="1904751404">
    <w:abstractNumId w:val="5"/>
  </w:num>
  <w:num w:numId="18" w16cid:durableId="1600487040">
    <w:abstractNumId w:val="7"/>
  </w:num>
  <w:num w:numId="19" w16cid:durableId="1377387420">
    <w:abstractNumId w:val="6"/>
  </w:num>
  <w:num w:numId="20" w16cid:durableId="1371800118">
    <w:abstractNumId w:val="4"/>
  </w:num>
  <w:num w:numId="21" w16cid:durableId="501315945">
    <w:abstractNumId w:val="24"/>
  </w:num>
  <w:num w:numId="22" w16cid:durableId="1585528133">
    <w:abstractNumId w:val="14"/>
  </w:num>
  <w:num w:numId="23" w16cid:durableId="560872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06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916126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720485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6114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7982978">
    <w:abstractNumId w:val="31"/>
  </w:num>
  <w:num w:numId="29" w16cid:durableId="455412924">
    <w:abstractNumId w:val="15"/>
  </w:num>
  <w:num w:numId="30" w16cid:durableId="689260942">
    <w:abstractNumId w:val="36"/>
  </w:num>
  <w:num w:numId="31" w16cid:durableId="1035231397">
    <w:abstractNumId w:val="27"/>
  </w:num>
  <w:num w:numId="32" w16cid:durableId="243492967">
    <w:abstractNumId w:val="2"/>
  </w:num>
  <w:num w:numId="33" w16cid:durableId="1708407609">
    <w:abstractNumId w:val="21"/>
  </w:num>
  <w:num w:numId="34" w16cid:durableId="1932199221">
    <w:abstractNumId w:val="10"/>
  </w:num>
  <w:num w:numId="35" w16cid:durableId="1432312397">
    <w:abstractNumId w:val="3"/>
  </w:num>
  <w:num w:numId="36" w16cid:durableId="672998922">
    <w:abstractNumId w:val="34"/>
  </w:num>
  <w:num w:numId="37" w16cid:durableId="1816295511">
    <w:abstractNumId w:val="8"/>
  </w:num>
  <w:num w:numId="38" w16cid:durableId="8026207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3E"/>
    <w:rsid w:val="00013419"/>
    <w:rsid w:val="00043006"/>
    <w:rsid w:val="00047BCA"/>
    <w:rsid w:val="0005223E"/>
    <w:rsid w:val="000542CB"/>
    <w:rsid w:val="00057F7C"/>
    <w:rsid w:val="0006521E"/>
    <w:rsid w:val="00067A8E"/>
    <w:rsid w:val="0007771B"/>
    <w:rsid w:val="000A4B36"/>
    <w:rsid w:val="000C092C"/>
    <w:rsid w:val="000C3451"/>
    <w:rsid w:val="000E7B02"/>
    <w:rsid w:val="00105B75"/>
    <w:rsid w:val="00112FEF"/>
    <w:rsid w:val="00115E19"/>
    <w:rsid w:val="00117104"/>
    <w:rsid w:val="00136CE6"/>
    <w:rsid w:val="00137710"/>
    <w:rsid w:val="001437AA"/>
    <w:rsid w:val="001469A4"/>
    <w:rsid w:val="00147891"/>
    <w:rsid w:val="00160CAC"/>
    <w:rsid w:val="00174853"/>
    <w:rsid w:val="001839D6"/>
    <w:rsid w:val="00194882"/>
    <w:rsid w:val="001953DE"/>
    <w:rsid w:val="001A19BC"/>
    <w:rsid w:val="001B700F"/>
    <w:rsid w:val="001C3C7D"/>
    <w:rsid w:val="001C4102"/>
    <w:rsid w:val="001C43AF"/>
    <w:rsid w:val="001D496C"/>
    <w:rsid w:val="001E2D60"/>
    <w:rsid w:val="001E5BA7"/>
    <w:rsid w:val="001E60F5"/>
    <w:rsid w:val="001E7615"/>
    <w:rsid w:val="0021506F"/>
    <w:rsid w:val="002211DC"/>
    <w:rsid w:val="00221258"/>
    <w:rsid w:val="00234E17"/>
    <w:rsid w:val="002468C9"/>
    <w:rsid w:val="00251299"/>
    <w:rsid w:val="002515CF"/>
    <w:rsid w:val="00252B77"/>
    <w:rsid w:val="00255B25"/>
    <w:rsid w:val="00272ADA"/>
    <w:rsid w:val="0027343F"/>
    <w:rsid w:val="002C3AB8"/>
    <w:rsid w:val="002C609A"/>
    <w:rsid w:val="002D12A3"/>
    <w:rsid w:val="002E3C63"/>
    <w:rsid w:val="003019F0"/>
    <w:rsid w:val="00310372"/>
    <w:rsid w:val="00327B8A"/>
    <w:rsid w:val="003C3A53"/>
    <w:rsid w:val="003C723C"/>
    <w:rsid w:val="003D5957"/>
    <w:rsid w:val="003F1388"/>
    <w:rsid w:val="00407A18"/>
    <w:rsid w:val="00413787"/>
    <w:rsid w:val="00413DAE"/>
    <w:rsid w:val="00414B13"/>
    <w:rsid w:val="00427EEF"/>
    <w:rsid w:val="00430F84"/>
    <w:rsid w:val="00442C9C"/>
    <w:rsid w:val="00453AE4"/>
    <w:rsid w:val="00485653"/>
    <w:rsid w:val="00491BB2"/>
    <w:rsid w:val="004A1903"/>
    <w:rsid w:val="004D4ED7"/>
    <w:rsid w:val="004D6DE6"/>
    <w:rsid w:val="004E3128"/>
    <w:rsid w:val="004F0DEF"/>
    <w:rsid w:val="004F0ED8"/>
    <w:rsid w:val="004F3318"/>
    <w:rsid w:val="004F39B2"/>
    <w:rsid w:val="0050062A"/>
    <w:rsid w:val="00516D74"/>
    <w:rsid w:val="00531026"/>
    <w:rsid w:val="00531B43"/>
    <w:rsid w:val="00550000"/>
    <w:rsid w:val="00551212"/>
    <w:rsid w:val="005649F9"/>
    <w:rsid w:val="005655D0"/>
    <w:rsid w:val="005F1AD7"/>
    <w:rsid w:val="005F22C9"/>
    <w:rsid w:val="0060041C"/>
    <w:rsid w:val="00612ECB"/>
    <w:rsid w:val="0061573D"/>
    <w:rsid w:val="00624917"/>
    <w:rsid w:val="00645899"/>
    <w:rsid w:val="00650DF5"/>
    <w:rsid w:val="00663C69"/>
    <w:rsid w:val="00666955"/>
    <w:rsid w:val="00671FF8"/>
    <w:rsid w:val="00677833"/>
    <w:rsid w:val="006829AA"/>
    <w:rsid w:val="00682EBB"/>
    <w:rsid w:val="00695340"/>
    <w:rsid w:val="006A07FB"/>
    <w:rsid w:val="006C3A21"/>
    <w:rsid w:val="006C4399"/>
    <w:rsid w:val="006E019B"/>
    <w:rsid w:val="006E70CA"/>
    <w:rsid w:val="006F5816"/>
    <w:rsid w:val="00735DC8"/>
    <w:rsid w:val="0076708A"/>
    <w:rsid w:val="00776EB5"/>
    <w:rsid w:val="00785ACF"/>
    <w:rsid w:val="00785E6B"/>
    <w:rsid w:val="007A2D33"/>
    <w:rsid w:val="007B1600"/>
    <w:rsid w:val="007B2A3E"/>
    <w:rsid w:val="007B5686"/>
    <w:rsid w:val="007C75E1"/>
    <w:rsid w:val="007D054A"/>
    <w:rsid w:val="007D16EF"/>
    <w:rsid w:val="007E2FB5"/>
    <w:rsid w:val="007E6C13"/>
    <w:rsid w:val="007F0596"/>
    <w:rsid w:val="007F7D3E"/>
    <w:rsid w:val="00822BFC"/>
    <w:rsid w:val="00823659"/>
    <w:rsid w:val="00823A0C"/>
    <w:rsid w:val="008325B0"/>
    <w:rsid w:val="00837991"/>
    <w:rsid w:val="00840037"/>
    <w:rsid w:val="008552B1"/>
    <w:rsid w:val="00857AAE"/>
    <w:rsid w:val="00867FBA"/>
    <w:rsid w:val="00873E69"/>
    <w:rsid w:val="00877122"/>
    <w:rsid w:val="00884185"/>
    <w:rsid w:val="00884C7F"/>
    <w:rsid w:val="0089184E"/>
    <w:rsid w:val="008921E8"/>
    <w:rsid w:val="0089323E"/>
    <w:rsid w:val="008A405E"/>
    <w:rsid w:val="008A7CF6"/>
    <w:rsid w:val="008B3694"/>
    <w:rsid w:val="008B4478"/>
    <w:rsid w:val="008B4D12"/>
    <w:rsid w:val="008B4E12"/>
    <w:rsid w:val="008D4843"/>
    <w:rsid w:val="008D59AA"/>
    <w:rsid w:val="008F662D"/>
    <w:rsid w:val="00910E90"/>
    <w:rsid w:val="00923191"/>
    <w:rsid w:val="00927705"/>
    <w:rsid w:val="00964ED3"/>
    <w:rsid w:val="00975927"/>
    <w:rsid w:val="00976023"/>
    <w:rsid w:val="00995049"/>
    <w:rsid w:val="009A555C"/>
    <w:rsid w:val="009B4C95"/>
    <w:rsid w:val="009D37F1"/>
    <w:rsid w:val="009D7BCE"/>
    <w:rsid w:val="009F6184"/>
    <w:rsid w:val="009F6CE0"/>
    <w:rsid w:val="00A16FFF"/>
    <w:rsid w:val="00A2294E"/>
    <w:rsid w:val="00A310A9"/>
    <w:rsid w:val="00A505D1"/>
    <w:rsid w:val="00A56E45"/>
    <w:rsid w:val="00A63D79"/>
    <w:rsid w:val="00A8583E"/>
    <w:rsid w:val="00A93F2A"/>
    <w:rsid w:val="00A9671B"/>
    <w:rsid w:val="00AA2453"/>
    <w:rsid w:val="00AA3D3A"/>
    <w:rsid w:val="00AC3513"/>
    <w:rsid w:val="00AD0063"/>
    <w:rsid w:val="00AE6BF4"/>
    <w:rsid w:val="00B1549B"/>
    <w:rsid w:val="00B16D91"/>
    <w:rsid w:val="00B16F9C"/>
    <w:rsid w:val="00B3698D"/>
    <w:rsid w:val="00B73B59"/>
    <w:rsid w:val="00B7722E"/>
    <w:rsid w:val="00B90378"/>
    <w:rsid w:val="00BB5E2E"/>
    <w:rsid w:val="00BB7030"/>
    <w:rsid w:val="00BD3847"/>
    <w:rsid w:val="00BD4220"/>
    <w:rsid w:val="00BF6805"/>
    <w:rsid w:val="00BF6AC0"/>
    <w:rsid w:val="00C009FB"/>
    <w:rsid w:val="00C0391D"/>
    <w:rsid w:val="00C0521C"/>
    <w:rsid w:val="00C431DD"/>
    <w:rsid w:val="00C5114D"/>
    <w:rsid w:val="00C652B9"/>
    <w:rsid w:val="00CB41B7"/>
    <w:rsid w:val="00CD5879"/>
    <w:rsid w:val="00CD6921"/>
    <w:rsid w:val="00D00689"/>
    <w:rsid w:val="00D22F63"/>
    <w:rsid w:val="00D3185E"/>
    <w:rsid w:val="00D330EC"/>
    <w:rsid w:val="00D34752"/>
    <w:rsid w:val="00D4526D"/>
    <w:rsid w:val="00D52C44"/>
    <w:rsid w:val="00D61AF4"/>
    <w:rsid w:val="00D67E1F"/>
    <w:rsid w:val="00D76A09"/>
    <w:rsid w:val="00D82308"/>
    <w:rsid w:val="00DB4CEC"/>
    <w:rsid w:val="00DC455A"/>
    <w:rsid w:val="00DD6207"/>
    <w:rsid w:val="00DD7534"/>
    <w:rsid w:val="00DF3ABC"/>
    <w:rsid w:val="00E00227"/>
    <w:rsid w:val="00E229ED"/>
    <w:rsid w:val="00E419E9"/>
    <w:rsid w:val="00E56A24"/>
    <w:rsid w:val="00EC2FA8"/>
    <w:rsid w:val="00EC594C"/>
    <w:rsid w:val="00ED319D"/>
    <w:rsid w:val="00ED4586"/>
    <w:rsid w:val="00EF457E"/>
    <w:rsid w:val="00F03137"/>
    <w:rsid w:val="00F04E0D"/>
    <w:rsid w:val="00F21EBC"/>
    <w:rsid w:val="00F25B6D"/>
    <w:rsid w:val="00F34FFB"/>
    <w:rsid w:val="00F4076B"/>
    <w:rsid w:val="00F6408C"/>
    <w:rsid w:val="00F67AF5"/>
    <w:rsid w:val="00F73CB8"/>
    <w:rsid w:val="00F90E18"/>
    <w:rsid w:val="00F93A04"/>
    <w:rsid w:val="00F95A6A"/>
    <w:rsid w:val="00FA5FD1"/>
    <w:rsid w:val="00FB6DAE"/>
    <w:rsid w:val="00FC028C"/>
    <w:rsid w:val="00FC5765"/>
    <w:rsid w:val="00FD3661"/>
    <w:rsid w:val="00FD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8F9A3"/>
  <w15:chartTrackingRefBased/>
  <w15:docId w15:val="{2D52AFF1-CCC3-4D89-9015-CD75EF63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B6D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Elenco Normale,Heading1,Colorful List - Accent 11,Абзац,Список 1,Средняя сетка 1 - Акцент 21,N_List Paragraph,References,Akapit z listą BS,List_Paragraph,Multilevel para_II,Bullet1,Main numbered paragraph,Абзац с отступом"/>
    <w:basedOn w:val="a"/>
    <w:link w:val="a4"/>
    <w:uiPriority w:val="34"/>
    <w:qFormat/>
    <w:rsid w:val="007F7D3E"/>
    <w:pPr>
      <w:ind w:left="720"/>
      <w:contextualSpacing/>
    </w:pPr>
  </w:style>
  <w:style w:type="character" w:customStyle="1" w:styleId="a4">
    <w:name w:val="Абзац списка Знак"/>
    <w:aliases w:val="маркированный Знак,Elenco Normale Знак,Heading1 Знак,Colorful List - Accent 11 Знак,Абзац Знак,Список 1 Знак,Средняя сетка 1 - Акцент 21 Знак,N_List Paragraph Знак,References Знак,Akapit z listą BS Знак,List_Paragraph Знак,Bullet1 Знак"/>
    <w:link w:val="a3"/>
    <w:uiPriority w:val="34"/>
    <w:locked/>
    <w:rsid w:val="007F7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7F7D3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header"/>
    <w:aliases w:val="Знак3, Знак3, Знак6,на первой странице"/>
    <w:basedOn w:val="a"/>
    <w:link w:val="a6"/>
    <w:uiPriority w:val="99"/>
    <w:unhideWhenUsed/>
    <w:rsid w:val="007F7D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3 Знак, Знак3 Знак, Знак6 Знак,на первой странице Знак"/>
    <w:basedOn w:val="a0"/>
    <w:link w:val="a5"/>
    <w:uiPriority w:val="99"/>
    <w:rsid w:val="007F7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7D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7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text"/>
    <w:aliases w:val="Знак6"/>
    <w:basedOn w:val="a"/>
    <w:link w:val="aa"/>
    <w:uiPriority w:val="99"/>
    <w:unhideWhenUsed/>
    <w:rsid w:val="007F7D3E"/>
    <w:rPr>
      <w:sz w:val="20"/>
      <w:szCs w:val="20"/>
    </w:rPr>
  </w:style>
  <w:style w:type="character" w:customStyle="1" w:styleId="aa">
    <w:name w:val="Текст примечания Знак"/>
    <w:aliases w:val="Знак6 Знак"/>
    <w:basedOn w:val="a0"/>
    <w:link w:val="a9"/>
    <w:uiPriority w:val="99"/>
    <w:rsid w:val="007F7D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rsid w:val="007F7D3E"/>
    <w:pPr>
      <w:widowControl w:val="0"/>
      <w:autoSpaceDE w:val="0"/>
      <w:autoSpaceDN w:val="0"/>
      <w:adjustRightInd w:val="0"/>
      <w:spacing w:line="298" w:lineRule="exact"/>
      <w:ind w:firstLine="710"/>
      <w:jc w:val="both"/>
    </w:pPr>
  </w:style>
  <w:style w:type="character" w:customStyle="1" w:styleId="FontStyle28">
    <w:name w:val="Font Style28"/>
    <w:rsid w:val="007F7D3E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30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300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бычный2"/>
    <w:rsid w:val="002D12A3"/>
    <w:pPr>
      <w:widowControl w:val="0"/>
      <w:snapToGrid w:val="0"/>
      <w:spacing w:before="60" w:after="0" w:line="319" w:lineRule="auto"/>
      <w:ind w:left="4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d">
    <w:name w:val="No Spacing"/>
    <w:aliases w:val="Обычный с нумерацией в ВНД,Айгерим,Без интервала_new_roman_12,Рабочий,Обя,Без интервала1,мелкий,мой рабочий,норма,свой,обычный 14,No Spacing1,14 TNR,Без интервала11,МОЙ СТИЛЬ,Без интеБез интервала,Без интервала2,No Spacing,ARSH_N,Елжан"/>
    <w:link w:val="ae"/>
    <w:uiPriority w:val="1"/>
    <w:qFormat/>
    <w:rsid w:val="002D12A3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ae">
    <w:name w:val="Без интервала Знак"/>
    <w:aliases w:val="Обычный с нумерацией в ВНД Знак,Айгерим Знак,Без интервала_new_roman_12 Знак,Рабочий Знак,Обя Знак,Без интервала1 Знак,мелкий Знак,мой рабочий Знак,норма Знак,свой Знак,обычный 14 Знак,No Spacing1 Знак,14 TNR Знак,Без интервала11 Знак"/>
    <w:link w:val="ad"/>
    <w:uiPriority w:val="1"/>
    <w:qFormat/>
    <w:rsid w:val="002D12A3"/>
    <w:rPr>
      <w:rFonts w:ascii="Calibri" w:eastAsia="SimSun" w:hAnsi="Calibri" w:cs="Times New Roman"/>
    </w:rPr>
  </w:style>
  <w:style w:type="paragraph" w:styleId="af">
    <w:name w:val="Normal (Web)"/>
    <w:basedOn w:val="a"/>
    <w:uiPriority w:val="99"/>
    <w:rsid w:val="008921E8"/>
    <w:pPr>
      <w:spacing w:before="100" w:beforeAutospacing="1" w:after="100" w:afterAutospacing="1"/>
    </w:pPr>
    <w:rPr>
      <w:rFonts w:eastAsia="SimSun"/>
    </w:rPr>
  </w:style>
  <w:style w:type="character" w:customStyle="1" w:styleId="20">
    <w:name w:val="Заголовок 2 Знак"/>
    <w:basedOn w:val="a0"/>
    <w:link w:val="2"/>
    <w:uiPriority w:val="9"/>
    <w:rsid w:val="00FB6DA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C431DD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C431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995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sb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A719-2023-4216-B50A-117E86F9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7664</Words>
  <Characters>43687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Ахметшенова Алия Муратовна</dc:creator>
  <cp:keywords/>
  <dc:description/>
  <cp:lastModifiedBy>Андинова Ардак Викторовна</cp:lastModifiedBy>
  <cp:revision>7</cp:revision>
  <cp:lastPrinted>2017-11-30T05:26:00Z</cp:lastPrinted>
  <dcterms:created xsi:type="dcterms:W3CDTF">2026-06-23T09:47:00Z</dcterms:created>
  <dcterms:modified xsi:type="dcterms:W3CDTF">2026-06-23T13:44:00Z</dcterms:modified>
</cp:coreProperties>
</file>