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9173A7" w:rsidP="009173A7">
      <w:pPr>
        <w:pStyle w:val="af4"/>
        <w:jc w:val="center"/>
        <w:rPr>
          <w:rFonts w:ascii="Times New Roman" w:hAnsi="Times New Roman"/>
          <w:sz w:val="24"/>
          <w:szCs w:val="24"/>
        </w:rPr>
      </w:pPr>
      <w:r>
        <w:rPr>
          <w:rFonts w:ascii="Times New Roman" w:hAnsi="Times New Roman"/>
          <w:sz w:val="24"/>
          <w:szCs w:val="24"/>
        </w:rPr>
        <w:t xml:space="preserve">                                                                                                                                          Утвержден</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решением единственного акционера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АО «Жилстройсбербанк Казахстана»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(приложение №16 к протоколу очного заседания</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 xml:space="preserve">Правления акционерного общества «Национальный </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Управляющий холдинг «Байтерек»</w:t>
      </w:r>
    </w:p>
    <w:p w:rsidR="009173A7" w:rsidRDefault="009173A7" w:rsidP="009173A7">
      <w:pPr>
        <w:pStyle w:val="af4"/>
        <w:jc w:val="right"/>
        <w:rPr>
          <w:rFonts w:ascii="Times New Roman" w:hAnsi="Times New Roman"/>
          <w:b/>
          <w:sz w:val="24"/>
          <w:szCs w:val="24"/>
        </w:rPr>
      </w:pPr>
      <w:r>
        <w:rPr>
          <w:rFonts w:ascii="Times New Roman" w:hAnsi="Times New Roman"/>
          <w:sz w:val="24"/>
          <w:szCs w:val="24"/>
        </w:rPr>
        <w:t>от 24.12.2014 года №41/14)</w:t>
      </w: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Pr="005A2EC4" w:rsidRDefault="00FD69C0" w:rsidP="00FD69C0">
      <w:pPr>
        <w:pStyle w:val="af4"/>
        <w:jc w:val="center"/>
        <w:rPr>
          <w:rFonts w:ascii="Times New Roman" w:hAnsi="Times New Roman"/>
          <w:b/>
          <w:sz w:val="24"/>
          <w:szCs w:val="24"/>
        </w:rPr>
      </w:pPr>
      <w:r w:rsidRPr="005A2EC4">
        <w:rPr>
          <w:rFonts w:ascii="Times New Roman" w:hAnsi="Times New Roman"/>
          <w:b/>
          <w:sz w:val="24"/>
          <w:szCs w:val="24"/>
        </w:rPr>
        <w:t xml:space="preserve">Устав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"Жилищный строительный сберегательный банк </w:t>
      </w:r>
      <w:r w:rsidR="009173A7" w:rsidRPr="009173A7">
        <w:rPr>
          <w:rFonts w:ascii="Times New Roman" w:hAnsi="Times New Roman"/>
          <w:b/>
          <w:sz w:val="24"/>
          <w:szCs w:val="24"/>
        </w:rPr>
        <w:t>"Отбасы банк</w:t>
      </w:r>
      <w:r w:rsidRPr="009173A7">
        <w:rPr>
          <w:rFonts w:ascii="Times New Roman" w:hAnsi="Times New Roman"/>
          <w:b/>
          <w:sz w:val="24"/>
          <w:szCs w:val="24"/>
        </w:rPr>
        <w:t xml:space="preserve">",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утвержденный решением Правления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"Национальный управляющий холдинг "Байтерек"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(протокол заседания № 41/14 от 24.12.2014 года)</w:t>
      </w:r>
    </w:p>
    <w:p w:rsidR="00CB1BBF" w:rsidRDefault="00CB1BBF"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Pr="009173A7" w:rsidRDefault="009173A7" w:rsidP="00CB1BBF">
      <w:pPr>
        <w:jc w:val="center"/>
        <w:rPr>
          <w:rFonts w:ascii="Times New Roman" w:hAnsi="Times New Roman"/>
          <w:b/>
          <w:color w:val="auto"/>
          <w:sz w:val="24"/>
          <w:szCs w:val="24"/>
        </w:rPr>
      </w:pPr>
      <w:r w:rsidRPr="009173A7">
        <w:rPr>
          <w:rFonts w:ascii="Times New Roman" w:hAnsi="Times New Roman"/>
          <w:b/>
          <w:color w:val="auto"/>
          <w:sz w:val="24"/>
          <w:szCs w:val="24"/>
        </w:rPr>
        <w:t>Город Астана, 2014 год</w:t>
      </w:r>
    </w:p>
    <w:p w:rsidR="00CB1BBF" w:rsidRPr="009173A7" w:rsidRDefault="00CB1BBF" w:rsidP="00D24763">
      <w:pPr>
        <w:jc w:val="center"/>
        <w:rPr>
          <w:rFonts w:ascii="Times New Roman" w:hAnsi="Times New Roman"/>
          <w:b/>
          <w:color w:val="auto"/>
          <w:sz w:val="24"/>
          <w:szCs w:val="24"/>
        </w:rPr>
        <w:sectPr w:rsidR="00CB1BBF" w:rsidRPr="009173A7" w:rsidSect="00CB1BBF">
          <w:footerReference w:type="even" r:id="rId8"/>
          <w:footerReference w:type="default" r:id="rId9"/>
          <w:pgSz w:w="11906" w:h="16838"/>
          <w:pgMar w:top="238" w:right="244" w:bottom="244" w:left="238" w:header="709" w:footer="709" w:gutter="0"/>
          <w:cols w:space="708"/>
          <w:titlePg/>
          <w:docGrid w:linePitch="360"/>
        </w:sectPr>
      </w:pPr>
    </w:p>
    <w:p w:rsidR="00313094" w:rsidRPr="0062670F" w:rsidRDefault="00313094" w:rsidP="00D24763">
      <w:pPr>
        <w:jc w:val="center"/>
        <w:rPr>
          <w:rFonts w:ascii="Times New Roman" w:hAnsi="Times New Roman"/>
          <w:b/>
          <w:color w:val="auto"/>
          <w:sz w:val="10"/>
          <w:szCs w:val="10"/>
        </w:rPr>
      </w:pPr>
    </w:p>
    <w:tbl>
      <w:tblPr>
        <w:tblW w:w="9894" w:type="dxa"/>
        <w:tblLook w:val="04A0" w:firstRow="1" w:lastRow="0" w:firstColumn="1" w:lastColumn="0" w:noHBand="0" w:noVBand="1"/>
      </w:tblPr>
      <w:tblGrid>
        <w:gridCol w:w="9894"/>
      </w:tblGrid>
      <w:tr w:rsidR="000D117F" w:rsidRPr="0062670F" w:rsidTr="00FA4FE1">
        <w:trPr>
          <w:trHeight w:val="146"/>
        </w:trPr>
        <w:tc>
          <w:tcPr>
            <w:tcW w:w="9894" w:type="dxa"/>
          </w:tcPr>
          <w:p w:rsidR="0061008F" w:rsidRDefault="00DB59CC" w:rsidP="008E6FA4">
            <w:pPr>
              <w:jc w:val="center"/>
              <w:rPr>
                <w:rFonts w:ascii="Times New Roman" w:hAnsi="Times New Roman"/>
                <w:b/>
                <w:i/>
                <w:color w:val="00B0F0"/>
                <w:sz w:val="22"/>
                <w:szCs w:val="22"/>
              </w:rPr>
            </w:pPr>
            <w:r w:rsidRPr="00DB59CC">
              <w:rPr>
                <w:rFonts w:ascii="Times New Roman" w:hAnsi="Times New Roman"/>
                <w:b/>
                <w:i/>
                <w:color w:val="00B0F0"/>
                <w:sz w:val="22"/>
                <w:szCs w:val="22"/>
              </w:rPr>
              <w:t>(с</w:t>
            </w:r>
            <w:r w:rsidRPr="00DB59CC">
              <w:rPr>
                <w:rFonts w:ascii="Times New Roman" w:hAnsi="Times New Roman"/>
                <w:b/>
                <w:i/>
                <w:color w:val="00B0F0"/>
                <w:sz w:val="22"/>
                <w:szCs w:val="22"/>
                <w:lang w:val="kk-KZ"/>
              </w:rPr>
              <w:t xml:space="preserve"> учетом изменений и дополнений</w:t>
            </w:r>
            <w:r w:rsidRPr="00DB59CC">
              <w:rPr>
                <w:rFonts w:ascii="Times New Roman" w:hAnsi="Times New Roman"/>
                <w:b/>
                <w:i/>
                <w:color w:val="00B0F0"/>
                <w:sz w:val="22"/>
                <w:szCs w:val="22"/>
              </w:rPr>
              <w:t xml:space="preserve">, внесенных решениями Правления АО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 xml:space="preserve">НУХ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Байтерек</w:t>
            </w:r>
            <w:r w:rsidRPr="00DB59CC">
              <w:rPr>
                <w:rFonts w:ascii="Times New Roman" w:hAnsi="Times New Roman"/>
                <w:b/>
                <w:i/>
                <w:snapToGrid w:val="0"/>
                <w:color w:val="00B0F0"/>
                <w:sz w:val="22"/>
                <w:szCs w:val="22"/>
              </w:rPr>
              <w:t>»</w:t>
            </w:r>
            <w:r w:rsidR="00672E78">
              <w:rPr>
                <w:rFonts w:ascii="Times New Roman" w:hAnsi="Times New Roman"/>
                <w:b/>
                <w:i/>
                <w:color w:val="00B0F0"/>
                <w:sz w:val="22"/>
                <w:szCs w:val="22"/>
              </w:rPr>
              <w:t xml:space="preserve"> </w:t>
            </w:r>
            <w:r w:rsidR="0061008F">
              <w:rPr>
                <w:rFonts w:ascii="Times New Roman" w:hAnsi="Times New Roman"/>
                <w:b/>
                <w:i/>
                <w:color w:val="00B0F0"/>
                <w:sz w:val="22"/>
                <w:szCs w:val="22"/>
              </w:rPr>
              <w:t xml:space="preserve">№ 52/16 </w:t>
            </w:r>
            <w:r w:rsidR="00672E78">
              <w:rPr>
                <w:rFonts w:ascii="Times New Roman" w:hAnsi="Times New Roman"/>
                <w:b/>
                <w:i/>
                <w:color w:val="00B0F0"/>
                <w:sz w:val="22"/>
                <w:szCs w:val="22"/>
              </w:rPr>
              <w:t xml:space="preserve">от 26.12.2016 г., </w:t>
            </w:r>
            <w:r w:rsidR="0061008F" w:rsidRPr="00DB59CC">
              <w:rPr>
                <w:rFonts w:ascii="Times New Roman" w:hAnsi="Times New Roman"/>
                <w:b/>
                <w:i/>
                <w:color w:val="00B0F0"/>
                <w:sz w:val="22"/>
                <w:szCs w:val="22"/>
              </w:rPr>
              <w:t>№ 32/17</w:t>
            </w:r>
            <w:r w:rsidR="0061008F">
              <w:rPr>
                <w:rFonts w:ascii="Times New Roman" w:hAnsi="Times New Roman"/>
                <w:b/>
                <w:i/>
                <w:color w:val="00B0F0"/>
                <w:sz w:val="22"/>
                <w:szCs w:val="22"/>
              </w:rPr>
              <w:t xml:space="preserve"> </w:t>
            </w:r>
            <w:r w:rsidR="00672E78">
              <w:rPr>
                <w:rFonts w:ascii="Times New Roman" w:hAnsi="Times New Roman"/>
                <w:b/>
                <w:i/>
                <w:color w:val="00B0F0"/>
                <w:sz w:val="22"/>
                <w:szCs w:val="22"/>
              </w:rPr>
              <w:t xml:space="preserve">от </w:t>
            </w:r>
            <w:r w:rsidRPr="00DB59CC">
              <w:rPr>
                <w:rFonts w:ascii="Times New Roman" w:hAnsi="Times New Roman"/>
                <w:b/>
                <w:i/>
                <w:color w:val="00B0F0"/>
                <w:sz w:val="22"/>
                <w:szCs w:val="22"/>
              </w:rPr>
              <w:t>16.08.2017 г.</w:t>
            </w:r>
            <w:r w:rsidR="0061008F">
              <w:rPr>
                <w:rFonts w:ascii="Times New Roman" w:hAnsi="Times New Roman"/>
                <w:b/>
                <w:i/>
                <w:color w:val="00B0F0"/>
                <w:sz w:val="22"/>
                <w:szCs w:val="22"/>
              </w:rPr>
              <w:t xml:space="preserve">, № 30/18 </w:t>
            </w:r>
            <w:r w:rsidR="00672E78">
              <w:rPr>
                <w:rFonts w:ascii="Times New Roman" w:hAnsi="Times New Roman"/>
                <w:b/>
                <w:i/>
                <w:color w:val="00B0F0"/>
                <w:sz w:val="22"/>
                <w:szCs w:val="22"/>
              </w:rPr>
              <w:t>от 25.07.2018 г.</w:t>
            </w:r>
            <w:r w:rsidR="00EA7E20">
              <w:rPr>
                <w:rFonts w:ascii="Times New Roman" w:hAnsi="Times New Roman"/>
                <w:b/>
                <w:i/>
                <w:color w:val="00B0F0"/>
                <w:sz w:val="22"/>
                <w:szCs w:val="22"/>
              </w:rPr>
              <w:t>,</w:t>
            </w:r>
            <w:r w:rsidR="0061008F">
              <w:rPr>
                <w:rFonts w:ascii="Times New Roman" w:hAnsi="Times New Roman"/>
                <w:b/>
                <w:i/>
                <w:color w:val="00B0F0"/>
                <w:sz w:val="22"/>
                <w:szCs w:val="22"/>
              </w:rPr>
              <w:t xml:space="preserve"> </w:t>
            </w:r>
          </w:p>
          <w:p w:rsidR="00C63E2F" w:rsidRDefault="0061008F" w:rsidP="008E6FA4">
            <w:pPr>
              <w:jc w:val="center"/>
              <w:rPr>
                <w:rFonts w:ascii="Times New Roman" w:hAnsi="Times New Roman"/>
                <w:b/>
                <w:i/>
                <w:color w:val="00B0F0"/>
                <w:sz w:val="22"/>
                <w:szCs w:val="22"/>
              </w:rPr>
            </w:pPr>
            <w:r>
              <w:rPr>
                <w:rFonts w:ascii="Times New Roman" w:hAnsi="Times New Roman"/>
                <w:b/>
                <w:i/>
                <w:color w:val="00B0F0"/>
                <w:sz w:val="22"/>
                <w:szCs w:val="22"/>
              </w:rPr>
              <w:t>№ 21/19 от 23.04.2019 г.</w:t>
            </w:r>
            <w:r w:rsidR="008E6FA4">
              <w:rPr>
                <w:rFonts w:ascii="Times New Roman" w:hAnsi="Times New Roman"/>
                <w:b/>
                <w:i/>
                <w:color w:val="00B0F0"/>
                <w:sz w:val="22"/>
                <w:szCs w:val="22"/>
              </w:rPr>
              <w:t>,</w:t>
            </w:r>
            <w:r w:rsidR="00EA7E20">
              <w:rPr>
                <w:rFonts w:ascii="Times New Roman" w:hAnsi="Times New Roman"/>
                <w:b/>
                <w:i/>
                <w:color w:val="00B0F0"/>
                <w:sz w:val="22"/>
                <w:szCs w:val="22"/>
              </w:rPr>
              <w:t xml:space="preserve"> № 53/19 от 06.11.2019 г.</w:t>
            </w:r>
            <w:r w:rsidR="008E6FA4">
              <w:rPr>
                <w:rFonts w:ascii="Times New Roman" w:hAnsi="Times New Roman"/>
                <w:b/>
                <w:i/>
                <w:color w:val="00B0F0"/>
                <w:sz w:val="22"/>
                <w:szCs w:val="22"/>
              </w:rPr>
              <w:t>, № 22/20 от 13.05.2020 г.</w:t>
            </w:r>
            <w:r w:rsidR="00C63E2F">
              <w:rPr>
                <w:rFonts w:ascii="Times New Roman" w:hAnsi="Times New Roman"/>
                <w:b/>
                <w:i/>
                <w:color w:val="00B0F0"/>
                <w:sz w:val="22"/>
                <w:szCs w:val="22"/>
              </w:rPr>
              <w:t xml:space="preserve">, </w:t>
            </w:r>
          </w:p>
          <w:p w:rsidR="00057075" w:rsidRPr="005233DA"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31/20 от 24.06.2020 г.</w:t>
            </w:r>
            <w:r w:rsidR="00057075">
              <w:rPr>
                <w:rFonts w:ascii="Times New Roman" w:hAnsi="Times New Roman"/>
                <w:b/>
                <w:i/>
                <w:color w:val="00B0F0"/>
                <w:sz w:val="22"/>
                <w:szCs w:val="22"/>
              </w:rPr>
              <w:t>, №58/20 от 09.12.2020 г.</w:t>
            </w:r>
            <w:r w:rsidR="008E147B">
              <w:rPr>
                <w:rFonts w:ascii="Times New Roman" w:hAnsi="Times New Roman"/>
                <w:b/>
                <w:i/>
                <w:color w:val="00B0F0"/>
                <w:sz w:val="22"/>
                <w:szCs w:val="22"/>
              </w:rPr>
              <w:t>, № 14/21 от 25.03.2021 г.</w:t>
            </w:r>
            <w:r w:rsidR="00A56614">
              <w:rPr>
                <w:rFonts w:ascii="Times New Roman" w:hAnsi="Times New Roman"/>
                <w:b/>
                <w:i/>
                <w:color w:val="00B0F0"/>
                <w:sz w:val="22"/>
                <w:szCs w:val="22"/>
              </w:rPr>
              <w:t>, № 29/21 от 09.06.2021 г.</w:t>
            </w:r>
            <w:r w:rsidR="00CE4617">
              <w:rPr>
                <w:rFonts w:ascii="Times New Roman" w:hAnsi="Times New Roman"/>
                <w:b/>
                <w:i/>
                <w:color w:val="00B0F0"/>
                <w:sz w:val="22"/>
                <w:szCs w:val="22"/>
              </w:rPr>
              <w:t>, № 45/22 от 19.10.2022 г.</w:t>
            </w:r>
            <w:r w:rsidR="005233DA">
              <w:rPr>
                <w:rFonts w:ascii="Times New Roman" w:hAnsi="Times New Roman"/>
                <w:b/>
                <w:i/>
                <w:color w:val="00B0F0"/>
                <w:sz w:val="22"/>
                <w:szCs w:val="22"/>
              </w:rPr>
              <w:t>, № 19/23 от 22.05.2023 г.</w:t>
            </w:r>
          </w:p>
          <w:p w:rsidR="00DB59CC" w:rsidRPr="00DB59CC"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xml:space="preserve"> (п</w:t>
            </w:r>
            <w:r w:rsidRPr="00C63E2F">
              <w:rPr>
                <w:rFonts w:ascii="Times New Roman" w:hAnsi="Times New Roman"/>
                <w:b/>
                <w:i/>
                <w:color w:val="00B0F0"/>
                <w:sz w:val="22"/>
                <w:szCs w:val="22"/>
              </w:rPr>
              <w:t>о всему тексту слова «аффилиированными», «аффилиированности», «Аффилиирован</w:t>
            </w:r>
            <w:r>
              <w:rPr>
                <w:rFonts w:ascii="Times New Roman" w:hAnsi="Times New Roman"/>
                <w:b/>
                <w:i/>
                <w:color w:val="00B0F0"/>
                <w:sz w:val="22"/>
                <w:szCs w:val="22"/>
              </w:rPr>
              <w:t>ные», «аффилиированных» заменены</w:t>
            </w:r>
            <w:r w:rsidRPr="00C63E2F">
              <w:rPr>
                <w:rFonts w:ascii="Times New Roman" w:hAnsi="Times New Roman"/>
                <w:b/>
                <w:i/>
                <w:color w:val="00B0F0"/>
                <w:sz w:val="22"/>
                <w:szCs w:val="22"/>
              </w:rPr>
              <w:t xml:space="preserve"> соответственно словами «аффилированными», «аффилированности», «Аффилированные», «аффилированных»</w:t>
            </w:r>
            <w:r>
              <w:rPr>
                <w:rFonts w:ascii="Times New Roman" w:hAnsi="Times New Roman"/>
                <w:b/>
                <w:i/>
                <w:color w:val="00B0F0"/>
                <w:sz w:val="22"/>
                <w:szCs w:val="22"/>
              </w:rPr>
              <w:t>)</w:t>
            </w:r>
            <w:r w:rsidR="00DB59CC" w:rsidRPr="00DB59CC">
              <w:rPr>
                <w:rFonts w:ascii="Times New Roman" w:hAnsi="Times New Roman"/>
                <w:b/>
                <w:i/>
                <w:color w:val="00B0F0"/>
                <w:sz w:val="22"/>
                <w:szCs w:val="22"/>
              </w:rPr>
              <w:t>)</w:t>
            </w:r>
          </w:p>
          <w:p w:rsidR="00F71A7B" w:rsidRDefault="00F71A7B"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1. ОБЩИЕ ПОЛОЖЕНИЯ</w:t>
            </w:r>
          </w:p>
          <w:p w:rsidR="000D117F" w:rsidRPr="0062670F" w:rsidRDefault="000D117F" w:rsidP="00D24763">
            <w:pPr>
              <w:ind w:firstLine="567"/>
              <w:jc w:val="center"/>
              <w:rPr>
                <w:rFonts w:ascii="Times New Roman" w:hAnsi="Times New Roman"/>
                <w:b/>
                <w:snapToGrid w:val="0"/>
                <w:color w:val="auto"/>
                <w:sz w:val="10"/>
                <w:szCs w:val="10"/>
              </w:rPr>
            </w:pPr>
          </w:p>
        </w:tc>
      </w:tr>
      <w:tr w:rsidR="000D117F" w:rsidRPr="0062670F" w:rsidTr="00FA4FE1">
        <w:trPr>
          <w:trHeight w:val="146"/>
        </w:trPr>
        <w:tc>
          <w:tcPr>
            <w:tcW w:w="9894" w:type="dxa"/>
          </w:tcPr>
          <w:p w:rsidR="000D117F" w:rsidRPr="0062670F" w:rsidRDefault="000D117F" w:rsidP="00A53571">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1.1. Настоящий Устав разработан в соответствии с Конституцией Республики Казахстан, Гражданским </w:t>
            </w:r>
            <w:r w:rsidR="00DB59CC">
              <w:rPr>
                <w:rFonts w:ascii="Times New Roman" w:hAnsi="Times New Roman"/>
                <w:snapToGrid w:val="0"/>
                <w:color w:val="auto"/>
                <w:sz w:val="22"/>
                <w:szCs w:val="22"/>
              </w:rPr>
              <w:t>кодексом Республики Казахстан,</w:t>
            </w:r>
            <w:r w:rsidRPr="0062670F">
              <w:rPr>
                <w:rFonts w:ascii="Times New Roman" w:hAnsi="Times New Roman"/>
                <w:snapToGrid w:val="0"/>
                <w:color w:val="auto"/>
                <w:sz w:val="22"/>
                <w:szCs w:val="22"/>
              </w:rPr>
              <w:t xml:space="preserve"> Законами Республики Казахстан «Об акционерных обществах», «О банках и банковской деятельности в Республике Казахстан»</w:t>
            </w:r>
            <w:r w:rsidR="001F4B3B" w:rsidRPr="0062670F">
              <w:rPr>
                <w:rFonts w:ascii="Times New Roman" w:hAnsi="Times New Roman"/>
                <w:snapToGrid w:val="0"/>
                <w:color w:val="auto"/>
                <w:sz w:val="22"/>
                <w:szCs w:val="22"/>
              </w:rPr>
              <w:t>,</w:t>
            </w:r>
            <w:r w:rsidRPr="0062670F">
              <w:rPr>
                <w:rFonts w:ascii="Times New Roman" w:hAnsi="Times New Roman"/>
                <w:snapToGrid w:val="0"/>
                <w:color w:val="auto"/>
                <w:sz w:val="22"/>
                <w:szCs w:val="22"/>
              </w:rPr>
              <w:t xml:space="preserve"> </w:t>
            </w:r>
            <w:r w:rsidR="001F4B3B" w:rsidRPr="0062670F">
              <w:rPr>
                <w:rFonts w:ascii="Times New Roman" w:hAnsi="Times New Roman"/>
                <w:snapToGrid w:val="0"/>
                <w:color w:val="auto"/>
                <w:sz w:val="22"/>
                <w:szCs w:val="22"/>
              </w:rPr>
              <w:t xml:space="preserve">«О жилищных строительных сбережениях в Республике Казахстан» </w:t>
            </w:r>
            <w:r w:rsidRPr="0062670F">
              <w:rPr>
                <w:rFonts w:ascii="Times New Roman" w:hAnsi="Times New Roman"/>
                <w:snapToGrid w:val="0"/>
                <w:color w:val="auto"/>
                <w:sz w:val="22"/>
                <w:szCs w:val="22"/>
              </w:rPr>
              <w:t>и другими нормативными правовыми актами Республики Казахстан.</w:t>
            </w:r>
          </w:p>
        </w:tc>
      </w:tr>
      <w:tr w:rsidR="000D117F" w:rsidRPr="0062670F" w:rsidTr="00FA4FE1">
        <w:trPr>
          <w:trHeight w:val="146"/>
        </w:trPr>
        <w:tc>
          <w:tcPr>
            <w:tcW w:w="9894" w:type="dxa"/>
          </w:tcPr>
          <w:p w:rsidR="000D117F" w:rsidRPr="00FD69C0" w:rsidRDefault="000D117F" w:rsidP="007B37C3">
            <w:pPr>
              <w:ind w:firstLine="567"/>
              <w:jc w:val="both"/>
              <w:rPr>
                <w:rFonts w:ascii="Times New Roman" w:hAnsi="Times New Roman"/>
                <w:snapToGrid w:val="0"/>
                <w:color w:val="auto"/>
                <w:sz w:val="22"/>
                <w:szCs w:val="22"/>
              </w:rPr>
            </w:pPr>
            <w:r w:rsidRPr="00FD69C0">
              <w:rPr>
                <w:rFonts w:ascii="Times New Roman" w:hAnsi="Times New Roman"/>
                <w:snapToGrid w:val="0"/>
                <w:color w:val="auto"/>
                <w:sz w:val="22"/>
                <w:szCs w:val="22"/>
              </w:rPr>
              <w:t xml:space="preserve">1.2. Настоящий Устав определяет правовой статус, цели, функции, </w:t>
            </w:r>
            <w:r w:rsidR="00A53571" w:rsidRPr="00FD69C0">
              <w:rPr>
                <w:rFonts w:ascii="Times New Roman" w:hAnsi="Times New Roman"/>
                <w:snapToGrid w:val="0"/>
                <w:color w:val="auto"/>
                <w:sz w:val="22"/>
                <w:szCs w:val="22"/>
              </w:rPr>
              <w:t>полномочия и</w:t>
            </w:r>
            <w:r w:rsidRPr="00FD69C0">
              <w:rPr>
                <w:rFonts w:ascii="Times New Roman" w:hAnsi="Times New Roman"/>
                <w:snapToGrid w:val="0"/>
                <w:color w:val="auto"/>
                <w:sz w:val="22"/>
                <w:szCs w:val="22"/>
              </w:rPr>
              <w:t xml:space="preserve"> основные принципы деятельности акционерного общества «Жилищный строительный сберегательный банк </w:t>
            </w:r>
            <w:r w:rsidR="00FD69C0" w:rsidRPr="00FD69C0">
              <w:rPr>
                <w:rFonts w:ascii="Times New Roman" w:hAnsi="Times New Roman"/>
                <w:sz w:val="22"/>
                <w:szCs w:val="22"/>
              </w:rPr>
              <w:t>«Отбасы банк</w:t>
            </w:r>
            <w:r w:rsidRPr="00FD69C0">
              <w:rPr>
                <w:rFonts w:ascii="Times New Roman" w:hAnsi="Times New Roman"/>
                <w:snapToGrid w:val="0"/>
                <w:color w:val="auto"/>
                <w:sz w:val="22"/>
                <w:szCs w:val="22"/>
              </w:rPr>
              <w:t xml:space="preserve">» (далее именуемое </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 xml:space="preserve"> </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Банк</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w:t>
            </w:r>
            <w:r w:rsidR="007B37C3">
              <w:rPr>
                <w:rFonts w:ascii="Times New Roman" w:hAnsi="Times New Roman"/>
                <w:snapToGrid w:val="0"/>
                <w:color w:val="auto"/>
                <w:sz w:val="22"/>
                <w:szCs w:val="22"/>
              </w:rPr>
              <w:t xml:space="preserve"> </w:t>
            </w:r>
            <w:r w:rsidR="007B37C3" w:rsidRPr="00A53571">
              <w:rPr>
                <w:rFonts w:ascii="Times New Roman" w:hAnsi="Times New Roman"/>
                <w:i/>
                <w:snapToGrid w:val="0"/>
                <w:color w:val="00B0F0"/>
                <w:sz w:val="22"/>
                <w:szCs w:val="22"/>
              </w:rPr>
              <w:t>(</w:t>
            </w:r>
            <w:r w:rsidR="007B37C3">
              <w:rPr>
                <w:rFonts w:ascii="Times New Roman" w:hAnsi="Times New Roman"/>
                <w:i/>
                <w:snapToGrid w:val="0"/>
                <w:color w:val="00B0F0"/>
                <w:sz w:val="22"/>
                <w:szCs w:val="22"/>
              </w:rPr>
              <w:t>пункт 1.2.  изменен</w:t>
            </w:r>
            <w:r w:rsidR="007B37C3"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7B37C3">
              <w:rPr>
                <w:rFonts w:ascii="Times New Roman" w:hAnsi="Times New Roman"/>
                <w:i/>
                <w:snapToGrid w:val="0"/>
                <w:color w:val="00B0F0"/>
                <w:sz w:val="22"/>
                <w:szCs w:val="22"/>
              </w:rPr>
              <w:t xml:space="preserve"> 09.12.2020 г. № 58/20)</w:t>
            </w:r>
            <w:r w:rsidRPr="00FD69C0">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2. НАИМЕНОВАНИЕ И МЕСТО НАХОЖДЕНИЯ</w:t>
            </w:r>
          </w:p>
          <w:p w:rsidR="000D117F" w:rsidRPr="0062670F" w:rsidRDefault="000D117F" w:rsidP="00D24763">
            <w:pPr>
              <w:ind w:firstLine="567"/>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4F302F" w:rsidRDefault="000D117F" w:rsidP="00D24763">
            <w:pPr>
              <w:pStyle w:val="20"/>
              <w:ind w:firstLine="567"/>
              <w:rPr>
                <w:snapToGrid/>
                <w:sz w:val="22"/>
                <w:szCs w:val="22"/>
                <w:lang w:val="ru-RU" w:eastAsia="ru-RU"/>
              </w:rPr>
            </w:pPr>
            <w:r w:rsidRPr="004F302F">
              <w:rPr>
                <w:snapToGrid/>
                <w:sz w:val="22"/>
                <w:szCs w:val="22"/>
                <w:lang w:val="ru-RU" w:eastAsia="ru-RU"/>
              </w:rPr>
              <w:t>2.1. Банк создан в организационно-правовой форме акционерного общества и имеет:</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b/>
                <w:color w:val="auto"/>
                <w:sz w:val="22"/>
                <w:szCs w:val="22"/>
              </w:rPr>
              <w:t>полное наименование:</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на государственном языке: «</w:t>
            </w:r>
            <w:r w:rsidR="00FD69C0" w:rsidRPr="00FD69C0">
              <w:rPr>
                <w:rFonts w:ascii="Times New Roman" w:hAnsi="Times New Roman"/>
                <w:color w:val="auto"/>
                <w:sz w:val="22"/>
                <w:szCs w:val="22"/>
              </w:rPr>
              <w:t>Отбасы банк» тұрғын үй құрылыс жинақ банкi" акционерлiк қоғамы»</w:t>
            </w:r>
            <w:r w:rsidRPr="00FD69C0">
              <w:rPr>
                <w:rFonts w:ascii="Times New Roman" w:hAnsi="Times New Roman"/>
                <w:color w:val="auto"/>
                <w:sz w:val="22"/>
                <w:szCs w:val="22"/>
              </w:rPr>
              <w:t>;</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xml:space="preserve">- на русском языке: </w:t>
            </w:r>
            <w:r w:rsidRPr="00FD69C0">
              <w:rPr>
                <w:rFonts w:ascii="Times New Roman" w:hAnsi="Times New Roman"/>
                <w:snapToGrid w:val="0"/>
                <w:color w:val="auto"/>
                <w:sz w:val="22"/>
                <w:szCs w:val="22"/>
              </w:rPr>
              <w:t>акционерное общество «</w:t>
            </w:r>
            <w:r w:rsidR="00FD69C0" w:rsidRPr="00FD69C0">
              <w:rPr>
                <w:rFonts w:ascii="Times New Roman" w:hAnsi="Times New Roman"/>
                <w:snapToGrid w:val="0"/>
                <w:color w:val="auto"/>
                <w:sz w:val="22"/>
                <w:szCs w:val="22"/>
              </w:rPr>
              <w:t>Жилищный строительный сберегательный банк "</w:t>
            </w:r>
            <w:r w:rsidR="00FD69C0" w:rsidRPr="00FD69C0">
              <w:rPr>
                <w:rFonts w:ascii="Times New Roman" w:hAnsi="Times New Roman"/>
                <w:color w:val="auto"/>
                <w:sz w:val="22"/>
                <w:szCs w:val="22"/>
              </w:rPr>
              <w:t>Отбасы банк</w:t>
            </w:r>
            <w:r w:rsidRPr="00FD69C0">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lang w:val="en-US"/>
              </w:rPr>
            </w:pPr>
            <w:r w:rsidRPr="00FD69C0">
              <w:rPr>
                <w:rFonts w:ascii="Times New Roman" w:hAnsi="Times New Roman"/>
                <w:snapToGrid w:val="0"/>
                <w:color w:val="auto"/>
                <w:sz w:val="22"/>
                <w:szCs w:val="22"/>
                <w:lang w:val="en-US"/>
              </w:rPr>
              <w:t xml:space="preserve">- </w:t>
            </w:r>
            <w:proofErr w:type="gramStart"/>
            <w:r w:rsidRPr="00FD69C0">
              <w:rPr>
                <w:rFonts w:ascii="Times New Roman" w:hAnsi="Times New Roman"/>
                <w:snapToGrid w:val="0"/>
                <w:color w:val="auto"/>
                <w:sz w:val="22"/>
                <w:szCs w:val="22"/>
              </w:rPr>
              <w:t>на</w:t>
            </w:r>
            <w:proofErr w:type="gramEnd"/>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английском</w:t>
            </w: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языке</w:t>
            </w:r>
            <w:r w:rsidRPr="00FD69C0">
              <w:rPr>
                <w:rFonts w:ascii="Times New Roman" w:hAnsi="Times New Roman"/>
                <w:snapToGrid w:val="0"/>
                <w:color w:val="auto"/>
                <w:sz w:val="22"/>
                <w:szCs w:val="22"/>
                <w:lang w:val="en-US"/>
              </w:rPr>
              <w:t xml:space="preserve">: </w:t>
            </w:r>
            <w:r w:rsidR="00FD69C0" w:rsidRPr="00FD69C0">
              <w:rPr>
                <w:rFonts w:ascii="Times New Roman" w:hAnsi="Times New Roman"/>
                <w:snapToGrid w:val="0"/>
                <w:color w:val="auto"/>
                <w:sz w:val="22"/>
                <w:szCs w:val="22"/>
                <w:lang w:val="en-US"/>
              </w:rPr>
              <w:t xml:space="preserve">«joint stock company «Otbasy bank» house construction savings bank </w:t>
            </w:r>
            <w:r w:rsidRPr="00FD69C0">
              <w:rPr>
                <w:rFonts w:ascii="Times New Roman" w:hAnsi="Times New Roman"/>
                <w:snapToGrid w:val="0"/>
                <w:color w:val="auto"/>
                <w:sz w:val="22"/>
                <w:szCs w:val="22"/>
                <w:lang w:val="en-US"/>
              </w:rPr>
              <w:t>»</w:t>
            </w:r>
            <w:r w:rsidRPr="0062670F">
              <w:rPr>
                <w:rFonts w:ascii="Times New Roman" w:hAnsi="Times New Roman"/>
                <w:snapToGrid w:val="0"/>
                <w:color w:val="auto"/>
                <w:sz w:val="22"/>
                <w:szCs w:val="22"/>
                <w:lang w:val="en-US"/>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
                <w:snapToGrid w:val="0"/>
                <w:color w:val="auto"/>
                <w:sz w:val="22"/>
                <w:szCs w:val="22"/>
              </w:rPr>
              <w:t>сокращенное наименование:</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 на </w:t>
            </w:r>
            <w:r w:rsidRPr="0062670F">
              <w:rPr>
                <w:rFonts w:ascii="Times New Roman" w:hAnsi="Times New Roman"/>
                <w:color w:val="auto"/>
                <w:sz w:val="22"/>
                <w:szCs w:val="22"/>
              </w:rPr>
              <w:t>государственном языке: «</w:t>
            </w:r>
            <w:r w:rsidR="00FD69C0">
              <w:rPr>
                <w:rFonts w:ascii="Times New Roman" w:hAnsi="Times New Roman"/>
                <w:color w:val="auto"/>
                <w:sz w:val="24"/>
                <w:szCs w:val="24"/>
              </w:rPr>
              <w:t>Отбасы банк"</w:t>
            </w:r>
            <w:r w:rsidR="00FD69C0" w:rsidRPr="005A2EC4">
              <w:rPr>
                <w:rFonts w:ascii="Times New Roman" w:hAnsi="Times New Roman"/>
                <w:color w:val="auto"/>
                <w:sz w:val="24"/>
                <w:szCs w:val="24"/>
              </w:rPr>
              <w:t xml:space="preserve"> АҚ</w:t>
            </w:r>
            <w:r w:rsidR="00FD69C0">
              <w:rPr>
                <w:rFonts w:ascii="Times New Roman" w:hAnsi="Times New Roman"/>
                <w:color w:val="auto"/>
                <w:sz w:val="24"/>
                <w:szCs w:val="24"/>
              </w:rPr>
              <w:t>»</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 на русском языке: </w:t>
            </w:r>
            <w:r w:rsidRPr="0062670F">
              <w:rPr>
                <w:rFonts w:ascii="Times New Roman" w:hAnsi="Times New Roman"/>
                <w:snapToGrid w:val="0"/>
                <w:color w:val="auto"/>
                <w:sz w:val="22"/>
                <w:szCs w:val="22"/>
              </w:rPr>
              <w:t>АО «</w:t>
            </w:r>
            <w:r w:rsidR="00FD69C0">
              <w:rPr>
                <w:rFonts w:ascii="Times New Roman" w:hAnsi="Times New Roman"/>
                <w:color w:val="auto"/>
                <w:sz w:val="24"/>
                <w:szCs w:val="24"/>
              </w:rPr>
              <w:t>Отбасы банк</w:t>
            </w:r>
            <w:r w:rsidRPr="0062670F">
              <w:rPr>
                <w:rFonts w:ascii="Times New Roman" w:hAnsi="Times New Roman"/>
                <w:snapToGrid w:val="0"/>
                <w:color w:val="auto"/>
                <w:sz w:val="22"/>
                <w:szCs w:val="22"/>
              </w:rPr>
              <w:t>»;</w:t>
            </w:r>
          </w:p>
          <w:p w:rsidR="000D117F" w:rsidRPr="0062670F" w:rsidRDefault="000D117F" w:rsidP="009173A7">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на английском языке: JSC «</w:t>
            </w:r>
            <w:r w:rsidR="00FD69C0">
              <w:rPr>
                <w:rFonts w:ascii="Times New Roman" w:hAnsi="Times New Roman"/>
                <w:snapToGrid w:val="0"/>
                <w:sz w:val="24"/>
                <w:szCs w:val="24"/>
                <w:lang w:val="en-US"/>
              </w:rPr>
              <w:t>Otbasy</w:t>
            </w:r>
            <w:r w:rsidR="00FD69C0" w:rsidRPr="005A2EC4">
              <w:rPr>
                <w:rFonts w:ascii="Times New Roman" w:hAnsi="Times New Roman"/>
                <w:snapToGrid w:val="0"/>
                <w:sz w:val="24"/>
                <w:szCs w:val="24"/>
              </w:rPr>
              <w:t xml:space="preserve"> </w:t>
            </w:r>
            <w:r w:rsidR="00FD69C0">
              <w:rPr>
                <w:rFonts w:ascii="Times New Roman" w:hAnsi="Times New Roman"/>
                <w:snapToGrid w:val="0"/>
                <w:sz w:val="24"/>
                <w:szCs w:val="24"/>
                <w:lang w:val="en-US"/>
              </w:rPr>
              <w:t>bank</w:t>
            </w:r>
            <w:r w:rsidRPr="0062670F">
              <w:rPr>
                <w:rFonts w:ascii="Times New Roman" w:hAnsi="Times New Roman"/>
                <w:snapToGrid w:val="0"/>
                <w:color w:val="auto"/>
                <w:sz w:val="22"/>
                <w:szCs w:val="22"/>
              </w:rPr>
              <w:t>».</w:t>
            </w:r>
            <w:r w:rsidR="009173A7">
              <w:rPr>
                <w:rFonts w:ascii="Times New Roman" w:hAnsi="Times New Roman"/>
                <w:snapToGrid w:val="0"/>
                <w:color w:val="auto"/>
                <w:sz w:val="22"/>
                <w:szCs w:val="22"/>
              </w:rPr>
              <w:t xml:space="preserve"> </w:t>
            </w:r>
            <w:r w:rsidR="009173A7" w:rsidRPr="00A53571">
              <w:rPr>
                <w:rFonts w:ascii="Times New Roman" w:hAnsi="Times New Roman"/>
                <w:i/>
                <w:snapToGrid w:val="0"/>
                <w:color w:val="00B0F0"/>
                <w:sz w:val="22"/>
                <w:szCs w:val="22"/>
              </w:rPr>
              <w:t>(</w:t>
            </w:r>
            <w:r w:rsidR="009173A7">
              <w:rPr>
                <w:rFonts w:ascii="Times New Roman" w:hAnsi="Times New Roman"/>
                <w:i/>
                <w:snapToGrid w:val="0"/>
                <w:color w:val="00B0F0"/>
                <w:sz w:val="22"/>
                <w:szCs w:val="22"/>
              </w:rPr>
              <w:t>пункт 2.1</w:t>
            </w:r>
            <w:r w:rsidR="007B37C3">
              <w:rPr>
                <w:rFonts w:ascii="Times New Roman" w:hAnsi="Times New Roman"/>
                <w:i/>
                <w:snapToGrid w:val="0"/>
                <w:color w:val="00B0F0"/>
                <w:sz w:val="22"/>
                <w:szCs w:val="22"/>
              </w:rPr>
              <w:t>.</w:t>
            </w:r>
            <w:r w:rsidR="009173A7">
              <w:rPr>
                <w:rFonts w:ascii="Times New Roman" w:hAnsi="Times New Roman"/>
                <w:i/>
                <w:snapToGrid w:val="0"/>
                <w:color w:val="00B0F0"/>
                <w:sz w:val="22"/>
                <w:szCs w:val="22"/>
              </w:rPr>
              <w:t xml:space="preserve"> изменен</w:t>
            </w:r>
            <w:r w:rsidR="009173A7"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9173A7">
              <w:rPr>
                <w:rFonts w:ascii="Times New Roman" w:hAnsi="Times New Roman"/>
                <w:i/>
                <w:snapToGrid w:val="0"/>
                <w:color w:val="00B0F0"/>
                <w:sz w:val="22"/>
                <w:szCs w:val="22"/>
              </w:rPr>
              <w:t xml:space="preserve"> 09.12.2020 г. № 58/20)</w:t>
            </w:r>
          </w:p>
        </w:tc>
        <w:bookmarkStart w:id="0" w:name="SUB90200"/>
        <w:bookmarkEnd w:id="0"/>
      </w:tr>
      <w:tr w:rsidR="000D117F" w:rsidRPr="0062670F" w:rsidTr="00FA4FE1">
        <w:trPr>
          <w:trHeight w:val="146"/>
        </w:trPr>
        <w:tc>
          <w:tcPr>
            <w:tcW w:w="9894" w:type="dxa"/>
          </w:tcPr>
          <w:p w:rsidR="000D117F" w:rsidRPr="0062670F" w:rsidRDefault="000D117F" w:rsidP="005E7176">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2.2. Место нахождения исполнительного органа Банка: Республика Казахстан, </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05</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2</w:t>
            </w:r>
            <w:r w:rsidR="008452D9">
              <w:rPr>
                <w:rFonts w:ascii="Times New Roman" w:hAnsi="Times New Roman"/>
                <w:snapToGrid w:val="0"/>
                <w:color w:val="auto"/>
                <w:sz w:val="22"/>
                <w:szCs w:val="22"/>
                <w:lang w:val="en-US"/>
              </w:rPr>
              <w:t>X</w:t>
            </w:r>
            <w:r w:rsidR="008452D9" w:rsidRPr="008452D9">
              <w:rPr>
                <w:rFonts w:ascii="Times New Roman" w:hAnsi="Times New Roman"/>
                <w:snapToGrid w:val="0"/>
                <w:color w:val="auto"/>
                <w:sz w:val="22"/>
                <w:szCs w:val="22"/>
              </w:rPr>
              <w:t>0</w:t>
            </w:r>
            <w:r w:rsidRPr="0062670F">
              <w:rPr>
                <w:rFonts w:ascii="Times New Roman" w:hAnsi="Times New Roman"/>
                <w:snapToGrid w:val="0"/>
                <w:color w:val="auto"/>
                <w:sz w:val="22"/>
                <w:szCs w:val="22"/>
              </w:rPr>
              <w:t>, город Алматы, Алмалинский район, проспект Абылай хана, 91.</w:t>
            </w:r>
            <w:r w:rsidR="00A53571">
              <w:rPr>
                <w:rFonts w:ascii="Times New Roman" w:hAnsi="Times New Roman"/>
                <w:snapToGrid w:val="0"/>
                <w:color w:val="auto"/>
                <w:sz w:val="22"/>
                <w:szCs w:val="22"/>
              </w:rPr>
              <w:t xml:space="preserve"> </w:t>
            </w:r>
            <w:r w:rsidR="00A53571" w:rsidRPr="00A53571">
              <w:rPr>
                <w:rFonts w:ascii="Times New Roman" w:hAnsi="Times New Roman"/>
                <w:i/>
                <w:snapToGrid w:val="0"/>
                <w:color w:val="00B0F0"/>
                <w:sz w:val="22"/>
                <w:szCs w:val="22"/>
              </w:rPr>
              <w:t>(</w:t>
            </w:r>
            <w:r w:rsidR="00A53571">
              <w:rPr>
                <w:rFonts w:ascii="Times New Roman" w:hAnsi="Times New Roman"/>
                <w:i/>
                <w:snapToGrid w:val="0"/>
                <w:color w:val="00B0F0"/>
                <w:sz w:val="22"/>
                <w:szCs w:val="22"/>
              </w:rPr>
              <w:t>пункт 2.2 изменен</w:t>
            </w:r>
            <w:r w:rsidR="00A53571"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A53571">
              <w:rPr>
                <w:rFonts w:ascii="Times New Roman" w:hAnsi="Times New Roman"/>
                <w:i/>
                <w:snapToGrid w:val="0"/>
                <w:color w:val="00B0F0"/>
                <w:sz w:val="22"/>
                <w:szCs w:val="22"/>
              </w:rPr>
              <w:t xml:space="preserve"> 26.12.2016 г. № 52/16)</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3. ПРАВОВОЙ СТАТУС БАНКА</w:t>
            </w:r>
          </w:p>
          <w:p w:rsidR="000D117F" w:rsidRPr="0062670F" w:rsidRDefault="000D117F" w:rsidP="00D24763">
            <w:pPr>
              <w:tabs>
                <w:tab w:val="left" w:pos="612"/>
              </w:tabs>
              <w:ind w:firstLine="567"/>
              <w:jc w:val="both"/>
              <w:rPr>
                <w:rFonts w:ascii="Times New Roman" w:hAnsi="Times New Roman"/>
                <w:snapToGrid w:val="0"/>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 Банк создан на основании Постановления Правительства Республики Казахстан от 16 апреля 2003 года № 364 «О создании жилищного строительного сберегательного банка», в соответствии с Законами Республики Казахстан «О жилищных строительных сбережениях в Республике Казахстан», «О банках и банковской деятельности в Республике Казахстан», «Об акционерных обществах» в форме акционерного общества со 100% (сто процентным) участием государства в уставном капитале Банка и входит в единую банковскую систему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3.2. Учредителем Банка является Правительство Республики Казахстан в лице Комитета государственного имущества и приватизации Министерства финансов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3.3. Банк в своей деятельности руководствуется Конституцией Республики Казахстан, Гражданским кодексом Республики Казахстан, Законами Республики Казахстан «О банках и банковской деятельности в Республике Казахстан», «Об акционерных обществах», «О жилищных строительных сбережениях в Республике Казахстан», другими нормативными правовыми актами Республики Казахстан, международными договорами (соглашениями), ратифицированными Республикой Казахстан, внутренними документами Банка и настоящим Уставом.</w:t>
            </w:r>
          </w:p>
        </w:tc>
      </w:tr>
      <w:tr w:rsidR="000D117F" w:rsidRPr="0062670F" w:rsidTr="00FA4FE1">
        <w:trPr>
          <w:trHeight w:val="146"/>
        </w:trPr>
        <w:tc>
          <w:tcPr>
            <w:tcW w:w="9894" w:type="dxa"/>
          </w:tcPr>
          <w:p w:rsidR="000D117F" w:rsidRPr="00A53571" w:rsidRDefault="000D117F" w:rsidP="00EA7E20">
            <w:pPr>
              <w:pStyle w:val="3"/>
              <w:tabs>
                <w:tab w:val="left" w:pos="612"/>
              </w:tabs>
              <w:rPr>
                <w:sz w:val="22"/>
                <w:szCs w:val="22"/>
                <w:lang w:val="ru-RU" w:eastAsia="ru-RU"/>
              </w:rPr>
            </w:pPr>
            <w:r w:rsidRPr="004F302F">
              <w:rPr>
                <w:sz w:val="22"/>
                <w:szCs w:val="22"/>
                <w:lang w:val="ru-RU" w:eastAsia="ru-RU"/>
              </w:rPr>
              <w:t xml:space="preserve">3.4. </w:t>
            </w:r>
            <w:r w:rsidR="00EA7E20" w:rsidRPr="00EA7E20">
              <w:rPr>
                <w:sz w:val="22"/>
                <w:szCs w:val="22"/>
                <w:lang w:val="ru-RU" w:eastAsia="ru-RU"/>
              </w:rPr>
              <w:t>Официальный статус банка определяется государственной регистрацией</w:t>
            </w:r>
            <w:r w:rsidR="00CE4617">
              <w:rPr>
                <w:sz w:val="22"/>
                <w:szCs w:val="22"/>
                <w:lang w:val="ru-RU" w:eastAsia="ru-RU"/>
              </w:rPr>
              <w:t xml:space="preserve"> (перерегистрацией)</w:t>
            </w:r>
            <w:r w:rsidR="00EA7E20" w:rsidRPr="00EA7E20">
              <w:rPr>
                <w:sz w:val="22"/>
                <w:szCs w:val="22"/>
                <w:lang w:val="ru-RU" w:eastAsia="ru-RU"/>
              </w:rPr>
              <w:t xml:space="preserve"> юридического лица в качестве банка в Государственной корпорации "Правительство для граждан" и наличием лицензии </w:t>
            </w:r>
            <w:r w:rsidR="00C63E2F" w:rsidRPr="00C63E2F">
              <w:rPr>
                <w:sz w:val="22"/>
                <w:szCs w:val="22"/>
                <w:lang w:val="ru-RU" w:eastAsia="ru-RU"/>
              </w:rPr>
              <w:t xml:space="preserve">уполномоченного органа по регулированию, контролю и надзору финансового рынка и финансовых организаций </w:t>
            </w:r>
            <w:r w:rsidR="00EA7E20" w:rsidRPr="00EA7E20">
              <w:rPr>
                <w:sz w:val="22"/>
                <w:szCs w:val="22"/>
                <w:lang w:val="ru-RU" w:eastAsia="ru-RU"/>
              </w:rPr>
              <w:t>на</w:t>
            </w:r>
            <w:r w:rsidR="00EA7E20">
              <w:rPr>
                <w:sz w:val="22"/>
                <w:szCs w:val="22"/>
                <w:lang w:val="ru-RU" w:eastAsia="ru-RU"/>
              </w:rPr>
              <w:t xml:space="preserve"> проведение банковских операций</w:t>
            </w:r>
            <w:r w:rsidRPr="004F302F">
              <w:rPr>
                <w:sz w:val="22"/>
                <w:szCs w:val="22"/>
                <w:lang w:val="ru-RU" w:eastAsia="ru-RU"/>
              </w:rPr>
              <w:t>.</w:t>
            </w:r>
            <w:r w:rsidR="00A53571">
              <w:rPr>
                <w:sz w:val="22"/>
                <w:szCs w:val="22"/>
                <w:lang w:val="ru-RU" w:eastAsia="ru-RU"/>
              </w:rPr>
              <w:t xml:space="preserve"> </w:t>
            </w:r>
            <w:r w:rsidR="00A53571" w:rsidRPr="00A53571">
              <w:rPr>
                <w:i/>
                <w:color w:val="00B0F0"/>
                <w:sz w:val="22"/>
                <w:szCs w:val="22"/>
                <w:lang w:val="ru-RU" w:eastAsia="ru-RU"/>
              </w:rPr>
              <w:t xml:space="preserve">(пункт 3.4 изменен в </w:t>
            </w:r>
            <w:r w:rsidR="00A53571" w:rsidRPr="00A53571">
              <w:rPr>
                <w:i/>
                <w:color w:val="00B0F0"/>
                <w:sz w:val="22"/>
                <w:szCs w:val="22"/>
                <w:lang w:val="ru-RU" w:eastAsia="ru-RU"/>
              </w:rPr>
              <w:lastRenderedPageBreak/>
              <w:t>соответствии с решени</w:t>
            </w:r>
            <w:r w:rsidR="00EA7E20">
              <w:rPr>
                <w:i/>
                <w:color w:val="00B0F0"/>
                <w:sz w:val="22"/>
                <w:szCs w:val="22"/>
                <w:lang w:val="ru-RU" w:eastAsia="ru-RU"/>
              </w:rPr>
              <w:t>ями</w:t>
            </w:r>
            <w:r w:rsidR="00A53571" w:rsidRPr="00A53571">
              <w:rPr>
                <w:i/>
                <w:color w:val="00B0F0"/>
                <w:sz w:val="22"/>
                <w:szCs w:val="22"/>
                <w:lang w:val="ru-RU" w:eastAsia="ru-RU"/>
              </w:rPr>
              <w:t xml:space="preserve"> Правления АО </w:t>
            </w:r>
            <w:r w:rsidR="00A53571" w:rsidRPr="00A53571">
              <w:rPr>
                <w:i/>
                <w:color w:val="00B0F0"/>
                <w:sz w:val="22"/>
                <w:szCs w:val="22"/>
              </w:rPr>
              <w:t>«</w:t>
            </w:r>
            <w:r w:rsidR="00A53571" w:rsidRPr="00A53571">
              <w:rPr>
                <w:i/>
                <w:color w:val="00B0F0"/>
                <w:sz w:val="22"/>
                <w:szCs w:val="22"/>
                <w:lang w:val="ru-RU" w:eastAsia="ru-RU"/>
              </w:rPr>
              <w:t xml:space="preserve">НУХ </w:t>
            </w:r>
            <w:r w:rsidR="00A53571" w:rsidRPr="00A53571">
              <w:rPr>
                <w:i/>
                <w:color w:val="00B0F0"/>
                <w:sz w:val="22"/>
                <w:szCs w:val="22"/>
              </w:rPr>
              <w:t>«</w:t>
            </w:r>
            <w:r w:rsidR="00A53571" w:rsidRPr="00A53571">
              <w:rPr>
                <w:i/>
                <w:color w:val="00B0F0"/>
                <w:sz w:val="22"/>
                <w:szCs w:val="22"/>
                <w:lang w:val="ru-RU" w:eastAsia="ru-RU"/>
              </w:rPr>
              <w:t>Байтерек</w:t>
            </w:r>
            <w:r w:rsidR="00A53571" w:rsidRPr="00A53571">
              <w:rPr>
                <w:i/>
                <w:color w:val="00B0F0"/>
                <w:sz w:val="22"/>
                <w:szCs w:val="22"/>
              </w:rPr>
              <w:t>»</w:t>
            </w:r>
            <w:r w:rsidR="00A53571" w:rsidRPr="00A53571">
              <w:rPr>
                <w:i/>
                <w:color w:val="00B0F0"/>
                <w:sz w:val="22"/>
                <w:szCs w:val="22"/>
                <w:lang w:val="ru-RU"/>
              </w:rPr>
              <w:t xml:space="preserve"> от 16.08.2017 г. № 32/17</w:t>
            </w:r>
            <w:r w:rsidR="00EA7E20">
              <w:rPr>
                <w:i/>
                <w:color w:val="00B0F0"/>
                <w:sz w:val="22"/>
                <w:szCs w:val="22"/>
                <w:lang w:val="ru-RU"/>
              </w:rPr>
              <w:t xml:space="preserve"> и № 53/19 от 06.11.2019 г.</w:t>
            </w:r>
            <w:r w:rsidR="00C63E2F">
              <w:rPr>
                <w:i/>
                <w:color w:val="00B0F0"/>
                <w:sz w:val="22"/>
                <w:szCs w:val="22"/>
                <w:lang w:val="ru-RU"/>
              </w:rPr>
              <w:t xml:space="preserve">, № </w:t>
            </w:r>
            <w:r w:rsidR="00585ADE">
              <w:rPr>
                <w:i/>
                <w:color w:val="00B0F0"/>
                <w:sz w:val="22"/>
                <w:szCs w:val="22"/>
                <w:lang w:val="ru-RU"/>
              </w:rPr>
              <w:t>31/20 от 24.06.2020 г.</w:t>
            </w:r>
            <w:r w:rsidR="00CE4617">
              <w:rPr>
                <w:i/>
                <w:color w:val="00B0F0"/>
                <w:sz w:val="22"/>
                <w:szCs w:val="22"/>
                <w:lang w:val="ru-RU"/>
              </w:rPr>
              <w:t xml:space="preserve">, </w:t>
            </w:r>
            <w:r w:rsidR="00CE4617" w:rsidRPr="00CE4617">
              <w:rPr>
                <w:i/>
                <w:color w:val="00B0F0"/>
                <w:sz w:val="22"/>
                <w:szCs w:val="22"/>
                <w:lang w:val="ru-RU"/>
              </w:rPr>
              <w:t>№ 45/22 от 19.10.2022 г.</w:t>
            </w:r>
            <w:r w:rsidR="00A53571" w:rsidRPr="00A53571">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3.5. Банк является коммерческой организацией, имеет самостоятельный баланс, обладает имуществом, обособленным</w:t>
            </w:r>
            <w:r w:rsidRPr="0062670F">
              <w:rPr>
                <w:rFonts w:ascii="Times New Roman" w:hAnsi="Times New Roman"/>
                <w:color w:val="auto"/>
                <w:sz w:val="22"/>
                <w:szCs w:val="22"/>
              </w:rPr>
              <w:t xml:space="preserve"> от имущества Единственного акционера,</w:t>
            </w:r>
            <w:r w:rsidRPr="0062670F">
              <w:rPr>
                <w:rFonts w:ascii="Times New Roman" w:hAnsi="Times New Roman"/>
                <w:snapToGrid w:val="0"/>
                <w:color w:val="auto"/>
                <w:sz w:val="22"/>
                <w:szCs w:val="22"/>
              </w:rPr>
              <w:t xml:space="preserve"> вправе открывать собственные, в том числе корреспондентские, банковские счета, может от своего имени приобретать и осуществлять имущественные и личные неимущественные права, нести обязанности, быть истцом и ответчиком в суде.</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3.6. Банк несет ответственность по своим обязательствам в пределах своего имущества.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3.7. Банк не несет ответственности по обязательствам Единственного акционера, а Единственный акционер – не отвечает по обязательствам Банка и несет риск убытков, связанных с деятельностью Банка, в пределах стоимости принадлежащих ему акций</w:t>
            </w:r>
            <w:r w:rsidRPr="0062670F">
              <w:rPr>
                <w:rFonts w:ascii="Times New Roman" w:hAnsi="Times New Roman"/>
                <w:color w:val="auto"/>
                <w:sz w:val="22"/>
                <w:szCs w:val="22"/>
              </w:rPr>
              <w:t>, за исключением случаев, предусмотренных законодательными актами Республики Казахстан</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4F302F" w:rsidRDefault="000D117F" w:rsidP="00D24763">
            <w:pPr>
              <w:pStyle w:val="20"/>
              <w:ind w:firstLine="567"/>
              <w:rPr>
                <w:sz w:val="22"/>
                <w:szCs w:val="22"/>
                <w:lang w:val="ru-RU" w:eastAsia="ru-RU"/>
              </w:rPr>
            </w:pPr>
            <w:r w:rsidRPr="004F302F">
              <w:rPr>
                <w:sz w:val="22"/>
                <w:szCs w:val="22"/>
                <w:lang w:val="ru-RU" w:eastAsia="ru-RU"/>
              </w:rPr>
              <w:t>3.8. Срок деятельности Банка – не ограничен.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3.9. Банк имеет круглую печать, штампы, эмблему, бланки со своим наименованием на государственном и русском языках.</w:t>
            </w:r>
          </w:p>
        </w:tc>
      </w:tr>
      <w:tr w:rsidR="000D117F" w:rsidRPr="0062670F" w:rsidTr="00FA4FE1">
        <w:trPr>
          <w:trHeight w:val="146"/>
        </w:trPr>
        <w:tc>
          <w:tcPr>
            <w:tcW w:w="9894" w:type="dxa"/>
          </w:tcPr>
          <w:p w:rsidR="000D117F" w:rsidRPr="004F302F" w:rsidRDefault="000D117F" w:rsidP="00D24763">
            <w:pPr>
              <w:pStyle w:val="3"/>
              <w:tabs>
                <w:tab w:val="left" w:pos="612"/>
              </w:tabs>
              <w:rPr>
                <w:sz w:val="22"/>
                <w:szCs w:val="22"/>
                <w:lang w:val="ru-RU" w:eastAsia="ru-RU"/>
              </w:rPr>
            </w:pPr>
            <w:r w:rsidRPr="004F302F">
              <w:rPr>
                <w:sz w:val="22"/>
                <w:szCs w:val="22"/>
                <w:lang w:val="ru-RU" w:eastAsia="ru-RU"/>
              </w:rPr>
              <w:t>3.10. Банк в соответствии с действующим законодательством Республики Казахстан, с учетом установленных ограничений, вправе участвовать в уставных капиталах других юридических лиц, открывать филиалы и представительства как на территории Республики Казахстан, так и за е</w:t>
            </w:r>
            <w:r w:rsidR="001F4B3B" w:rsidRPr="004F302F">
              <w:rPr>
                <w:sz w:val="22"/>
                <w:szCs w:val="22"/>
                <w:lang w:val="ru-RU" w:eastAsia="ru-RU"/>
              </w:rPr>
              <w:t>е</w:t>
            </w:r>
            <w:r w:rsidRPr="004F302F">
              <w:rPr>
                <w:sz w:val="22"/>
                <w:szCs w:val="22"/>
                <w:lang w:val="ru-RU" w:eastAsia="ru-RU"/>
              </w:rPr>
              <w:t xml:space="preserve"> пределами, и наделять их правами в пределах уставных положений. </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Банка – обособленное подразделение Банка, не являющееся юридическим лицом, расположенное вне места нахождения Банка, осуществляющее банковскую деятельность от имени Банка, имеет единые с Банком баланс, а также наименование, полностью совпадающее с наименованием Банка. Филиал банка вправе иметь помещения, расположенные по нескольким адресам в пределах одной области (города республиканского значения, столицы).</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Представительство - обособленное подразделение банка, не являющееся юридическим лицом, расположенное вне места нахождения Банка, действующее от имени и по поручению Банка, и не осуществляющее банковскую деятельность.</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и представительство Банка осуществляют свою деятельность в пределах полномочий, предоставленных ему Банком, и в соответствии с положениями о них. Первые руководители филиала и представительства действуют на основании доверенности, в пределах предоставленных им полномочий, подотчетны вышестоящим органам Банка.</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3.11. В целях координации своей деятельности, а также защиты и представления общих интересов, осуществления совместных проектов и решения иных задач Банк вправе совместно с другими банками создавать (образовывать, участвовать в) объединения (х) в форме ассоциаций (союзов) и консорциумов.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3.12. Финансово-хозяйственная деятельность Банка осуществляется на основе его имущественной, </w:t>
            </w:r>
            <w:proofErr w:type="gramStart"/>
            <w:r w:rsidRPr="0062670F">
              <w:rPr>
                <w:rFonts w:ascii="Times New Roman" w:hAnsi="Times New Roman"/>
                <w:snapToGrid w:val="0"/>
                <w:color w:val="auto"/>
                <w:sz w:val="22"/>
                <w:szCs w:val="22"/>
              </w:rPr>
              <w:t>экономической,  финансовой</w:t>
            </w:r>
            <w:proofErr w:type="gramEnd"/>
            <w:r w:rsidRPr="0062670F">
              <w:rPr>
                <w:rFonts w:ascii="Times New Roman" w:hAnsi="Times New Roman"/>
                <w:snapToGrid w:val="0"/>
                <w:color w:val="auto"/>
                <w:sz w:val="22"/>
                <w:szCs w:val="22"/>
              </w:rPr>
              <w:t xml:space="preserve"> и хозяйственной  самостоятельности.</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snapToGrid w:val="0"/>
                <w:color w:val="auto"/>
                <w:sz w:val="22"/>
                <w:szCs w:val="22"/>
              </w:rPr>
            </w:pPr>
            <w:r w:rsidRPr="0062670F">
              <w:rPr>
                <w:rFonts w:ascii="Times New Roman" w:hAnsi="Times New Roman"/>
                <w:b/>
                <w:color w:val="auto"/>
                <w:sz w:val="22"/>
                <w:szCs w:val="22"/>
              </w:rPr>
              <w:t>Статья 4. ЗАДАЧА, ЦЕЛЬ И ВИДЫ ДЕЯТЕЛЬНОСТИ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2042AD" w:rsidRPr="002042AD" w:rsidRDefault="000D117F" w:rsidP="002042AD">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4.1. </w:t>
            </w:r>
            <w:r w:rsidR="002042AD" w:rsidRPr="002042AD">
              <w:rPr>
                <w:rFonts w:ascii="Times New Roman" w:hAnsi="Times New Roman"/>
                <w:snapToGrid w:val="0"/>
                <w:color w:val="auto"/>
                <w:sz w:val="22"/>
                <w:szCs w:val="22"/>
              </w:rPr>
              <w:t>Основной задачей Банка является представление качественных банковских услуг для улучшения жилищных условий.</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Банк привлекает средства вкладчиков и вкладчиков накоплений средств на капитальный ремонт общего имущества объекта кондоминиума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 к которым относятся: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1) строительство (включая приобретение земельного участка), приобретение жилища, в том числе путем его обмена с целью улучшения;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2) ремонт и модернизация жилища (включая приобретение строительных материалов, оплату подрядных работ);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3) погашение обязательств, которые появились в связи с мероприятиями по улучшению жилищных условий;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4) внесение первоначального взноса для получения ипотечного жилищного займа в банках и организациях, осуществляющих отдельные виды банковских операций;</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5) капитальный ремонт общего имущества объекта кондоминиума.</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Жилищные, промежуточные жилищные и предварительные жилищные займы выдаются вкладчикам на цели, указанные в подпунктах 1), 2), 3) и 4) абзаца второго настоящего пункта.</w:t>
            </w:r>
          </w:p>
          <w:p w:rsidR="000D117F" w:rsidRPr="002042AD"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lastRenderedPageBreak/>
              <w:t>Вкладчикам накоплений средств на капитальный ремонт общего имущества объекта кондоминиума выдаются только жилищные займы на цель, указанную в подпункте 5) абзаца второго настоящего пункта.</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4.1</w:t>
            </w:r>
            <w:r w:rsidR="005E7176" w:rsidRPr="005E7176">
              <w:rPr>
                <w:rFonts w:ascii="Times New Roman" w:hAnsi="Times New Roman"/>
                <w:i/>
                <w:color w:val="00B0F0"/>
                <w:sz w:val="22"/>
                <w:szCs w:val="22"/>
              </w:rPr>
              <w:t xml:space="preserve"> и</w:t>
            </w:r>
            <w:r>
              <w:rPr>
                <w:rFonts w:ascii="Times New Roman" w:hAnsi="Times New Roman"/>
                <w:i/>
                <w:color w:val="00B0F0"/>
                <w:sz w:val="22"/>
                <w:szCs w:val="22"/>
              </w:rPr>
              <w:t>зменен в соответствии с решениями</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Pr>
                <w:rFonts w:ascii="Times New Roman" w:hAnsi="Times New Roman"/>
                <w:i/>
                <w:color w:val="00B0F0"/>
                <w:sz w:val="22"/>
                <w:szCs w:val="22"/>
              </w:rPr>
              <w:t xml:space="preserve"> и № 22/20 от 13.05.2020 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4.2. Целью деятельности Банка является извлечение дохода на основе эффективного использования свободных денег, оказания банковских услуг, банковского обслуживания физических и юридических лиц, на осуществление которых Банк имеет соответствующие лицензии.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4.3. Для достижения цели и задачи Банк осуществляет следующие основные виды деятельности: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прием вкладов </w:t>
            </w:r>
            <w:r w:rsidRPr="0062670F">
              <w:rPr>
                <w:rFonts w:ascii="Times New Roman" w:hAnsi="Times New Roman"/>
                <w:color w:val="auto"/>
                <w:sz w:val="22"/>
                <w:szCs w:val="22"/>
              </w:rPr>
              <w:t xml:space="preserve">(депозитов) </w:t>
            </w:r>
            <w:r w:rsidRPr="0062670F">
              <w:rPr>
                <w:rFonts w:ascii="Times New Roman" w:hAnsi="Times New Roman"/>
                <w:snapToGrid w:val="0"/>
                <w:color w:val="auto"/>
                <w:sz w:val="22"/>
                <w:szCs w:val="22"/>
              </w:rPr>
              <w:t>в жилищные строительные сбережения, открытие и ведение счетов вкладчиков;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2) </w:t>
            </w:r>
            <w:r w:rsidRPr="0062670F">
              <w:rPr>
                <w:rFonts w:ascii="Times New Roman" w:hAnsi="Times New Roman"/>
                <w:color w:val="auto"/>
                <w:sz w:val="22"/>
                <w:szCs w:val="22"/>
              </w:rPr>
              <w:t>предоставление вкладчикам жилищных, предварительных</w:t>
            </w:r>
            <w:r w:rsidR="001F4B3B" w:rsidRPr="0062670F">
              <w:rPr>
                <w:rFonts w:ascii="Times New Roman" w:hAnsi="Times New Roman"/>
                <w:color w:val="auto"/>
                <w:sz w:val="22"/>
                <w:szCs w:val="22"/>
              </w:rPr>
              <w:t xml:space="preserve"> жилищных</w:t>
            </w:r>
            <w:r w:rsidRPr="0062670F">
              <w:rPr>
                <w:rFonts w:ascii="Times New Roman" w:hAnsi="Times New Roman"/>
                <w:color w:val="auto"/>
                <w:sz w:val="22"/>
                <w:szCs w:val="22"/>
              </w:rPr>
              <w:t xml:space="preserve"> и промежуточных жилищных займов на проведение мероприятий по улучшению жилищных условий</w:t>
            </w:r>
            <w:r w:rsidR="008E6FA4">
              <w:rPr>
                <w:rFonts w:ascii="Times New Roman" w:hAnsi="Times New Roman"/>
                <w:color w:val="auto"/>
                <w:sz w:val="22"/>
                <w:szCs w:val="22"/>
              </w:rPr>
              <w:t>;</w:t>
            </w:r>
          </w:p>
        </w:tc>
      </w:tr>
      <w:tr w:rsidR="000D117F" w:rsidRPr="0062670F" w:rsidTr="00FA4FE1">
        <w:trPr>
          <w:trHeight w:val="146"/>
        </w:trPr>
        <w:tc>
          <w:tcPr>
            <w:tcW w:w="9894" w:type="dxa"/>
          </w:tcPr>
          <w:p w:rsidR="008E6FA4" w:rsidRPr="008E6FA4" w:rsidRDefault="008E6FA4" w:rsidP="00053E38">
            <w:pPr>
              <w:tabs>
                <w:tab w:val="left" w:pos="741"/>
              </w:tabs>
              <w:ind w:firstLine="567"/>
              <w:jc w:val="both"/>
              <w:rPr>
                <w:rFonts w:ascii="Times New Roman" w:hAnsi="Times New Roman"/>
                <w:snapToGrid w:val="0"/>
                <w:color w:val="auto"/>
                <w:sz w:val="18"/>
                <w:szCs w:val="22"/>
              </w:rPr>
            </w:pPr>
            <w:r w:rsidRPr="008E6FA4">
              <w:rPr>
                <w:rFonts w:ascii="Times New Roman" w:hAnsi="Times New Roman"/>
                <w:sz w:val="22"/>
                <w:szCs w:val="28"/>
              </w:rPr>
              <w:t>3) прием вкладов, открытие и ведение банковских счетов вкладчиков накоплений средств на капитальный ремонт общего имущества объекта кондоминиума и предоставление им жилищных займов</w:t>
            </w:r>
            <w:r w:rsidR="008E147B">
              <w:rPr>
                <w:rFonts w:ascii="Times New Roman" w:hAnsi="Times New Roman"/>
                <w:sz w:val="22"/>
                <w:szCs w:val="28"/>
              </w:rPr>
              <w:t>;</w:t>
            </w:r>
            <w:r>
              <w:rPr>
                <w:rFonts w:ascii="Times New Roman" w:hAnsi="Times New Roman"/>
                <w:sz w:val="22"/>
                <w:szCs w:val="28"/>
              </w:rPr>
              <w:t xml:space="preserve"> </w:t>
            </w:r>
            <w:r>
              <w:rPr>
                <w:rFonts w:ascii="Times New Roman" w:hAnsi="Times New Roman"/>
                <w:i/>
                <w:color w:val="00B0F0"/>
                <w:sz w:val="22"/>
                <w:szCs w:val="22"/>
              </w:rPr>
              <w:t xml:space="preserve">(дополнен подпунктом 3)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rPr>
              <w:br/>
              <w:t>№ 22/20 от 13.05.2020 г.)</w:t>
            </w:r>
          </w:p>
          <w:p w:rsidR="008E147B" w:rsidRDefault="008E147B" w:rsidP="00053E38">
            <w:pPr>
              <w:tabs>
                <w:tab w:val="left" w:pos="741"/>
              </w:tabs>
              <w:ind w:firstLine="567"/>
              <w:jc w:val="both"/>
              <w:rPr>
                <w:rFonts w:ascii="Times New Roman" w:hAnsi="Times New Roman"/>
                <w:snapToGrid w:val="0"/>
                <w:color w:val="auto"/>
                <w:sz w:val="22"/>
                <w:szCs w:val="22"/>
              </w:rPr>
            </w:pPr>
            <w:r w:rsidRPr="008E147B">
              <w:rPr>
                <w:rFonts w:ascii="Times New Roman" w:hAnsi="Times New Roman"/>
                <w:snapToGrid w:val="0"/>
                <w:color w:val="auto"/>
                <w:sz w:val="22"/>
                <w:szCs w:val="22"/>
              </w:rPr>
              <w:t>4) открытие и ведение специальных счетов для зачисления единовременных пенсионных выплат</w:t>
            </w:r>
            <w:r w:rsidR="005233DA">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4)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rPr>
              <w:br/>
              <w:t>№ 14/21 от 25.03.2021 г.)</w:t>
            </w:r>
          </w:p>
          <w:p w:rsidR="005233DA" w:rsidRDefault="005233DA" w:rsidP="005233DA">
            <w:pPr>
              <w:tabs>
                <w:tab w:val="left" w:pos="741"/>
              </w:tabs>
              <w:ind w:firstLine="567"/>
              <w:jc w:val="both"/>
              <w:rPr>
                <w:rFonts w:ascii="Times New Roman" w:hAnsi="Times New Roman"/>
                <w:snapToGrid w:val="0"/>
                <w:color w:val="auto"/>
                <w:sz w:val="22"/>
                <w:szCs w:val="22"/>
              </w:rPr>
            </w:pPr>
            <w:r w:rsidRPr="005233DA">
              <w:rPr>
                <w:rFonts w:ascii="Times New Roman" w:hAnsi="Times New Roman"/>
                <w:snapToGrid w:val="0"/>
                <w:color w:val="auto"/>
                <w:sz w:val="22"/>
                <w:szCs w:val="22"/>
              </w:rPr>
              <w:t>5) открытие и ведение текущих счетов для зачисления платежей и субсидий в целях оплаты за арендованное жилье в частном жилищном фонде.</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5</w:t>
            </w:r>
            <w:r w:rsidRPr="005233DA">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19</w:t>
            </w:r>
            <w:r w:rsidRPr="005233DA">
              <w:rPr>
                <w:rFonts w:ascii="Times New Roman" w:hAnsi="Times New Roman"/>
                <w:i/>
                <w:snapToGrid w:val="0"/>
                <w:color w:val="00B0F0"/>
                <w:sz w:val="22"/>
                <w:szCs w:val="22"/>
              </w:rPr>
              <w:t>/2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от </w:t>
            </w:r>
            <w:r>
              <w:rPr>
                <w:rFonts w:ascii="Times New Roman" w:hAnsi="Times New Roman"/>
                <w:i/>
                <w:snapToGrid w:val="0"/>
                <w:color w:val="00B0F0"/>
                <w:sz w:val="22"/>
                <w:szCs w:val="22"/>
              </w:rPr>
              <w:t>22</w:t>
            </w:r>
            <w:r w:rsidRPr="005233DA">
              <w:rPr>
                <w:rFonts w:ascii="Times New Roman" w:hAnsi="Times New Roman"/>
                <w:i/>
                <w:snapToGrid w:val="0"/>
                <w:color w:val="00B0F0"/>
                <w:sz w:val="22"/>
                <w:szCs w:val="22"/>
              </w:rPr>
              <w:t>.0</w:t>
            </w:r>
            <w:r>
              <w:rPr>
                <w:rFonts w:ascii="Times New Roman" w:hAnsi="Times New Roman"/>
                <w:i/>
                <w:snapToGrid w:val="0"/>
                <w:color w:val="00B0F0"/>
                <w:sz w:val="22"/>
                <w:szCs w:val="22"/>
              </w:rPr>
              <w:t>5</w:t>
            </w:r>
            <w:r w:rsidRPr="005233DA">
              <w:rPr>
                <w:rFonts w:ascii="Times New Roman" w:hAnsi="Times New Roman"/>
                <w:i/>
                <w:snapToGrid w:val="0"/>
                <w:color w:val="00B0F0"/>
                <w:sz w:val="22"/>
                <w:szCs w:val="22"/>
              </w:rPr>
              <w:t>.202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г.)</w:t>
            </w:r>
          </w:p>
          <w:p w:rsidR="00053E38" w:rsidRPr="00053E38" w:rsidRDefault="000D117F" w:rsidP="00053E38">
            <w:pPr>
              <w:tabs>
                <w:tab w:val="left" w:pos="741"/>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4.4.</w:t>
            </w:r>
            <w:bookmarkStart w:id="1" w:name="SUB50200"/>
            <w:bookmarkEnd w:id="1"/>
            <w:r w:rsidRPr="0062670F">
              <w:rPr>
                <w:rFonts w:ascii="Times New Roman" w:hAnsi="Times New Roman"/>
                <w:snapToGrid w:val="0"/>
                <w:color w:val="auto"/>
                <w:sz w:val="22"/>
                <w:szCs w:val="22"/>
              </w:rPr>
              <w:t xml:space="preserve"> </w:t>
            </w:r>
            <w:r w:rsidR="00053E38" w:rsidRPr="00053E38">
              <w:rPr>
                <w:rFonts w:ascii="Times New Roman" w:hAnsi="Times New Roman"/>
                <w:color w:val="auto"/>
                <w:sz w:val="22"/>
                <w:szCs w:val="22"/>
              </w:rPr>
              <w:t xml:space="preserve">Банк вправе, кроме основных видов деятельности, указанных в пункте 4.3 настоящего Устава, осуществлять участие в уставном капитале юридических лиц, являющихся частью инфраструктуры финансового рынка и (или) осуществляющих автоматизацию деятельности Банка в порядке, установленном банковским законодательством Республики Казахстан, а также другие виды операций в соответствии с лицензией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53E38" w:rsidRPr="00053E38">
              <w:rPr>
                <w:rFonts w:ascii="Times New Roman" w:hAnsi="Times New Roman"/>
                <w:color w:val="auto"/>
                <w:sz w:val="22"/>
                <w:szCs w:val="22"/>
              </w:rPr>
              <w:t xml:space="preserve">, к которым относятся: </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1)</w:t>
            </w:r>
            <w:r>
              <w:rPr>
                <w:rFonts w:ascii="Times New Roman" w:hAnsi="Times New Roman"/>
                <w:color w:val="auto"/>
                <w:sz w:val="22"/>
                <w:szCs w:val="22"/>
              </w:rPr>
              <w:t xml:space="preserve"> </w:t>
            </w:r>
            <w:r w:rsidRPr="00053E38">
              <w:rPr>
                <w:rFonts w:ascii="Times New Roman" w:hAnsi="Times New Roman"/>
                <w:color w:val="auto"/>
                <w:sz w:val="22"/>
                <w:szCs w:val="22"/>
              </w:rPr>
              <w:t>кассовые операции – прием и выдача наличных денег при осуществлении одной из банковских операций, указанных в пункте 4.3 и подпунктах 2), 5) настоящего пункта, включая их размен, обмен, пересчет, сортировку, упаковку и хранение;</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2)</w:t>
            </w:r>
            <w:r>
              <w:rPr>
                <w:rFonts w:ascii="Times New Roman" w:hAnsi="Times New Roman"/>
                <w:color w:val="auto"/>
                <w:sz w:val="22"/>
                <w:szCs w:val="22"/>
              </w:rPr>
              <w:t xml:space="preserve"> </w:t>
            </w:r>
            <w:r w:rsidRPr="00053E38">
              <w:rPr>
                <w:rFonts w:ascii="Times New Roman" w:hAnsi="Times New Roman"/>
                <w:color w:val="auto"/>
                <w:sz w:val="22"/>
                <w:szCs w:val="22"/>
              </w:rPr>
              <w:t>переводные операции – выполнение поручений физических и юридических лиц по платежам и переводам денег;</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 xml:space="preserve">3) эмиссия собственных ценных бумаг (за исключением акций);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4) </w:t>
            </w:r>
            <w:r w:rsidRPr="00053E38">
              <w:rPr>
                <w:rFonts w:ascii="Times New Roman" w:hAnsi="Times New Roman"/>
                <w:color w:val="auto"/>
                <w:sz w:val="22"/>
                <w:szCs w:val="22"/>
              </w:rPr>
              <w:t xml:space="preserve">сейфовые операции – услуги по хранению ценных бумаг, выпущенных в документарной форме, документов и ценностей клиентов, включая сдачу в аренду сейфовых ящиков, шкафов и помещений;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5) </w:t>
            </w:r>
            <w:r w:rsidR="00EA7E20">
              <w:rPr>
                <w:rFonts w:ascii="Times New Roman" w:hAnsi="Times New Roman"/>
                <w:color w:val="auto"/>
                <w:sz w:val="22"/>
                <w:szCs w:val="22"/>
              </w:rPr>
              <w:t>обменные операции</w:t>
            </w:r>
            <w:r w:rsidR="00EA7E20" w:rsidRPr="00EA7E20">
              <w:rPr>
                <w:rFonts w:ascii="Times New Roman" w:hAnsi="Times New Roman"/>
                <w:color w:val="auto"/>
                <w:sz w:val="22"/>
                <w:szCs w:val="22"/>
              </w:rPr>
              <w:t xml:space="preserve"> с иностранной валютой</w:t>
            </w:r>
            <w:r w:rsidRPr="00053E38">
              <w:rPr>
                <w:rFonts w:ascii="Times New Roman" w:hAnsi="Times New Roman"/>
                <w:color w:val="auto"/>
                <w:sz w:val="22"/>
                <w:szCs w:val="22"/>
              </w:rPr>
              <w:t xml:space="preserve">; </w:t>
            </w:r>
          </w:p>
          <w:p w:rsid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6) </w:t>
            </w:r>
            <w:r w:rsidR="008E6FA4" w:rsidRPr="008E6FA4">
              <w:rPr>
                <w:rFonts w:ascii="Times New Roman" w:hAnsi="Times New Roman"/>
                <w:color w:val="auto"/>
                <w:sz w:val="22"/>
                <w:szCs w:val="22"/>
              </w:rPr>
              <w:t>прием депозитов, открытие и ведение ба</w:t>
            </w:r>
            <w:r w:rsidR="008E6FA4">
              <w:rPr>
                <w:rFonts w:ascii="Times New Roman" w:hAnsi="Times New Roman"/>
                <w:color w:val="auto"/>
                <w:sz w:val="22"/>
                <w:szCs w:val="22"/>
              </w:rPr>
              <w:t>нковских счетов юридических лиц</w:t>
            </w:r>
            <w:r w:rsidR="00672E78">
              <w:rPr>
                <w:rFonts w:ascii="Times New Roman" w:hAnsi="Times New Roman"/>
                <w:color w:val="auto"/>
                <w:sz w:val="22"/>
                <w:szCs w:val="22"/>
              </w:rPr>
              <w:t>;</w:t>
            </w:r>
          </w:p>
          <w:p w:rsidR="00672E78" w:rsidRDefault="00672E78" w:rsidP="00053E38">
            <w:pPr>
              <w:tabs>
                <w:tab w:val="left" w:pos="741"/>
              </w:tabs>
              <w:ind w:firstLine="567"/>
              <w:jc w:val="both"/>
              <w:rPr>
                <w:rFonts w:ascii="Times New Roman" w:hAnsi="Times New Roman"/>
                <w:sz w:val="22"/>
                <w:szCs w:val="22"/>
              </w:rPr>
            </w:pPr>
            <w:r w:rsidRPr="00672E78">
              <w:rPr>
                <w:rFonts w:ascii="Times New Roman" w:hAnsi="Times New Roman"/>
                <w:sz w:val="22"/>
                <w:szCs w:val="22"/>
              </w:rPr>
              <w:t>7) доверительные операции управления правами требования по ипотечным займам в интересах и по поручению доверителя</w:t>
            </w:r>
            <w:r w:rsidR="005233DA">
              <w:rPr>
                <w:rFonts w:ascii="Times New Roman" w:hAnsi="Times New Roman"/>
                <w:sz w:val="22"/>
                <w:szCs w:val="22"/>
              </w:rPr>
              <w:t>;</w:t>
            </w:r>
          </w:p>
          <w:p w:rsidR="005233DA" w:rsidRPr="00672E78" w:rsidRDefault="005233DA" w:rsidP="005233DA">
            <w:pPr>
              <w:tabs>
                <w:tab w:val="left" w:pos="741"/>
              </w:tabs>
              <w:ind w:firstLine="567"/>
              <w:jc w:val="both"/>
              <w:rPr>
                <w:rFonts w:ascii="Times New Roman" w:hAnsi="Times New Roman"/>
                <w:color w:val="auto"/>
                <w:sz w:val="22"/>
                <w:szCs w:val="22"/>
              </w:rPr>
            </w:pPr>
            <w:r w:rsidRPr="005233DA">
              <w:rPr>
                <w:rFonts w:ascii="Times New Roman" w:hAnsi="Times New Roman"/>
                <w:color w:val="auto"/>
                <w:sz w:val="22"/>
                <w:szCs w:val="22"/>
              </w:rPr>
              <w:t>8) доверительные операции управления деньгами в интересах и по поручению доверителя для зачисления платежей и субсидий в целях оплаты за арендованное жилье в частном жилищном фонде и предоставления мер социальной поддержки специалистам в области здравоохранения, образования, социального обеспечения, культуры, спорта и агропромышленного комплекса, государственным служащим аппаратов акимов сел, поселков, сельских округов, прибывшим для работы и проживания в сельские населенные пунк</w:t>
            </w:r>
            <w:r>
              <w:rPr>
                <w:rFonts w:ascii="Times New Roman" w:hAnsi="Times New Roman"/>
                <w:color w:val="auto"/>
                <w:sz w:val="22"/>
                <w:szCs w:val="22"/>
              </w:rPr>
              <w:t>ты.</w:t>
            </w:r>
          </w:p>
          <w:p w:rsidR="000D117F" w:rsidRPr="0062670F" w:rsidRDefault="00053E38" w:rsidP="005233DA">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Также Банк вправе осуществлять дилерскую деятельность в соответствии с банковским законодательством Республики Казахстан</w:t>
            </w:r>
            <w:r w:rsidR="000D117F" w:rsidRPr="0062670F">
              <w:rPr>
                <w:rFonts w:ascii="Times New Roman" w:hAnsi="Times New Roman"/>
                <w:color w:val="auto"/>
                <w:sz w:val="22"/>
                <w:szCs w:val="22"/>
              </w:rPr>
              <w:t xml:space="preserve">. </w:t>
            </w:r>
            <w:r w:rsidR="005E7176">
              <w:rPr>
                <w:rFonts w:ascii="Times New Roman" w:hAnsi="Times New Roman"/>
                <w:i/>
                <w:color w:val="00B0F0"/>
                <w:sz w:val="22"/>
                <w:szCs w:val="22"/>
              </w:rPr>
              <w:t>(пункт 4.4</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672E78">
              <w:rPr>
                <w:rFonts w:ascii="Times New Roman" w:hAnsi="Times New Roman"/>
                <w:i/>
                <w:color w:val="00B0F0"/>
                <w:sz w:val="22"/>
                <w:szCs w:val="22"/>
              </w:rPr>
              <w:t xml:space="preserve">, дополнен </w:t>
            </w:r>
            <w:r w:rsidR="00672E78" w:rsidRPr="005E7176">
              <w:rPr>
                <w:rFonts w:ascii="Times New Roman" w:hAnsi="Times New Roman"/>
                <w:i/>
                <w:color w:val="00B0F0"/>
                <w:sz w:val="22"/>
                <w:szCs w:val="22"/>
              </w:rPr>
              <w:t xml:space="preserve">в соответствии с решением Правления </w:t>
            </w:r>
            <w:r w:rsidR="00EA7E20">
              <w:rPr>
                <w:rFonts w:ascii="Times New Roman" w:hAnsi="Times New Roman"/>
                <w:i/>
                <w:color w:val="00B0F0"/>
                <w:sz w:val="22"/>
                <w:szCs w:val="22"/>
              </w:rPr>
              <w:br/>
            </w:r>
            <w:r w:rsidR="00672E78" w:rsidRPr="005E7176">
              <w:rPr>
                <w:rFonts w:ascii="Times New Roman" w:hAnsi="Times New Roman"/>
                <w:i/>
                <w:color w:val="00B0F0"/>
                <w:sz w:val="22"/>
                <w:szCs w:val="22"/>
              </w:rPr>
              <w:t xml:space="preserve">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EA7E20">
              <w:rPr>
                <w:rFonts w:ascii="Times New Roman" w:hAnsi="Times New Roman"/>
                <w:i/>
                <w:color w:val="00B0F0"/>
                <w:sz w:val="22"/>
                <w:szCs w:val="22"/>
              </w:rPr>
              <w:t xml:space="preserve">, </w:t>
            </w:r>
            <w:r w:rsidR="00EA7E20" w:rsidRPr="005E7176">
              <w:rPr>
                <w:rFonts w:ascii="Times New Roman" w:hAnsi="Times New Roman"/>
                <w:i/>
                <w:color w:val="00B0F0"/>
                <w:sz w:val="22"/>
                <w:szCs w:val="22"/>
              </w:rPr>
              <w:t>и</w:t>
            </w:r>
            <w:r w:rsidR="008E6FA4">
              <w:rPr>
                <w:rFonts w:ascii="Times New Roman" w:hAnsi="Times New Roman"/>
                <w:i/>
                <w:color w:val="00B0F0"/>
                <w:sz w:val="22"/>
                <w:szCs w:val="22"/>
              </w:rPr>
              <w:t>зменен в соответствии с решениями</w:t>
            </w:r>
            <w:r w:rsidR="00EA7E20" w:rsidRPr="005E7176">
              <w:rPr>
                <w:rFonts w:ascii="Times New Roman" w:hAnsi="Times New Roman"/>
                <w:i/>
                <w:color w:val="00B0F0"/>
                <w:sz w:val="22"/>
                <w:szCs w:val="22"/>
              </w:rPr>
              <w:t xml:space="preserve"> Правления </w:t>
            </w:r>
            <w:r w:rsidR="00EA7E20">
              <w:rPr>
                <w:rFonts w:ascii="Times New Roman" w:hAnsi="Times New Roman"/>
                <w:i/>
                <w:color w:val="00B0F0"/>
                <w:sz w:val="22"/>
                <w:szCs w:val="22"/>
              </w:rPr>
              <w:br/>
            </w:r>
            <w:r w:rsidR="00EA7E20" w:rsidRPr="005E7176">
              <w:rPr>
                <w:rFonts w:ascii="Times New Roman" w:hAnsi="Times New Roman"/>
                <w:i/>
                <w:color w:val="00B0F0"/>
                <w:sz w:val="22"/>
                <w:szCs w:val="22"/>
              </w:rPr>
              <w:t xml:space="preserve">АО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 xml:space="preserve">НУХ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Байтерек</w:t>
            </w:r>
            <w:r w:rsidR="00EA7E20" w:rsidRPr="005E7176">
              <w:rPr>
                <w:rFonts w:ascii="Times New Roman" w:hAnsi="Times New Roman"/>
                <w:i/>
                <w:snapToGrid w:val="0"/>
                <w:color w:val="00B0F0"/>
                <w:sz w:val="22"/>
                <w:szCs w:val="22"/>
              </w:rPr>
              <w:t>»</w:t>
            </w:r>
            <w:r w:rsidR="00EA7E20">
              <w:rPr>
                <w:rFonts w:ascii="Times New Roman" w:hAnsi="Times New Roman"/>
                <w:i/>
                <w:snapToGrid w:val="0"/>
                <w:color w:val="00B0F0"/>
                <w:sz w:val="22"/>
                <w:szCs w:val="22"/>
              </w:rPr>
              <w:t xml:space="preserve"> № 53/19 от 06.11.2019 г.</w:t>
            </w:r>
            <w:r w:rsidR="008E6FA4">
              <w:rPr>
                <w:rFonts w:ascii="Times New Roman" w:hAnsi="Times New Roman"/>
                <w:i/>
                <w:snapToGrid w:val="0"/>
                <w:color w:val="00B0F0"/>
                <w:sz w:val="22"/>
                <w:szCs w:val="22"/>
              </w:rPr>
              <w:t xml:space="preserve"> № 22/20 от 13.05.2020 г.</w:t>
            </w:r>
            <w:r w:rsidR="005233DA">
              <w:rPr>
                <w:rFonts w:ascii="Times New Roman" w:hAnsi="Times New Roman"/>
                <w:i/>
                <w:snapToGrid w:val="0"/>
                <w:color w:val="00B0F0"/>
                <w:sz w:val="22"/>
                <w:szCs w:val="22"/>
              </w:rPr>
              <w:t xml:space="preserve">, </w:t>
            </w:r>
            <w:r w:rsidR="005233DA" w:rsidRPr="005233DA">
              <w:rPr>
                <w:rFonts w:ascii="Times New Roman" w:hAnsi="Times New Roman"/>
                <w:i/>
                <w:snapToGrid w:val="0"/>
                <w:color w:val="00B0F0"/>
                <w:sz w:val="22"/>
                <w:szCs w:val="22"/>
              </w:rPr>
              <w:t xml:space="preserve">дополнен в соответствии с решением Правления АО «НУХ «Байтерек» </w:t>
            </w:r>
            <w:r w:rsidR="005233DA">
              <w:rPr>
                <w:rFonts w:ascii="Times New Roman" w:hAnsi="Times New Roman"/>
                <w:i/>
                <w:snapToGrid w:val="0"/>
                <w:color w:val="00B0F0"/>
                <w:sz w:val="22"/>
                <w:szCs w:val="22"/>
              </w:rPr>
              <w:t xml:space="preserve">№ 19/23 </w:t>
            </w:r>
            <w:r w:rsidR="005233DA" w:rsidRPr="005233DA">
              <w:rPr>
                <w:rFonts w:ascii="Times New Roman" w:hAnsi="Times New Roman"/>
                <w:i/>
                <w:snapToGrid w:val="0"/>
                <w:color w:val="00B0F0"/>
                <w:sz w:val="22"/>
                <w:szCs w:val="22"/>
              </w:rPr>
              <w:t>от 2</w:t>
            </w:r>
            <w:r w:rsidR="005233DA">
              <w:rPr>
                <w:rFonts w:ascii="Times New Roman" w:hAnsi="Times New Roman"/>
                <w:i/>
                <w:snapToGrid w:val="0"/>
                <w:color w:val="00B0F0"/>
                <w:sz w:val="22"/>
                <w:szCs w:val="22"/>
              </w:rPr>
              <w:t>2</w:t>
            </w:r>
            <w:r w:rsidR="005233DA" w:rsidRPr="005233DA">
              <w:rPr>
                <w:rFonts w:ascii="Times New Roman" w:hAnsi="Times New Roman"/>
                <w:i/>
                <w:snapToGrid w:val="0"/>
                <w:color w:val="00B0F0"/>
                <w:sz w:val="22"/>
                <w:szCs w:val="22"/>
              </w:rPr>
              <w:t>.0</w:t>
            </w:r>
            <w:r w:rsidR="005233DA">
              <w:rPr>
                <w:rFonts w:ascii="Times New Roman" w:hAnsi="Times New Roman"/>
                <w:i/>
                <w:snapToGrid w:val="0"/>
                <w:color w:val="00B0F0"/>
                <w:sz w:val="22"/>
                <w:szCs w:val="22"/>
              </w:rPr>
              <w:t>5</w:t>
            </w:r>
            <w:r w:rsidR="005233DA" w:rsidRPr="005233DA">
              <w:rPr>
                <w:rFonts w:ascii="Times New Roman" w:hAnsi="Times New Roman"/>
                <w:i/>
                <w:snapToGrid w:val="0"/>
                <w:color w:val="00B0F0"/>
                <w:sz w:val="22"/>
                <w:szCs w:val="22"/>
              </w:rPr>
              <w:t>.20</w:t>
            </w:r>
            <w:r w:rsidR="005233DA">
              <w:rPr>
                <w:rFonts w:ascii="Times New Roman" w:hAnsi="Times New Roman"/>
                <w:i/>
                <w:snapToGrid w:val="0"/>
                <w:color w:val="00B0F0"/>
                <w:sz w:val="22"/>
                <w:szCs w:val="22"/>
              </w:rPr>
              <w:t>23</w:t>
            </w:r>
            <w:r w:rsidR="005233DA" w:rsidRPr="005233DA">
              <w:rPr>
                <w:rFonts w:ascii="Times New Roman" w:hAnsi="Times New Roman"/>
                <w:i/>
                <w:snapToGrid w:val="0"/>
                <w:color w:val="00B0F0"/>
                <w:sz w:val="22"/>
                <w:szCs w:val="22"/>
              </w:rPr>
              <w:t xml:space="preserve"> 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4.5. Банк вправе заниматься видами деятельности, предусмотренными банковским законодательством Республики Казахстан для банков второго уровня, не требующими наличия лицензии.</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4.6. Банк вправе осуществлять иные виды деятельности, необходимые для выполнения его задач и функций, не запрещенные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lastRenderedPageBreak/>
              <w:t>4.7. В случае, если для осуществления какого-либо вида деятельности необходимо специальное разрешение (лицензия, сертификат) компетентного органа либо регистрация и/или разрешение уполномоченных органов, Банк осуществляет данный вид деятельности после получения в установленном порядке соответствующего разрешения (лицензии, сертификата) и в соответствии с ним.</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4.8. Банк осуществляет свою деятельность с клиентами на договорной, платной основе, определяющей взаимные обязательства и ответственность сторон.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4.9. Банк гарантирует тайну по операциям, счетам и вкладам клиентов и корреспондентов, а также тайну имущества, находящегося на хранении в сейфовых ящиках, шкафах и помещениях Банка.</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Сведения, составляющие банковскую тайну, могут быть раскрыты только лицам по основаниям, и в порядке, определенном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На деньги и другое имущество (ценности) клиентов, находящиеся в Банке, арест может быть наложен и/или взыскание может быть обращено только в случаях и в порядке, предусмотренном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4.10. Банку запрещается осуществление операций и сделок в качестве предпринимательской деятельности, не относящихся к банковской деятельности либо не предусмотренных </w:t>
            </w:r>
            <w:bookmarkStart w:id="2" w:name="sub1002244342"/>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"jl:1003931.80900%20"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9</w:t>
            </w:r>
            <w:r w:rsidRPr="0062670F">
              <w:rPr>
                <w:rFonts w:ascii="Times New Roman" w:hAnsi="Times New Roman"/>
                <w:color w:val="auto"/>
                <w:sz w:val="22"/>
                <w:szCs w:val="22"/>
              </w:rPr>
              <w:fldChar w:fldCharType="end"/>
            </w:r>
            <w:bookmarkEnd w:id="2"/>
            <w:r w:rsidRPr="0062670F">
              <w:rPr>
                <w:rFonts w:ascii="Times New Roman" w:hAnsi="Times New Roman"/>
                <w:color w:val="auto"/>
                <w:sz w:val="22"/>
                <w:szCs w:val="22"/>
              </w:rPr>
              <w:t xml:space="preserve"> статьи 8, </w:t>
            </w:r>
            <w:bookmarkStart w:id="3" w:name="sub1000413604"/>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"jl:1003931.301200%20"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12 статьи 30</w:t>
            </w:r>
            <w:r w:rsidRPr="0062670F">
              <w:rPr>
                <w:rFonts w:ascii="Times New Roman" w:hAnsi="Times New Roman"/>
                <w:color w:val="auto"/>
                <w:sz w:val="22"/>
                <w:szCs w:val="22"/>
              </w:rPr>
              <w:fldChar w:fldCharType="end"/>
            </w:r>
            <w:bookmarkEnd w:id="3"/>
            <w:r w:rsidRPr="0062670F">
              <w:rPr>
                <w:rFonts w:ascii="Times New Roman" w:hAnsi="Times New Roman"/>
                <w:color w:val="auto"/>
                <w:sz w:val="22"/>
                <w:szCs w:val="22"/>
              </w:rPr>
              <w:t xml:space="preserve"> Закона Республики Казахстан «О банках и банковской деятельности в Республике Казахстан», а также приобретение долей участия в уставных капиталах или акций юридических лиц, создание и участие в деятельности некоммерческих организаций, за исключением членства в Национальной палате предпринимателей Республики Казахстан, а также случаев, установленных Законом Республики Казахстан «О банках и банковской деятельности в Республике Казахстан», и осуществление сделок с ценными бумагами в случаях, предусмотренных </w:t>
            </w:r>
            <w:bookmarkStart w:id="4" w:name="sub1002244345"/>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"jl:1003931.80800%20"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8</w:t>
            </w:r>
            <w:r w:rsidRPr="0062670F">
              <w:rPr>
                <w:rFonts w:ascii="Times New Roman" w:hAnsi="Times New Roman"/>
                <w:color w:val="auto"/>
                <w:sz w:val="22"/>
                <w:szCs w:val="22"/>
              </w:rPr>
              <w:fldChar w:fldCharType="end"/>
            </w:r>
            <w:bookmarkEnd w:id="4"/>
            <w:r w:rsidRPr="0062670F">
              <w:rPr>
                <w:rFonts w:ascii="Times New Roman" w:hAnsi="Times New Roman"/>
                <w:color w:val="auto"/>
                <w:sz w:val="22"/>
                <w:szCs w:val="22"/>
              </w:rPr>
              <w:t xml:space="preserve"> статьи 8 Закона Республики Казахстан «О банках и банковской деятельности в Республике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snapToGrid w:val="0"/>
                <w:color w:val="auto"/>
                <w:sz w:val="22"/>
                <w:szCs w:val="22"/>
              </w:rPr>
            </w:pPr>
            <w:r w:rsidRPr="0062670F">
              <w:rPr>
                <w:rFonts w:ascii="Times New Roman" w:hAnsi="Times New Roman"/>
                <w:b/>
                <w:color w:val="auto"/>
                <w:sz w:val="22"/>
                <w:szCs w:val="22"/>
              </w:rPr>
              <w:t>Статья 5. УСТАВНЫЙ И РЕЗЕРВНЫЙ КАПИТАЛЫ, ДИНАМИЧЕСКИЙ РЕЗЕРВ И ИНЫЕ ПРОВИЗИИ (РЕЗЕРВЫ)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5.1. </w:t>
            </w:r>
            <w:r w:rsidRPr="0062670F">
              <w:rPr>
                <w:rStyle w:val="s0"/>
                <w:color w:val="auto"/>
                <w:sz w:val="22"/>
                <w:szCs w:val="22"/>
              </w:rPr>
              <w:t>Уставный капитал Банка формируется посредством оплаты акций учредителями (единственным учредителем) по их номинальной стоимости и инвесторами по ценам размещения, определяемым в соответствии с требованиями, установленными Законом Республики Казахстан «Об акционерных обществах», и выражается в национальной валюте Республики Казахстан.</w:t>
            </w:r>
          </w:p>
          <w:p w:rsidR="000D117F" w:rsidRPr="0062670F" w:rsidRDefault="000D117F" w:rsidP="00D24763">
            <w:pPr>
              <w:ind w:firstLine="567"/>
              <w:jc w:val="both"/>
              <w:rPr>
                <w:rFonts w:ascii="Times New Roman" w:hAnsi="Times New Roman"/>
                <w:snapToGrid w:val="0"/>
                <w:color w:val="auto"/>
                <w:sz w:val="22"/>
                <w:szCs w:val="22"/>
              </w:rPr>
            </w:pPr>
            <w:bookmarkStart w:id="5" w:name="SUB110200"/>
            <w:bookmarkStart w:id="6" w:name="SUB110300"/>
            <w:bookmarkEnd w:id="5"/>
            <w:bookmarkEnd w:id="6"/>
            <w:r w:rsidRPr="0062670F">
              <w:rPr>
                <w:rStyle w:val="s0"/>
                <w:color w:val="auto"/>
                <w:sz w:val="22"/>
                <w:szCs w:val="22"/>
              </w:rPr>
              <w:t>Увеличение уставного капитала Банка осуществляется посредством размещения объявленных акций Банка.</w:t>
            </w:r>
          </w:p>
        </w:tc>
      </w:tr>
      <w:tr w:rsidR="000D117F" w:rsidRPr="0062670F" w:rsidTr="00FA4FE1">
        <w:trPr>
          <w:trHeight w:val="146"/>
        </w:trPr>
        <w:tc>
          <w:tcPr>
            <w:tcW w:w="9894" w:type="dxa"/>
          </w:tcPr>
          <w:p w:rsidR="000D117F" w:rsidRPr="0062670F" w:rsidRDefault="000D117F" w:rsidP="000859FB">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5.2. </w:t>
            </w:r>
            <w:r w:rsidR="00053E38" w:rsidRPr="00053E38">
              <w:rPr>
                <w:rFonts w:ascii="Times New Roman" w:hAnsi="Times New Roman"/>
                <w:snapToGrid w:val="0"/>
                <w:color w:val="auto"/>
                <w:sz w:val="22"/>
                <w:szCs w:val="22"/>
              </w:rPr>
              <w:t xml:space="preserve">Динамический резерв формируется деньгами для покрытия убытков, связанных с осуществлением банковской деятельности в порядке и на условиях, устанавливаемых </w:t>
            </w:r>
            <w:r w:rsidR="000859FB" w:rsidRPr="000859FB">
              <w:rPr>
                <w:rFonts w:ascii="Times New Roman" w:hAnsi="Times New Roman"/>
                <w:snapToGrid w:val="0"/>
                <w:color w:val="auto"/>
                <w:sz w:val="22"/>
                <w:szCs w:val="22"/>
              </w:rPr>
              <w:t>упо</w:t>
            </w:r>
            <w:r w:rsidR="000859FB">
              <w:rPr>
                <w:rFonts w:ascii="Times New Roman" w:hAnsi="Times New Roman"/>
                <w:snapToGrid w:val="0"/>
                <w:color w:val="auto"/>
                <w:sz w:val="22"/>
                <w:szCs w:val="22"/>
              </w:rPr>
              <w:t>лномоченным</w:t>
            </w:r>
            <w:r w:rsidR="000859FB" w:rsidRPr="000859FB">
              <w:rPr>
                <w:rFonts w:ascii="Times New Roman" w:hAnsi="Times New Roman"/>
                <w:snapToGrid w:val="0"/>
                <w:color w:val="auto"/>
                <w:sz w:val="22"/>
                <w:szCs w:val="22"/>
              </w:rPr>
              <w:t xml:space="preserve"> орган по регулированию, контролю и надзору финансового рынка и финансовых организаций </w:t>
            </w:r>
            <w:r w:rsidR="00053E38" w:rsidRPr="00053E38">
              <w:rPr>
                <w:rFonts w:ascii="Times New Roman" w:hAnsi="Times New Roman"/>
                <w:snapToGrid w:val="0"/>
                <w:color w:val="auto"/>
                <w:sz w:val="22"/>
                <w:szCs w:val="22"/>
              </w:rPr>
              <w:t>по согласованию с уполномоченным государственным органом, осуществляющим руководство в сфере обеспечения поступления налогов и других обязательных платежей в бюджет</w:t>
            </w:r>
            <w:r w:rsidRPr="0062670F">
              <w:rPr>
                <w:rFonts w:ascii="Times New Roman" w:hAnsi="Times New Roman"/>
                <w:snapToGrid w:val="0"/>
                <w:color w:val="auto"/>
                <w:sz w:val="22"/>
                <w:szCs w:val="22"/>
              </w:rPr>
              <w:t xml:space="preserve">. </w:t>
            </w:r>
            <w:r w:rsidR="005E7176">
              <w:rPr>
                <w:rFonts w:ascii="Times New Roman" w:hAnsi="Times New Roman"/>
                <w:i/>
                <w:color w:val="00B0F0"/>
                <w:sz w:val="22"/>
                <w:szCs w:val="22"/>
              </w:rPr>
              <w:t>(пункт 5.2</w:t>
            </w:r>
            <w:r w:rsidR="005E7176"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5C6DFF" w:rsidRPr="005C6DFF" w:rsidRDefault="000D117F" w:rsidP="005C6DFF">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5.3. </w:t>
            </w:r>
            <w:r w:rsidR="005C6DFF" w:rsidRPr="005C6DFF">
              <w:rPr>
                <w:rFonts w:ascii="Times New Roman" w:hAnsi="Times New Roman"/>
                <w:snapToGrid w:val="0"/>
                <w:color w:val="auto"/>
                <w:sz w:val="22"/>
                <w:szCs w:val="22"/>
              </w:rPr>
              <w:t>Динамический резерв создается до выплаты дивидендов по простым акциям.</w:t>
            </w:r>
          </w:p>
          <w:p w:rsidR="000D117F" w:rsidRPr="0062670F" w:rsidRDefault="005C6DFF" w:rsidP="000859FB">
            <w:pPr>
              <w:ind w:firstLine="567"/>
              <w:jc w:val="both"/>
              <w:rPr>
                <w:rFonts w:ascii="Times New Roman" w:hAnsi="Times New Roman"/>
                <w:snapToGrid w:val="0"/>
                <w:color w:val="auto"/>
                <w:sz w:val="22"/>
                <w:szCs w:val="22"/>
              </w:rPr>
            </w:pPr>
            <w:r w:rsidRPr="005C6DFF">
              <w:rPr>
                <w:rFonts w:ascii="Times New Roman" w:hAnsi="Times New Roman"/>
                <w:snapToGrid w:val="0"/>
                <w:color w:val="auto"/>
                <w:sz w:val="22"/>
                <w:szCs w:val="22"/>
              </w:rPr>
              <w:t xml:space="preserve">Банк не вправе начислять (выплачивать) дивиденды по простым акциям, если фактический размер динамического резерва меньше минимального размера, определенного в порядке и на условиях, устанавливаемых </w:t>
            </w:r>
            <w:r w:rsidR="000859FB">
              <w:rPr>
                <w:rFonts w:ascii="Times New Roman" w:hAnsi="Times New Roman"/>
                <w:snapToGrid w:val="0"/>
                <w:color w:val="auto"/>
                <w:sz w:val="22"/>
                <w:szCs w:val="22"/>
              </w:rPr>
              <w:t>уполномоченным</w:t>
            </w:r>
            <w:r w:rsidR="000859FB" w:rsidRPr="000859FB">
              <w:rPr>
                <w:rFonts w:ascii="Times New Roman" w:hAnsi="Times New Roman"/>
                <w:snapToGrid w:val="0"/>
                <w:color w:val="auto"/>
                <w:sz w:val="22"/>
                <w:szCs w:val="22"/>
              </w:rPr>
              <w:t xml:space="preserve"> орган</w:t>
            </w:r>
            <w:r w:rsidR="000859FB">
              <w:rPr>
                <w:rFonts w:ascii="Times New Roman" w:hAnsi="Times New Roman"/>
                <w:snapToGrid w:val="0"/>
                <w:color w:val="auto"/>
                <w:sz w:val="22"/>
                <w:szCs w:val="22"/>
              </w:rPr>
              <w:t>ом</w:t>
            </w:r>
            <w:r w:rsidR="000859FB" w:rsidRPr="000859FB">
              <w:rPr>
                <w:rFonts w:ascii="Times New Roman" w:hAnsi="Times New Roman"/>
                <w:snapToGrid w:val="0"/>
                <w:color w:val="auto"/>
                <w:sz w:val="22"/>
                <w:szCs w:val="22"/>
              </w:rPr>
              <w:t xml:space="preserve"> по регулированию, контролю и надзору финансового рынка и финансовых организаций </w:t>
            </w:r>
            <w:r w:rsidRPr="005C6DFF">
              <w:rPr>
                <w:rFonts w:ascii="Times New Roman" w:hAnsi="Times New Roman"/>
                <w:snapToGrid w:val="0"/>
                <w:color w:val="auto"/>
                <w:sz w:val="22"/>
                <w:szCs w:val="22"/>
              </w:rPr>
              <w:t>по согласованию с уполномоченным государственным органом, осуществляющим руководство в сфере обеспечения поступления налогов и других обязательных платежей в бюджет</w:t>
            </w:r>
            <w:r w:rsidR="000D117F" w:rsidRPr="0062670F">
              <w:rPr>
                <w:rFonts w:ascii="Times New Roman" w:hAnsi="Times New Roman"/>
                <w:snapToGrid w:val="0"/>
                <w:color w:val="auto"/>
                <w:sz w:val="22"/>
                <w:szCs w:val="22"/>
              </w:rPr>
              <w:t>.</w:t>
            </w:r>
            <w:r w:rsidR="005E7176">
              <w:rPr>
                <w:rFonts w:ascii="Times New Roman" w:hAnsi="Times New Roman"/>
                <w:snapToGrid w:val="0"/>
                <w:color w:val="auto"/>
                <w:sz w:val="22"/>
                <w:szCs w:val="22"/>
              </w:rPr>
              <w:t xml:space="preserve"> </w:t>
            </w:r>
            <w:r w:rsidR="005E7176">
              <w:rPr>
                <w:rFonts w:ascii="Times New Roman" w:hAnsi="Times New Roman"/>
                <w:i/>
                <w:color w:val="00B0F0"/>
                <w:sz w:val="22"/>
                <w:szCs w:val="22"/>
              </w:rPr>
              <w:t>(пункт 5.3</w:t>
            </w:r>
            <w:r w:rsidR="005E7176"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5.4. Для обеспечения обязательств Банка, а также развития его деятельности за счет дохода, остающегося после уплаты налогов, иных обязательных платежей в бюджет, Банком по решению Единственного акционера могут создаваться целевые активы, фонды (резервный капитал), в том числе активы (фонды) необходимые или обязательные для Банка в соответствии с нормативными правовыми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5.5. Порядок формирования, размер, назначения, принципы, источники образования и порядок использования резервного капитала и иных активов (фондов) осуществляется в соответствии с нормативными правовыми актами Республики Казахстан и решением(ями) органа(ов) Банка.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5.6. В целях обеспечения надлежащего уровня контроля и надежности своей деятельности в соответствии с характером и масштабом проводимых операций Банк обязан создавать провизии (резервы) в соответствии с</w:t>
            </w:r>
            <w:r w:rsidRPr="0062670F">
              <w:rPr>
                <w:rFonts w:ascii="Times New Roman" w:hAnsi="Times New Roman"/>
                <w:color w:val="auto"/>
                <w:sz w:val="22"/>
                <w:szCs w:val="22"/>
              </w:rPr>
              <w:t xml:space="preserve"> международными стандартами финансовой отчетности</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lastRenderedPageBreak/>
              <w:t xml:space="preserve">5.7. Имущество Банка </w:t>
            </w:r>
            <w:r w:rsidRPr="0062670F">
              <w:rPr>
                <w:rFonts w:ascii="Times New Roman" w:hAnsi="Times New Roman"/>
                <w:color w:val="auto"/>
                <w:sz w:val="22"/>
                <w:szCs w:val="22"/>
              </w:rPr>
              <w:t xml:space="preserve">формируется за счет: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 денег, оплаченных Единственным акционером в оплату акций Банка;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доходов, полученных в результате его деятельности;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3) иного имущества, приобретаемого по основаниям, не запрещенным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 xml:space="preserve">Статья 6. АКЦИИ И ДРУГИЕ </w:t>
            </w:r>
          </w:p>
          <w:p w:rsidR="000D117F" w:rsidRPr="0062670F" w:rsidRDefault="000D117F" w:rsidP="00D24763">
            <w:pPr>
              <w:jc w:val="center"/>
              <w:rPr>
                <w:rFonts w:ascii="Times New Roman" w:hAnsi="Times New Roman"/>
                <w:b/>
                <w:bCs/>
                <w:color w:val="auto"/>
                <w:sz w:val="22"/>
                <w:szCs w:val="22"/>
              </w:rPr>
            </w:pPr>
            <w:r w:rsidRPr="0062670F">
              <w:rPr>
                <w:rFonts w:ascii="Times New Roman" w:hAnsi="Times New Roman"/>
                <w:b/>
                <w:color w:val="auto"/>
                <w:sz w:val="22"/>
                <w:szCs w:val="22"/>
              </w:rPr>
              <w:t xml:space="preserve">ЦЕННЫЕ БУМАГИ </w:t>
            </w:r>
            <w:r w:rsidRPr="0062670F">
              <w:rPr>
                <w:rFonts w:ascii="Times New Roman" w:hAnsi="Times New Roman"/>
                <w:b/>
                <w:bCs/>
                <w:color w:val="auto"/>
                <w:sz w:val="22"/>
                <w:szCs w:val="22"/>
              </w:rPr>
              <w:t>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bCs/>
                <w:color w:val="auto"/>
                <w:sz w:val="22"/>
                <w:szCs w:val="22"/>
              </w:rPr>
              <w:t xml:space="preserve">6.1. </w:t>
            </w:r>
            <w:r w:rsidRPr="0062670F">
              <w:rPr>
                <w:rFonts w:ascii="Times New Roman" w:hAnsi="Times New Roman"/>
                <w:color w:val="auto"/>
                <w:sz w:val="22"/>
                <w:szCs w:val="22"/>
              </w:rPr>
              <w:t xml:space="preserve">Банк выпускает простые акции, облигации и иные виды </w:t>
            </w:r>
            <w:r w:rsidRPr="0062670F">
              <w:rPr>
                <w:rFonts w:ascii="Times New Roman" w:hAnsi="Times New Roman"/>
                <w:bCs/>
                <w:color w:val="auto"/>
                <w:sz w:val="22"/>
                <w:szCs w:val="22"/>
              </w:rPr>
              <w:t xml:space="preserve">ценных </w:t>
            </w:r>
            <w:r w:rsidRPr="0062670F">
              <w:rPr>
                <w:rFonts w:ascii="Times New Roman" w:hAnsi="Times New Roman"/>
                <w:color w:val="auto"/>
                <w:sz w:val="22"/>
                <w:szCs w:val="22"/>
              </w:rPr>
              <w:t xml:space="preserve">бумаг в </w:t>
            </w:r>
            <w:r w:rsidRPr="0062670F">
              <w:rPr>
                <w:rFonts w:ascii="Times New Roman" w:hAnsi="Times New Roman"/>
                <w:iCs/>
                <w:color w:val="auto"/>
                <w:sz w:val="22"/>
                <w:szCs w:val="22"/>
              </w:rPr>
              <w:t xml:space="preserve">соответствии с </w:t>
            </w:r>
            <w:r w:rsidRPr="0062670F">
              <w:rPr>
                <w:rFonts w:ascii="Times New Roman" w:hAnsi="Times New Roman"/>
                <w:color w:val="auto"/>
                <w:sz w:val="22"/>
                <w:szCs w:val="22"/>
              </w:rPr>
              <w:t xml:space="preserve">уставной деятельностью и нормативными правовыми </w:t>
            </w:r>
            <w:r w:rsidRPr="0062670F">
              <w:rPr>
                <w:rFonts w:ascii="Times New Roman" w:hAnsi="Times New Roman"/>
                <w:bCs/>
                <w:color w:val="auto"/>
                <w:sz w:val="22"/>
                <w:szCs w:val="22"/>
              </w:rPr>
              <w:t xml:space="preserve">актами </w:t>
            </w:r>
            <w:r w:rsidRPr="0062670F">
              <w:rPr>
                <w:rFonts w:ascii="Times New Roman" w:hAnsi="Times New Roman"/>
                <w:color w:val="auto"/>
                <w:sz w:val="22"/>
                <w:szCs w:val="22"/>
              </w:rPr>
              <w:t>Республики Казахстан.</w:t>
            </w: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iCs/>
                <w:color w:val="auto"/>
                <w:sz w:val="22"/>
                <w:szCs w:val="22"/>
              </w:rPr>
              <w:t xml:space="preserve">6.2. </w:t>
            </w:r>
            <w:r w:rsidRPr="0062670F">
              <w:rPr>
                <w:rFonts w:ascii="Times New Roman" w:hAnsi="Times New Roman"/>
                <w:color w:val="auto"/>
                <w:sz w:val="22"/>
                <w:szCs w:val="22"/>
              </w:rPr>
              <w:t xml:space="preserve">Акции выпускаются в бездокументарной форме. Акция не делима. </w:t>
            </w:r>
          </w:p>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Простая акция предоставляет Единственному акционеру право на принятие решений по вопросам, выносимым на его рассмотрение, а также на получение дивидендов при наличии у Банка чистого дохода и на получение имущества Банка при его ликвидации в порядке, установленном законодательством Республики Казахстан. </w:t>
            </w:r>
          </w:p>
        </w:tc>
      </w:tr>
      <w:tr w:rsidR="000D117F" w:rsidRPr="0062670F" w:rsidTr="00FA4FE1">
        <w:trPr>
          <w:trHeight w:val="146"/>
        </w:trPr>
        <w:tc>
          <w:tcPr>
            <w:tcW w:w="9894" w:type="dxa"/>
          </w:tcPr>
          <w:p w:rsidR="00AC4ABB" w:rsidRDefault="000D117F" w:rsidP="0061008F">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6.3. </w:t>
            </w:r>
            <w:r w:rsidR="0061008F" w:rsidRPr="0061008F">
              <w:rPr>
                <w:rFonts w:ascii="Times New Roman" w:hAnsi="Times New Roman"/>
                <w:color w:val="auto"/>
                <w:sz w:val="22"/>
                <w:szCs w:val="22"/>
              </w:rPr>
              <w:t>Ведение системы реестров держателей акций Банка осуществляет только центральный депозитарий, на основа</w:t>
            </w:r>
            <w:r w:rsidR="0061008F">
              <w:rPr>
                <w:rFonts w:ascii="Times New Roman" w:hAnsi="Times New Roman"/>
                <w:color w:val="auto"/>
                <w:sz w:val="22"/>
                <w:szCs w:val="22"/>
              </w:rPr>
              <w:t>нии заключенного с ним договора</w:t>
            </w:r>
            <w:r w:rsidRPr="0062670F">
              <w:rPr>
                <w:rFonts w:ascii="Times New Roman" w:hAnsi="Times New Roman"/>
                <w:color w:val="auto"/>
                <w:sz w:val="22"/>
                <w:szCs w:val="22"/>
              </w:rPr>
              <w:t>.</w:t>
            </w:r>
          </w:p>
          <w:p w:rsidR="000D117F" w:rsidRPr="0062670F" w:rsidRDefault="00AC4ABB" w:rsidP="000859FB">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Pr>
                <w:rFonts w:ascii="Times New Roman" w:hAnsi="Times New Roman"/>
                <w:color w:val="auto"/>
                <w:sz w:val="22"/>
                <w:szCs w:val="22"/>
              </w:rPr>
              <w:t>Сведения о собственных акциях, приобретенных Банком, подлежат обязательному включению в систему реестров держателей ценных бумаг.</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(пункт 6.3</w:t>
            </w:r>
            <w:r w:rsidR="0061008F"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61008F" w:rsidRPr="005E7176">
              <w:rPr>
                <w:rFonts w:ascii="Times New Roman" w:hAnsi="Times New Roman"/>
                <w:i/>
                <w:color w:val="00B0F0"/>
                <w:sz w:val="22"/>
                <w:szCs w:val="22"/>
              </w:rPr>
              <w:t xml:space="preserve">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1B6FBF" w:rsidRPr="001B6FBF">
              <w:rPr>
                <w:rFonts w:ascii="Times New Roman" w:hAnsi="Times New Roman"/>
                <w:i/>
                <w:color w:val="00B0F0"/>
                <w:sz w:val="22"/>
                <w:szCs w:val="22"/>
              </w:rPr>
              <w:t>№ 21/19 от 23.04.2019 г.</w:t>
            </w:r>
            <w:r w:rsidR="000859FB">
              <w:rPr>
                <w:rFonts w:ascii="Times New Roman" w:hAnsi="Times New Roman"/>
                <w:i/>
                <w:color w:val="00B0F0"/>
                <w:sz w:val="22"/>
                <w:szCs w:val="22"/>
              </w:rPr>
              <w:t xml:space="preserve"> и № 53/19 от 06.11.2019 г.</w:t>
            </w:r>
            <w:r w:rsidR="0061008F"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6.4. В качестве документов, подтверждающих права Единственного акционера на подписанные и полностью оплаченные акции, служат выписки из системы реестров держателей </w:t>
            </w:r>
            <w:r w:rsidRPr="0062670F">
              <w:rPr>
                <w:rFonts w:ascii="Times New Roman" w:hAnsi="Times New Roman"/>
                <w:bCs/>
                <w:color w:val="auto"/>
                <w:sz w:val="22"/>
                <w:szCs w:val="22"/>
              </w:rPr>
              <w:t>акций.</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6.5. Банк принимает в залог размещенные им акции только в случаях, установленных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6.6. Право закладывать акции Банка не может быть ограничено или </w:t>
            </w:r>
            <w:r w:rsidRPr="0062670F">
              <w:rPr>
                <w:rFonts w:ascii="Times New Roman" w:hAnsi="Times New Roman"/>
                <w:bCs/>
                <w:color w:val="auto"/>
                <w:sz w:val="22"/>
                <w:szCs w:val="22"/>
              </w:rPr>
              <w:t xml:space="preserve">исключено </w:t>
            </w:r>
            <w:r w:rsidRPr="0062670F">
              <w:rPr>
                <w:rFonts w:ascii="Times New Roman" w:hAnsi="Times New Roman"/>
                <w:color w:val="auto"/>
                <w:sz w:val="22"/>
                <w:szCs w:val="22"/>
              </w:rPr>
              <w:t>положениями настоящего Устава.</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6.7. Банк уведомляет Единственного акционера о выкупе размещённых ценных бумаг в порядке, предусмотренном законодательством.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Иные вопросы выпуска, движения и учета акций и облигаций определяются в соответствии с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7. ОРГАНЫ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7.1. Органами Банка являются:</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высший орган – Единственный акционер;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орган управления – Совет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 исполнительный орган – Правление;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 орган, осуществляющий контроль за финансово-хозяйственной деятельностью Банка – </w:t>
            </w:r>
            <w:r w:rsidR="002D1FF4" w:rsidRPr="0062670F">
              <w:rPr>
                <w:rFonts w:ascii="Times New Roman" w:hAnsi="Times New Roman"/>
                <w:snapToGrid w:val="0"/>
                <w:color w:val="auto"/>
                <w:sz w:val="22"/>
                <w:szCs w:val="22"/>
              </w:rPr>
              <w:t xml:space="preserve">подразделение </w:t>
            </w:r>
            <w:r w:rsidRPr="0062670F">
              <w:rPr>
                <w:rFonts w:ascii="Times New Roman" w:hAnsi="Times New Roman"/>
                <w:snapToGrid w:val="0"/>
                <w:color w:val="auto"/>
                <w:sz w:val="22"/>
                <w:szCs w:val="22"/>
              </w:rPr>
              <w:t xml:space="preserve">внутреннего аудита;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z w:val="22"/>
                <w:szCs w:val="22"/>
              </w:rPr>
              <w:t>5) иные постоянно действующие коллегиальные органы Банка, создаваемые в соответствии с законодательством Республики Казахстан и внутренними документами Банка для реализации различных направлений деятельности Банка.</w:t>
            </w:r>
            <w:r w:rsidRPr="0062670F">
              <w:rPr>
                <w:rFonts w:ascii="Times New Roman" w:hAnsi="Times New Roman"/>
                <w:color w:val="auto"/>
                <w:sz w:val="22"/>
                <w:szCs w:val="22"/>
              </w:rPr>
              <w:t xml:space="preserve">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Cs/>
                <w:color w:val="auto"/>
                <w:sz w:val="22"/>
                <w:szCs w:val="22"/>
              </w:rPr>
              <w:t xml:space="preserve">7.2. Отношения, </w:t>
            </w:r>
            <w:r w:rsidRPr="0062670F">
              <w:rPr>
                <w:rFonts w:ascii="Times New Roman" w:hAnsi="Times New Roman"/>
                <w:color w:val="auto"/>
                <w:sz w:val="22"/>
                <w:szCs w:val="22"/>
              </w:rPr>
              <w:t>возникающие в процессе управления Банком, в том числе отношения между Единственным акционером и органами Банка, между органами Банка, Банком и заинтересованными лицами регулируются кодексом корпоративного управления Банка.</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8. ПРАВА И ОБЯЗАННОСТИ ЕДИНСТВЕННОГО АКЦИОНЕРА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79"/>
        </w:trPr>
        <w:tc>
          <w:tcPr>
            <w:tcW w:w="9894" w:type="dxa"/>
          </w:tcPr>
          <w:p w:rsidR="008F0211" w:rsidRPr="008F0211" w:rsidRDefault="000D117F" w:rsidP="008F0211">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8.1. </w:t>
            </w:r>
            <w:r w:rsidR="008F0211" w:rsidRPr="008F0211">
              <w:rPr>
                <w:rFonts w:ascii="Times New Roman" w:hAnsi="Times New Roman"/>
                <w:snapToGrid w:val="0"/>
                <w:color w:val="auto"/>
                <w:sz w:val="22"/>
                <w:szCs w:val="22"/>
              </w:rPr>
              <w:t>Единственный акционер Банка имеет право:</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 участвовать в управлении Банка в порядке, предусмотренном Законом Республики Казахстан «Об акционерных обществах» и (или) настоящим Уставом;</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2) получать дивиденды;</w:t>
            </w:r>
          </w:p>
          <w:p w:rsidR="00CE4617" w:rsidRPr="00CE4617" w:rsidRDefault="008F0211" w:rsidP="00CE4617">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3) </w:t>
            </w:r>
            <w:r w:rsidR="00CE4617" w:rsidRPr="00CE4617">
              <w:rPr>
                <w:rFonts w:ascii="Times New Roman" w:hAnsi="Times New Roman"/>
                <w:snapToGrid w:val="0"/>
                <w:color w:val="auto"/>
                <w:sz w:val="22"/>
                <w:szCs w:val="22"/>
              </w:rPr>
              <w:t>получать информацию о деятельности Банка, в том числе знакомиться с финансовой отчетностью Банка, в порядке, определенном Единственным акционером Банка или настоящим Уставом, за исключением информации:</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опубликованной на интернет-ресурсе депозитария финансовой отчетности на дату предъявления требования;</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запрашиваемой повторно в течение последних трех лет (при условии, что ранее запрашиваемая Единственным акционером Банка информация была предоставлена в полном объеме);</w:t>
            </w:r>
          </w:p>
          <w:p w:rsidR="008F0211" w:rsidRPr="0022575F" w:rsidRDefault="00CE4617" w:rsidP="00CE4617">
            <w:pPr>
              <w:ind w:firstLine="567"/>
              <w:jc w:val="both"/>
              <w:rPr>
                <w:rFonts w:ascii="Times New Roman" w:hAnsi="Times New Roman"/>
                <w:i/>
                <w:snapToGrid w:val="0"/>
                <w:color w:val="00B0F0"/>
                <w:sz w:val="22"/>
                <w:szCs w:val="22"/>
              </w:rPr>
            </w:pPr>
            <w:r w:rsidRPr="00CE4617">
              <w:rPr>
                <w:rFonts w:ascii="Times New Roman" w:hAnsi="Times New Roman"/>
                <w:snapToGrid w:val="0"/>
                <w:color w:val="auto"/>
                <w:sz w:val="22"/>
                <w:szCs w:val="22"/>
              </w:rPr>
              <w:lastRenderedPageBreak/>
              <w:t>относящейся к прошлым периодам деятельности Банка (более трех лет до даты обращения Единственного акционера Банка), за исключением информации о сделках, исполнение по которым осуществляется на дату обращения Единственного акционера Банка;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(подпунк</w:t>
            </w:r>
            <w:r w:rsidR="0022575F">
              <w:rPr>
                <w:rFonts w:ascii="Times New Roman" w:hAnsi="Times New Roman"/>
                <w:i/>
                <w:snapToGrid w:val="0"/>
                <w:color w:val="00B0F0"/>
                <w:sz w:val="22"/>
                <w:szCs w:val="22"/>
              </w:rPr>
              <w:t>т 3</w:t>
            </w:r>
            <w:r w:rsidRPr="0022575F">
              <w:rPr>
                <w:rFonts w:ascii="Times New Roman" w:hAnsi="Times New Roman"/>
                <w:i/>
                <w:snapToGrid w:val="0"/>
                <w:color w:val="00B0F0"/>
                <w:sz w:val="22"/>
                <w:szCs w:val="22"/>
              </w:rPr>
              <w:t xml:space="preserve">) изменен в соответствии с решением Правления АО «НУХ «Байтерек» </w:t>
            </w:r>
            <w:r w:rsidR="0022575F" w:rsidRPr="0022575F">
              <w:rPr>
                <w:rFonts w:ascii="Times New Roman" w:hAnsi="Times New Roman"/>
                <w:i/>
                <w:snapToGrid w:val="0"/>
                <w:color w:val="00B0F0"/>
                <w:sz w:val="22"/>
                <w:szCs w:val="22"/>
              </w:rPr>
              <w:t>№ 45/22 от 19.10.2022 г.</w:t>
            </w:r>
            <w:r w:rsidRPr="0022575F">
              <w:rPr>
                <w:rFonts w:ascii="Times New Roman" w:hAnsi="Times New Roman"/>
                <w:i/>
                <w:snapToGrid w:val="0"/>
                <w:color w:val="00B0F0"/>
                <w:sz w:val="22"/>
                <w:szCs w:val="22"/>
              </w:rPr>
              <w:t>)</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4) </w:t>
            </w:r>
            <w:r w:rsidR="0061008F" w:rsidRPr="0061008F">
              <w:rPr>
                <w:rFonts w:ascii="Times New Roman" w:hAnsi="Times New Roman"/>
                <w:snapToGrid w:val="0"/>
                <w:color w:val="auto"/>
                <w:sz w:val="22"/>
                <w:szCs w:val="22"/>
              </w:rPr>
              <w:t>получать выписки от центрального депозитария или номинального держателя, подтверждающие его право собственности на ценные бумаги;</w:t>
            </w:r>
            <w:r w:rsidR="0061008F">
              <w:rPr>
                <w:rFonts w:ascii="Times New Roman" w:hAnsi="Times New Roman"/>
                <w:snapToGrid w:val="0"/>
                <w:color w:val="auto"/>
                <w:sz w:val="22"/>
                <w:szCs w:val="22"/>
              </w:rPr>
              <w:t xml:space="preserve"> </w:t>
            </w:r>
            <w:r w:rsidR="0061008F">
              <w:rPr>
                <w:rFonts w:ascii="Times New Roman" w:hAnsi="Times New Roman"/>
                <w:i/>
                <w:color w:val="00B0F0"/>
                <w:sz w:val="22"/>
                <w:szCs w:val="22"/>
              </w:rPr>
              <w:t>(подпункт 4)</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61008F" w:rsidRPr="005E7176">
              <w:rPr>
                <w:rFonts w:ascii="Times New Roman" w:hAnsi="Times New Roman"/>
                <w:i/>
                <w:color w:val="00B0F0"/>
                <w:sz w:val="22"/>
                <w:szCs w:val="22"/>
              </w:rPr>
              <w:t>.</w:t>
            </w:r>
            <w:r w:rsidR="00FB5436">
              <w:rPr>
                <w:rFonts w:ascii="Times New Roman" w:hAnsi="Times New Roman"/>
                <w:i/>
                <w:color w:val="00B0F0"/>
                <w:sz w:val="22"/>
                <w:szCs w:val="22"/>
              </w:rPr>
              <w:t>04.2019</w:t>
            </w:r>
            <w:r w:rsidR="0061008F" w:rsidRPr="005E7176">
              <w:rPr>
                <w:rFonts w:ascii="Times New Roman" w:hAnsi="Times New Roman"/>
                <w:i/>
                <w:color w:val="00B0F0"/>
                <w:sz w:val="22"/>
                <w:szCs w:val="22"/>
              </w:rPr>
              <w:t xml:space="preserve"> г.)</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5) оспаривать в судебном порядке принятые органами Банка решения;</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6) обращаться в судебные органы от своего имени в случаях, предусмотренных статьями 63 и 74 Закона Республики Казахстан «Об акционерных обществах», с требованием о возмещении Банку должностными лицами Банка убытков, причиненных Банку, и возврате Банку должностными</w:t>
            </w:r>
            <w:r w:rsidR="00C63E2F">
              <w:rPr>
                <w:rFonts w:ascii="Times New Roman" w:hAnsi="Times New Roman"/>
                <w:snapToGrid w:val="0"/>
                <w:color w:val="auto"/>
                <w:sz w:val="22"/>
                <w:szCs w:val="22"/>
              </w:rPr>
              <w:t xml:space="preserve"> лицами Банка и (или) их аффили</w:t>
            </w:r>
            <w:r w:rsidRPr="008F0211">
              <w:rPr>
                <w:rFonts w:ascii="Times New Roman" w:hAnsi="Times New Roman"/>
                <w:snapToGrid w:val="0"/>
                <w:color w:val="auto"/>
                <w:sz w:val="22"/>
                <w:szCs w:val="22"/>
              </w:rPr>
              <w:t>рованными лицами прибыли (дохода), полученной ими в результате принятия решений о заключении (предложения к заключению) крупных сделок и (или) сделок, в совершении которых имеется заинтересованность;</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7) обращаться в Банк с письменными запросами о его деятельности и получать мотивированные ответы в течение тридцати календарных дней с даты поступления запроса в Банк;</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8) на часть имущества при ликвидации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9) преимущественной покупки акций или других ценных бумаг Банка, конвертируемых в его акции, в порядке, предусмотренном Законом Республики Казахстан «Об акционерных обществах», за исключением случаев, предусмотренных законодательными актами Республики Казахстан;</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10) требовать созыва заседания Совета директоров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11) требовать проведения аудиторской организацией аудита Банка за свой счет;</w:t>
            </w:r>
          </w:p>
          <w:p w:rsidR="00672E78" w:rsidRDefault="008F0211" w:rsidP="005E7176">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12) осуществлять иные права, предусмотренные Законом Республики Казахстан «Об акционерных обществах» и (или) настоящим Уставом</w:t>
            </w:r>
            <w:r w:rsidR="00672E78">
              <w:rPr>
                <w:rFonts w:ascii="Times New Roman" w:hAnsi="Times New Roman"/>
                <w:snapToGrid w:val="0"/>
                <w:color w:val="auto"/>
                <w:sz w:val="22"/>
                <w:szCs w:val="22"/>
              </w:rPr>
              <w:t>;</w:t>
            </w:r>
          </w:p>
          <w:p w:rsidR="00672E78" w:rsidRPr="00672E78" w:rsidRDefault="00672E78" w:rsidP="00672E78">
            <w:pPr>
              <w:pStyle w:val="af4"/>
              <w:ind w:firstLine="567"/>
              <w:jc w:val="both"/>
              <w:rPr>
                <w:rFonts w:ascii="Times New Roman" w:hAnsi="Times New Roman"/>
              </w:rPr>
            </w:pPr>
            <w:r w:rsidRPr="00672E78">
              <w:rPr>
                <w:rFonts w:ascii="Times New Roman" w:hAnsi="Times New Roman"/>
                <w:snapToGrid w:val="0"/>
              </w:rPr>
              <w:t xml:space="preserve">13) </w:t>
            </w:r>
            <w:r w:rsidRPr="00672E78">
              <w:rPr>
                <w:rFonts w:ascii="Times New Roman" w:hAnsi="Times New Roman"/>
              </w:rPr>
              <w:t>получать информацию о размере вознаграждения по итогам года отдельного члена Совета директоров и (или) Правления Банка при одновременном наличии следующих условий:</w:t>
            </w:r>
          </w:p>
          <w:p w:rsidR="00672E78" w:rsidRPr="00672E78" w:rsidRDefault="00672E78" w:rsidP="00672E78">
            <w:pPr>
              <w:pStyle w:val="af4"/>
              <w:ind w:firstLine="567"/>
              <w:jc w:val="both"/>
              <w:rPr>
                <w:rFonts w:ascii="Times New Roman" w:hAnsi="Times New Roman"/>
              </w:rPr>
            </w:pPr>
            <w:r w:rsidRPr="00672E78">
              <w:rPr>
                <w:rFonts w:ascii="Times New Roman" w:hAnsi="Times New Roman"/>
              </w:rPr>
              <w:t>а) установление судом факта умышленного введения в заблуждение Единственного акционера Банка данным членом Совета директоров и (или) Правления Банка с целью получения им (ими) либо его аффилированными лицами прибыли (дохода);</w:t>
            </w:r>
          </w:p>
          <w:p w:rsidR="000D117F" w:rsidRPr="0062670F" w:rsidRDefault="00672E78" w:rsidP="00672E78">
            <w:pPr>
              <w:ind w:firstLine="567"/>
              <w:jc w:val="both"/>
              <w:rPr>
                <w:rFonts w:ascii="Times New Roman" w:hAnsi="Times New Roman"/>
                <w:b/>
                <w:color w:val="auto"/>
                <w:sz w:val="22"/>
                <w:szCs w:val="22"/>
              </w:rPr>
            </w:pPr>
            <w:r w:rsidRPr="00672E78">
              <w:rPr>
                <w:rFonts w:ascii="Times New Roman" w:hAnsi="Times New Roman"/>
                <w:sz w:val="22"/>
                <w:szCs w:val="22"/>
              </w:rPr>
              <w:t>б) если будет доказано, что недобросовестные действия и (или) бездействие данного члена Совета директоров и (или) Правления Банка повлекли возникновение убытков общества.</w:t>
            </w:r>
            <w:r w:rsidR="005E7176" w:rsidRPr="00672E78">
              <w:rPr>
                <w:rFonts w:ascii="Times New Roman" w:hAnsi="Times New Roman"/>
                <w:snapToGrid w:val="0"/>
                <w:color w:val="auto"/>
                <w:sz w:val="22"/>
                <w:szCs w:val="22"/>
              </w:rPr>
              <w:t xml:space="preserve"> </w:t>
            </w:r>
            <w:r w:rsidR="005E7176">
              <w:rPr>
                <w:rFonts w:ascii="Times New Roman" w:hAnsi="Times New Roman"/>
                <w:i/>
                <w:color w:val="00B0F0"/>
                <w:sz w:val="22"/>
                <w:szCs w:val="22"/>
              </w:rPr>
              <w:t>(пункт 8.1</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Pr>
                <w:rFonts w:ascii="Times New Roman" w:hAnsi="Times New Roman"/>
                <w:i/>
                <w:color w:val="00B0F0"/>
                <w:sz w:val="22"/>
                <w:szCs w:val="22"/>
              </w:rPr>
              <w:t xml:space="preserve">, дополнен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от </w:t>
            </w:r>
            <w:r>
              <w:rPr>
                <w:rFonts w:ascii="Times New Roman" w:hAnsi="Times New Roman"/>
                <w:i/>
                <w:color w:val="00B0F0"/>
                <w:sz w:val="22"/>
                <w:szCs w:val="22"/>
              </w:rPr>
              <w:t>25</w:t>
            </w:r>
            <w:r w:rsidRPr="005E7176">
              <w:rPr>
                <w:rFonts w:ascii="Times New Roman" w:hAnsi="Times New Roman"/>
                <w:i/>
                <w:color w:val="00B0F0"/>
                <w:sz w:val="22"/>
                <w:szCs w:val="22"/>
              </w:rPr>
              <w:t>.0</w:t>
            </w:r>
            <w:r>
              <w:rPr>
                <w:rFonts w:ascii="Times New Roman" w:hAnsi="Times New Roman"/>
                <w:i/>
                <w:color w:val="00B0F0"/>
                <w:sz w:val="22"/>
                <w:szCs w:val="22"/>
              </w:rPr>
              <w:t>7</w:t>
            </w:r>
            <w:r w:rsidRPr="005E7176">
              <w:rPr>
                <w:rFonts w:ascii="Times New Roman" w:hAnsi="Times New Roman"/>
                <w:i/>
                <w:color w:val="00B0F0"/>
                <w:sz w:val="22"/>
                <w:szCs w:val="22"/>
              </w:rPr>
              <w:t>.201</w:t>
            </w:r>
            <w:r>
              <w:rPr>
                <w:rFonts w:ascii="Times New Roman" w:hAnsi="Times New Roman"/>
                <w:i/>
                <w:color w:val="00B0F0"/>
                <w:sz w:val="22"/>
                <w:szCs w:val="22"/>
              </w:rPr>
              <w:t>8</w:t>
            </w:r>
            <w:r w:rsidRPr="005E7176">
              <w:rPr>
                <w:rFonts w:ascii="Times New Roman" w:hAnsi="Times New Roman"/>
                <w:i/>
                <w:color w:val="00B0F0"/>
                <w:sz w:val="22"/>
                <w:szCs w:val="22"/>
              </w:rPr>
              <w:t xml:space="preserve"> г. № 3</w:t>
            </w:r>
            <w:r>
              <w:rPr>
                <w:rFonts w:ascii="Times New Roman" w:hAnsi="Times New Roman"/>
                <w:i/>
                <w:color w:val="00B0F0"/>
                <w:sz w:val="22"/>
                <w:szCs w:val="22"/>
              </w:rPr>
              <w:t>0</w:t>
            </w:r>
            <w:r w:rsidRPr="005E7176">
              <w:rPr>
                <w:rFonts w:ascii="Times New Roman" w:hAnsi="Times New Roman"/>
                <w:i/>
                <w:color w:val="00B0F0"/>
                <w:sz w:val="22"/>
                <w:szCs w:val="22"/>
              </w:rPr>
              <w:t>/1</w:t>
            </w:r>
            <w:r>
              <w:rPr>
                <w:rFonts w:ascii="Times New Roman" w:hAnsi="Times New Roman"/>
                <w:i/>
                <w:color w:val="00B0F0"/>
                <w:sz w:val="22"/>
                <w:szCs w:val="22"/>
              </w:rPr>
              <w:t>8</w:t>
            </w:r>
            <w:r w:rsidR="005E7176" w:rsidRPr="005E7176">
              <w:rPr>
                <w:rFonts w:ascii="Times New Roman" w:hAnsi="Times New Roman"/>
                <w:i/>
                <w:color w:val="00B0F0"/>
                <w:sz w:val="22"/>
                <w:szCs w:val="22"/>
              </w:rPr>
              <w:t>)</w:t>
            </w:r>
          </w:p>
        </w:tc>
        <w:bookmarkStart w:id="7" w:name="SUB140000"/>
        <w:bookmarkEnd w:id="7"/>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8.2. Не допускаются ограничения прав Единственного акционера, установленны</w:t>
            </w:r>
            <w:r w:rsidR="001F4B3B" w:rsidRPr="0062670F">
              <w:rPr>
                <w:rFonts w:ascii="Times New Roman" w:hAnsi="Times New Roman"/>
                <w:color w:val="auto"/>
                <w:sz w:val="22"/>
                <w:szCs w:val="22"/>
              </w:rPr>
              <w:t>х</w:t>
            </w:r>
            <w:r w:rsidRPr="0062670F">
              <w:rPr>
                <w:rFonts w:ascii="Times New Roman" w:hAnsi="Times New Roman"/>
                <w:color w:val="auto"/>
                <w:sz w:val="22"/>
                <w:szCs w:val="22"/>
              </w:rPr>
              <w:t xml:space="preserve"> пунктом 8.1.  настоящего Устава.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8.3.  Единственный акционер Банка обязан:</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оплатить акции в порядке, размере и способами, предусмотренными действующим законодательством Республики Казахстан и настоящим Уставом;</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w:t>
            </w:r>
            <w:r w:rsidR="0061008F" w:rsidRPr="0061008F">
              <w:rPr>
                <w:rFonts w:ascii="Times New Roman" w:hAnsi="Times New Roman"/>
                <w:color w:val="auto"/>
                <w:sz w:val="22"/>
                <w:szCs w:val="22"/>
              </w:rPr>
              <w:t>в течение десяти рабочих дней извещать центральный депозитарий об изменении сведений, необходимых для ведения системы реестров держателей акций Банка;</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(подпункт 2)</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61008F">
              <w:rPr>
                <w:rFonts w:ascii="Times New Roman" w:hAnsi="Times New Roman"/>
                <w:i/>
                <w:color w:val="00B0F0"/>
                <w:sz w:val="22"/>
                <w:szCs w:val="22"/>
              </w:rPr>
              <w:t>23</w:t>
            </w:r>
            <w:r w:rsidR="0061008F" w:rsidRPr="005E7176">
              <w:rPr>
                <w:rFonts w:ascii="Times New Roman" w:hAnsi="Times New Roman"/>
                <w:i/>
                <w:color w:val="00B0F0"/>
                <w:sz w:val="22"/>
                <w:szCs w:val="22"/>
              </w:rPr>
              <w:t>.</w:t>
            </w:r>
            <w:r w:rsidR="0061008F">
              <w:rPr>
                <w:rFonts w:ascii="Times New Roman" w:hAnsi="Times New Roman"/>
                <w:i/>
                <w:color w:val="00B0F0"/>
                <w:sz w:val="22"/>
                <w:szCs w:val="22"/>
              </w:rPr>
              <w:t>04</w:t>
            </w:r>
            <w:r w:rsidR="0061008F" w:rsidRPr="005E7176">
              <w:rPr>
                <w:rFonts w:ascii="Times New Roman" w:hAnsi="Times New Roman"/>
                <w:i/>
                <w:color w:val="00B0F0"/>
                <w:sz w:val="22"/>
                <w:szCs w:val="22"/>
              </w:rPr>
              <w:t>.201</w:t>
            </w:r>
            <w:r w:rsidR="0061008F">
              <w:rPr>
                <w:rFonts w:ascii="Times New Roman" w:hAnsi="Times New Roman"/>
                <w:i/>
                <w:color w:val="00B0F0"/>
                <w:sz w:val="22"/>
                <w:szCs w:val="22"/>
              </w:rPr>
              <w:t>9</w:t>
            </w:r>
            <w:r w:rsidR="0061008F" w:rsidRPr="005E7176">
              <w:rPr>
                <w:rFonts w:ascii="Times New Roman" w:hAnsi="Times New Roman"/>
                <w:i/>
                <w:color w:val="00B0F0"/>
                <w:sz w:val="22"/>
                <w:szCs w:val="22"/>
              </w:rPr>
              <w:t xml:space="preserve"> г.)</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3) не разглашать информацию о Банке или его деятельности, составляющую служебную, коммерческую или иную охраняемую законом тайну;</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4) исполнять иные обязанности в соответствии с </w:t>
            </w:r>
            <w:r w:rsidRPr="0062670F">
              <w:rPr>
                <w:rFonts w:ascii="Times New Roman" w:hAnsi="Times New Roman"/>
                <w:snapToGrid w:val="0"/>
                <w:color w:val="auto"/>
                <w:sz w:val="22"/>
                <w:szCs w:val="22"/>
              </w:rPr>
              <w:t>законодательными актами Республики Казахстан</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FB5436" w:rsidRDefault="000D117F" w:rsidP="00FB5436">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8.4. </w:t>
            </w:r>
            <w:r w:rsidR="00FB5436" w:rsidRPr="00FB5436">
              <w:rPr>
                <w:rFonts w:ascii="Times New Roman" w:hAnsi="Times New Roman"/>
                <w:color w:val="auto"/>
                <w:sz w:val="22"/>
                <w:szCs w:val="22"/>
              </w:rPr>
              <w:t>Банк, центральный депозитарий и (или) номинальный держатель не несут ответственности за последствия неисполнения Единственным акционером требования, установленного подпунктом 2) пункта 8.3 настоящего Устава.</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8.4</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9. ЕДИНСТВЕННЫЙ АКЦИОНЕР</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9.1. Высшим органом Банка является Единственный акционер.</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Решения по вопросам, отнесенным Законом Республики Казахстан «Об акционерных обществах» и (или) настоящим Уставом Банка к компетенции Единственного акционера, принимаются Единственным акционером единолично и подлежат оформлению в письменном виде.</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Если Единственным акционером является юридическое лицо, то решения по вопросам, отнесенным Законом Республики Казахстан «Об акционерных обществах» и настоящим Уставом к компетенции Единственного акционера Банка, принимаются органом, должностными лицами или </w:t>
            </w:r>
            <w:r w:rsidRPr="0062670F">
              <w:rPr>
                <w:rFonts w:ascii="Times New Roman" w:hAnsi="Times New Roman"/>
                <w:color w:val="auto"/>
                <w:sz w:val="22"/>
                <w:szCs w:val="22"/>
              </w:rPr>
              <w:lastRenderedPageBreak/>
              <w:t>работниками юридического лица, обладающими правом на принятие таких решений в соответствии с законодательством Республики Казахстан и уставом юридического лица.</w:t>
            </w:r>
            <w:r w:rsidR="005E7176">
              <w:rPr>
                <w:rFonts w:ascii="Times New Roman" w:hAnsi="Times New Roman"/>
                <w:color w:val="auto"/>
                <w:sz w:val="22"/>
                <w:szCs w:val="22"/>
              </w:rPr>
              <w:t xml:space="preserve"> </w:t>
            </w:r>
          </w:p>
        </w:tc>
      </w:tr>
      <w:tr w:rsidR="000D117F" w:rsidRPr="0062670F" w:rsidTr="00FA4FE1">
        <w:trPr>
          <w:trHeight w:val="146"/>
        </w:trPr>
        <w:tc>
          <w:tcPr>
            <w:tcW w:w="9894" w:type="dxa"/>
          </w:tcPr>
          <w:p w:rsidR="00277EE2" w:rsidRPr="00277EE2" w:rsidRDefault="000D117F" w:rsidP="00277EE2">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9.2. </w:t>
            </w:r>
            <w:r w:rsidR="00277EE2" w:rsidRPr="00277EE2">
              <w:rPr>
                <w:rFonts w:ascii="Times New Roman" w:hAnsi="Times New Roman"/>
                <w:snapToGrid w:val="0"/>
                <w:color w:val="auto"/>
                <w:sz w:val="22"/>
                <w:szCs w:val="22"/>
              </w:rPr>
              <w:t>К исключительной компетенции Единственного акционера Банка относятся следующие вопросы:</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 внесение изменений и дополнений в Устав Банка или утверждение его в новой редакции;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 утверждение кодекса корпоративного управления, а также изменений и дополнений в него;</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3) добровольная реорганизация или ликвидация Банка;</w:t>
            </w:r>
          </w:p>
          <w:p w:rsid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4) принятие решения об увеличении количества объявленных акций Банка или изменении вида неразмещенных объявленных акций Банка;</w:t>
            </w:r>
          </w:p>
          <w:p w:rsidR="0022575F" w:rsidRPr="00CE02DB" w:rsidRDefault="0022575F" w:rsidP="0022575F">
            <w:pPr>
              <w:ind w:firstLine="567"/>
              <w:jc w:val="both"/>
              <w:rPr>
                <w:rFonts w:ascii="Times New Roman" w:hAnsi="Times New Roman"/>
                <w:i/>
                <w:snapToGrid w:val="0"/>
                <w:color w:val="00B0F0"/>
                <w:sz w:val="22"/>
                <w:szCs w:val="22"/>
              </w:rPr>
            </w:pPr>
            <w:r w:rsidRPr="0022575F">
              <w:rPr>
                <w:rFonts w:ascii="Times New Roman" w:hAnsi="Times New Roman"/>
                <w:snapToGrid w:val="0"/>
                <w:color w:val="auto"/>
                <w:sz w:val="22"/>
                <w:szCs w:val="22"/>
              </w:rPr>
              <w:t>4-1) определение порядка, предельных сроков и общего количества размещаемых (реализуемых) акций Банка или других ценных бумаг, конвертируемых в простые акции Банка, без применения права преимущественной покупки;</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4-1) в соответствии с решением Правления </w:t>
            </w:r>
            <w:r w:rsidR="00CE02DB" w:rsidRPr="00CE02DB">
              <w:rPr>
                <w:rFonts w:ascii="Times New Roman" w:hAnsi="Times New Roman"/>
                <w:i/>
                <w:snapToGrid w:val="0"/>
                <w:color w:val="00B0F0"/>
                <w:sz w:val="22"/>
                <w:szCs w:val="22"/>
              </w:rPr>
              <w:br/>
              <w:t>АО "НУХ "Байтерек" № 45/22 от 19.10.2022 г.)</w:t>
            </w:r>
          </w:p>
          <w:p w:rsidR="0022575F" w:rsidRPr="0022575F"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4-2) принятие решения о дроблении акций, определение условий, сроков и порядка такого дробления;</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4-2) в соответствии с решением Правления АО "НУХ "Байтерек" </w:t>
            </w:r>
            <w:r w:rsidR="00CE02DB" w:rsidRPr="00CE02DB">
              <w:rPr>
                <w:rFonts w:ascii="Times New Roman" w:hAnsi="Times New Roman"/>
                <w:i/>
                <w:snapToGrid w:val="0"/>
                <w:color w:val="00B0F0"/>
                <w:sz w:val="22"/>
                <w:szCs w:val="22"/>
              </w:rPr>
              <w:br/>
              <w:t>№ 45/22 от 19.10.2022 г.)</w:t>
            </w:r>
          </w:p>
          <w:p w:rsidR="0022575F" w:rsidRPr="00277EE2"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4-3) принятие решения о выпуске негосударственных облигаций без срока погашения и определение условий их выпуска;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(дополнен подпункт</w:t>
            </w:r>
            <w:r w:rsidR="00CE02DB">
              <w:rPr>
                <w:rFonts w:ascii="Times New Roman" w:hAnsi="Times New Roman"/>
                <w:i/>
                <w:snapToGrid w:val="0"/>
                <w:color w:val="00B0F0"/>
                <w:sz w:val="22"/>
                <w:szCs w:val="22"/>
              </w:rPr>
              <w:t>ом</w:t>
            </w:r>
            <w:r w:rsidRPr="0022575F">
              <w:rPr>
                <w:rFonts w:ascii="Times New Roman" w:hAnsi="Times New Roman"/>
                <w:i/>
                <w:snapToGrid w:val="0"/>
                <w:color w:val="00B0F0"/>
                <w:sz w:val="22"/>
                <w:szCs w:val="22"/>
              </w:rPr>
              <w:t xml:space="preserve"> 4-3) в соответствии с решением Правления АО "НУХ "Байтерек" №</w:t>
            </w:r>
            <w:r>
              <w:rPr>
                <w:rFonts w:ascii="Times New Roman" w:hAnsi="Times New Roman"/>
                <w:i/>
                <w:snapToGrid w:val="0"/>
                <w:color w:val="00B0F0"/>
                <w:sz w:val="22"/>
                <w:szCs w:val="22"/>
              </w:rPr>
              <w:t xml:space="preserve"> </w:t>
            </w:r>
            <w:r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5) определение условий и порядка конвертирования ценных бумаг Банка, а также их изменение;</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6) принятие решения о выпуске ценных бумаг, конвертируемых в простые акции Банка;</w:t>
            </w:r>
          </w:p>
          <w:p w:rsidR="00277EE2" w:rsidRPr="00277EE2" w:rsidRDefault="00277EE2" w:rsidP="00FB5436">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7) </w:t>
            </w:r>
            <w:r w:rsidR="00FB5436" w:rsidRPr="00FB5436">
              <w:rPr>
                <w:rFonts w:ascii="Times New Roman" w:hAnsi="Times New Roman"/>
                <w:snapToGrid w:val="0"/>
                <w:color w:val="auto"/>
                <w:sz w:val="22"/>
                <w:szCs w:val="22"/>
              </w:rPr>
              <w:t>принятие решения об обмене размещенных акций одного вида на акции другого вида, определение условий, сроков и порядка такого обмена;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7)</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8) определение количественного состава и срока полномочий Счетной комиссии Банка, избрание ее членов и досрочное прекращение их полномочий;</w:t>
            </w:r>
          </w:p>
          <w:p w:rsidR="00277EE2" w:rsidRPr="0022575F" w:rsidRDefault="00277EE2" w:rsidP="0022575F">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9) </w:t>
            </w:r>
            <w:r w:rsidR="0022575F" w:rsidRPr="0022575F">
              <w:rPr>
                <w:rFonts w:ascii="Times New Roman" w:hAnsi="Times New Roman"/>
                <w:snapToGrid w:val="0"/>
                <w:color w:val="auto"/>
                <w:sz w:val="22"/>
                <w:szCs w:val="22"/>
              </w:rPr>
              <w:t>определение количественного состава, срока полномочий Совета директоров Банка, избрание (переизбрание) его членов и досрочное прекращение их полномочий, а также определение размера и условий выплаты вознаграждений и компенсации расходов членам Совета директоров Банка за исполнение ими своих обязанностей</w:t>
            </w:r>
            <w:r w:rsidRPr="00277EE2">
              <w:rPr>
                <w:rFonts w:ascii="Times New Roman" w:hAnsi="Times New Roman"/>
                <w:snapToGrid w:val="0"/>
                <w:color w:val="auto"/>
                <w:sz w:val="22"/>
                <w:szCs w:val="22"/>
              </w:rPr>
              <w:t xml:space="preserve">; </w:t>
            </w:r>
            <w:r w:rsidR="0022575F" w:rsidRPr="0022575F">
              <w:rPr>
                <w:rFonts w:ascii="Times New Roman" w:hAnsi="Times New Roman"/>
                <w:i/>
                <w:snapToGrid w:val="0"/>
                <w:color w:val="00B0F0"/>
                <w:sz w:val="22"/>
                <w:szCs w:val="22"/>
              </w:rPr>
              <w:t xml:space="preserve">(подпункт </w:t>
            </w:r>
            <w:r w:rsidR="0022575F">
              <w:rPr>
                <w:rFonts w:ascii="Times New Roman" w:hAnsi="Times New Roman"/>
                <w:i/>
                <w:snapToGrid w:val="0"/>
                <w:color w:val="00B0F0"/>
                <w:sz w:val="22"/>
                <w:szCs w:val="22"/>
              </w:rPr>
              <w:t>9</w:t>
            </w:r>
            <w:r w:rsidR="0022575F" w:rsidRPr="0022575F">
              <w:rPr>
                <w:rFonts w:ascii="Times New Roman" w:hAnsi="Times New Roman"/>
                <w:i/>
                <w:snapToGrid w:val="0"/>
                <w:color w:val="00B0F0"/>
                <w:sz w:val="22"/>
                <w:szCs w:val="22"/>
              </w:rPr>
              <w:t>)</w:t>
            </w:r>
            <w:r w:rsidR="0022575F">
              <w:rPr>
                <w:rFonts w:ascii="Times New Roman" w:hAnsi="Times New Roman"/>
                <w:i/>
                <w:snapToGrid w:val="0"/>
                <w:color w:val="00B0F0"/>
                <w:sz w:val="22"/>
                <w:szCs w:val="22"/>
              </w:rPr>
              <w:t xml:space="preserve"> изменен</w:t>
            </w:r>
            <w:r w:rsidR="0022575F" w:rsidRPr="0022575F">
              <w:rPr>
                <w:rFonts w:ascii="Times New Roman" w:hAnsi="Times New Roman"/>
                <w:i/>
                <w:snapToGrid w:val="0"/>
                <w:color w:val="00B0F0"/>
                <w:sz w:val="22"/>
                <w:szCs w:val="22"/>
              </w:rPr>
              <w:t xml:space="preserve"> в соответствии с решением Правления </w:t>
            </w:r>
            <w:r w:rsidR="0022575F">
              <w:rPr>
                <w:rFonts w:ascii="Times New Roman" w:hAnsi="Times New Roman"/>
                <w:i/>
                <w:snapToGrid w:val="0"/>
                <w:color w:val="00B0F0"/>
                <w:sz w:val="22"/>
                <w:szCs w:val="22"/>
              </w:rPr>
              <w:br/>
            </w:r>
            <w:r w:rsidR="0022575F" w:rsidRPr="0022575F">
              <w:rPr>
                <w:rFonts w:ascii="Times New Roman" w:hAnsi="Times New Roman"/>
                <w:i/>
                <w:snapToGrid w:val="0"/>
                <w:color w:val="00B0F0"/>
                <w:sz w:val="22"/>
                <w:szCs w:val="22"/>
              </w:rPr>
              <w:t>АО "НУХ "Байтерек" №</w:t>
            </w:r>
            <w:r w:rsidR="0022575F">
              <w:rPr>
                <w:rFonts w:ascii="Times New Roman" w:hAnsi="Times New Roman"/>
                <w:i/>
                <w:snapToGrid w:val="0"/>
                <w:color w:val="00B0F0"/>
                <w:sz w:val="22"/>
                <w:szCs w:val="22"/>
              </w:rPr>
              <w:t xml:space="preserve"> </w:t>
            </w:r>
            <w:r w:rsidR="0022575F"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10) определение аудиторской организации, осуществляющей аудит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11)</w:t>
            </w:r>
            <w:r>
              <w:rPr>
                <w:rFonts w:ascii="Times New Roman" w:hAnsi="Times New Roman"/>
                <w:snapToGrid w:val="0"/>
                <w:color w:val="auto"/>
                <w:sz w:val="22"/>
                <w:szCs w:val="22"/>
              </w:rPr>
              <w:t xml:space="preserve"> </w:t>
            </w:r>
            <w:r w:rsidRPr="00277EE2">
              <w:rPr>
                <w:rFonts w:ascii="Times New Roman" w:hAnsi="Times New Roman"/>
                <w:snapToGrid w:val="0"/>
                <w:color w:val="auto"/>
                <w:sz w:val="22"/>
                <w:szCs w:val="22"/>
              </w:rPr>
              <w:t>утверждение порядка распределения чистого дохода Банка за отчетный финансовый год, принятие решения о выплате дивидендов по простым акциям и утверждение размера дивиденда в расчете на одну простую акцию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12) принятие решения о невыплате дивидендов по простым акциям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13) принятие решения о добровольном делистинге акций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14) принятие решения об участии Банка в создании или деятельности иных юридических лиц либо выходе из состава участников (акционеров) иных юридических лиц путем передачи (получения) части или нескольких частей активов, в сумме составляющих двадцать пять и более процентов от всех принадлежащих Банку активов;</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15) утверждение изменений в методику (утверждение методики, если она не была утверждена учредительным собранием) определения стоимости акций при их выкупе Банком на неорганизованном рынке в соответствии с Законом Республики Казахстан «Об акционерных обществах»;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16) </w:t>
            </w:r>
            <w:r w:rsidR="00FB5436" w:rsidRPr="00FB5436">
              <w:rPr>
                <w:rFonts w:ascii="Times New Roman" w:hAnsi="Times New Roman"/>
                <w:snapToGrid w:val="0"/>
                <w:color w:val="auto"/>
                <w:sz w:val="22"/>
                <w:szCs w:val="22"/>
              </w:rPr>
              <w:t>определение порядка предоставления Единственному акционеру Банка информации о деятельности Банка;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16)</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Pr="00277EE2">
              <w:rPr>
                <w:rFonts w:ascii="Times New Roman" w:hAnsi="Times New Roman"/>
                <w:snapToGrid w:val="0"/>
                <w:color w:val="auto"/>
                <w:sz w:val="22"/>
                <w:szCs w:val="22"/>
              </w:rPr>
              <w:t xml:space="preserve"> </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17) избрание Председателя Правления Банка, а также досрочное прекращение его полномочий; </w:t>
            </w:r>
          </w:p>
          <w:p w:rsidR="00277EE2" w:rsidRPr="00CE6706" w:rsidRDefault="00277EE2" w:rsidP="00CE6706">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18) </w:t>
            </w:r>
            <w:r w:rsidR="0022575F" w:rsidRPr="0022575F">
              <w:rPr>
                <w:rFonts w:ascii="Times New Roman" w:hAnsi="Times New Roman"/>
                <w:snapToGrid w:val="0"/>
                <w:color w:val="auto"/>
                <w:sz w:val="22"/>
                <w:szCs w:val="22"/>
              </w:rPr>
              <w:t>утверждение аудированной годовой финансовой отчетности Банка</w:t>
            </w:r>
            <w:r w:rsidRPr="00277EE2">
              <w:rPr>
                <w:rFonts w:ascii="Times New Roman" w:hAnsi="Times New Roman"/>
                <w:snapToGrid w:val="0"/>
                <w:color w:val="auto"/>
                <w:sz w:val="22"/>
                <w:szCs w:val="22"/>
              </w:rPr>
              <w:t>;</w:t>
            </w:r>
            <w:r w:rsidR="0022575F">
              <w:rPr>
                <w:rFonts w:ascii="Times New Roman" w:hAnsi="Times New Roman"/>
                <w:snapToGrid w:val="0"/>
                <w:color w:val="auto"/>
                <w:sz w:val="22"/>
                <w:szCs w:val="22"/>
              </w:rPr>
              <w:t xml:space="preserve"> </w:t>
            </w:r>
            <w:r w:rsidR="00CE6706" w:rsidRPr="00CE6706">
              <w:rPr>
                <w:rFonts w:ascii="Times New Roman" w:hAnsi="Times New Roman"/>
                <w:i/>
                <w:snapToGrid w:val="0"/>
                <w:color w:val="00B0F0"/>
                <w:sz w:val="22"/>
                <w:szCs w:val="22"/>
              </w:rPr>
              <w:t xml:space="preserve">(подпункт </w:t>
            </w:r>
            <w:r w:rsidR="00CE6706">
              <w:rPr>
                <w:rFonts w:ascii="Times New Roman" w:hAnsi="Times New Roman"/>
                <w:i/>
                <w:snapToGrid w:val="0"/>
                <w:color w:val="00B0F0"/>
                <w:sz w:val="22"/>
                <w:szCs w:val="22"/>
              </w:rPr>
              <w:t>18</w:t>
            </w:r>
            <w:r w:rsidR="00CE6706" w:rsidRPr="00CE6706">
              <w:rPr>
                <w:rFonts w:ascii="Times New Roman" w:hAnsi="Times New Roman"/>
                <w:i/>
                <w:snapToGrid w:val="0"/>
                <w:color w:val="00B0F0"/>
                <w:sz w:val="22"/>
                <w:szCs w:val="22"/>
              </w:rPr>
              <w:t>) изменен в соответствии с решением Правления АО "НУХ "Байтерек" № 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19) утверждение годового отчёта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20) принятие решений о назначении проверок (ревизий) в Банке;</w:t>
            </w:r>
          </w:p>
          <w:p w:rsidR="00277EE2" w:rsidRPr="00277EE2" w:rsidRDefault="00277EE2" w:rsidP="00277EE2">
            <w:pPr>
              <w:ind w:firstLine="567"/>
              <w:jc w:val="both"/>
              <w:rPr>
                <w:rFonts w:ascii="Times New Roman" w:hAnsi="Times New Roman"/>
                <w:snapToGrid w:val="0"/>
                <w:color w:val="auto"/>
                <w:sz w:val="22"/>
                <w:szCs w:val="22"/>
              </w:rPr>
            </w:pPr>
            <w:r w:rsidRPr="00672E78">
              <w:rPr>
                <w:rFonts w:ascii="Times New Roman" w:hAnsi="Times New Roman"/>
                <w:snapToGrid w:val="0"/>
                <w:color w:val="auto"/>
                <w:sz w:val="22"/>
                <w:szCs w:val="22"/>
              </w:rPr>
              <w:t xml:space="preserve">21) </w:t>
            </w:r>
            <w:r w:rsidR="00672E78" w:rsidRPr="00672E78">
              <w:rPr>
                <w:rFonts w:ascii="Times New Roman" w:hAnsi="Times New Roman"/>
                <w:sz w:val="22"/>
                <w:szCs w:val="22"/>
              </w:rPr>
              <w:t xml:space="preserve">принятие решения о заключении Банком крупной сделки, в результате которой (которых) Банком приобретается или отчуждается (может быть приобретено или отчуждено) имущество, стоимость которого составляет пятьдесят и более процентов от общего размера балансовой стоимости активов Банка на дату принятия решения о сделке, в результате которой (которых) приобретается или отчуждается (может быть приобретено или отчуждено) пятьдесят и более процентов от общего размера балансовой стоимости его активов, либо о заключении Банком крупной сделки, в совершении которой </w:t>
            </w:r>
            <w:r w:rsidR="00672E78" w:rsidRPr="00672E78">
              <w:rPr>
                <w:rFonts w:ascii="Times New Roman" w:hAnsi="Times New Roman"/>
                <w:sz w:val="22"/>
                <w:szCs w:val="22"/>
              </w:rPr>
              <w:lastRenderedPageBreak/>
              <w:t>имеется заинтересованность</w:t>
            </w:r>
            <w:r w:rsidRPr="00672E78">
              <w:rPr>
                <w:rFonts w:ascii="Times New Roman" w:hAnsi="Times New Roman"/>
                <w:snapToGrid w:val="0"/>
                <w:color w:val="auto"/>
                <w:sz w:val="22"/>
                <w:szCs w:val="22"/>
              </w:rPr>
              <w:t>;</w:t>
            </w:r>
            <w:r w:rsidR="00672E78">
              <w:rPr>
                <w:rFonts w:ascii="Times New Roman" w:hAnsi="Times New Roman"/>
                <w:i/>
                <w:color w:val="00B0F0"/>
                <w:sz w:val="22"/>
                <w:szCs w:val="22"/>
              </w:rPr>
              <w:t xml:space="preserve"> (подпункт 21) </w:t>
            </w:r>
            <w:r w:rsidR="00672E78" w:rsidRPr="005E7176">
              <w:rPr>
                <w:rFonts w:ascii="Times New Roman" w:hAnsi="Times New Roman"/>
                <w:i/>
                <w:color w:val="00B0F0"/>
                <w:sz w:val="22"/>
                <w:szCs w:val="22"/>
              </w:rPr>
              <w:t xml:space="preserve">изменен в соответствии с решением Правления 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22) утверждение документов, регулирующих внутреннюю деятельность Банка, по перечню, определяемому Единственным акционером Банка, а также изменений и дополнений в них;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23) дача прямых (оперативных) поручений для исполнения Банку по вопросам его деятельности;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24) привлечение к </w:t>
            </w:r>
            <w:r w:rsidR="00A56614">
              <w:rPr>
                <w:rFonts w:ascii="Times New Roman" w:hAnsi="Times New Roman"/>
                <w:snapToGrid w:val="0"/>
                <w:color w:val="auto"/>
                <w:sz w:val="22"/>
                <w:szCs w:val="22"/>
              </w:rPr>
              <w:t xml:space="preserve">материальной и </w:t>
            </w:r>
            <w:r w:rsidRPr="00277EE2">
              <w:rPr>
                <w:rFonts w:ascii="Times New Roman" w:hAnsi="Times New Roman"/>
                <w:snapToGrid w:val="0"/>
                <w:color w:val="auto"/>
                <w:sz w:val="22"/>
                <w:szCs w:val="22"/>
              </w:rPr>
              <w:t>дисциплинарной ответственности</w:t>
            </w:r>
            <w:r w:rsidR="00A56614">
              <w:rPr>
                <w:rFonts w:ascii="Times New Roman" w:hAnsi="Times New Roman"/>
                <w:snapToGrid w:val="0"/>
                <w:color w:val="auto"/>
                <w:sz w:val="22"/>
                <w:szCs w:val="22"/>
              </w:rPr>
              <w:t>, отстранение от работы</w:t>
            </w:r>
            <w:r w:rsidRPr="00277EE2">
              <w:rPr>
                <w:rFonts w:ascii="Times New Roman" w:hAnsi="Times New Roman"/>
                <w:snapToGrid w:val="0"/>
                <w:color w:val="auto"/>
                <w:sz w:val="22"/>
                <w:szCs w:val="22"/>
              </w:rPr>
              <w:t xml:space="preserve"> Председателя Правления Банка, досрочное снятие дисциплинарных взысканий;</w:t>
            </w:r>
            <w:r w:rsidR="00A56614">
              <w:rPr>
                <w:rFonts w:ascii="Times New Roman" w:hAnsi="Times New Roman"/>
                <w:snapToGrid w:val="0"/>
                <w:color w:val="auto"/>
                <w:sz w:val="22"/>
                <w:szCs w:val="22"/>
              </w:rPr>
              <w:t xml:space="preserve"> </w:t>
            </w:r>
            <w:r w:rsidR="00A56614">
              <w:rPr>
                <w:rFonts w:ascii="Times New Roman" w:hAnsi="Times New Roman"/>
                <w:i/>
                <w:color w:val="00B0F0"/>
                <w:sz w:val="22"/>
                <w:szCs w:val="22"/>
              </w:rPr>
              <w:t xml:space="preserve">(подпункт 24)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от № </w:t>
            </w:r>
            <w:r w:rsidR="00A56614">
              <w:rPr>
                <w:rFonts w:ascii="Times New Roman" w:hAnsi="Times New Roman"/>
                <w:i/>
                <w:color w:val="00B0F0"/>
                <w:sz w:val="22"/>
                <w:szCs w:val="22"/>
              </w:rPr>
              <w:t>29/21 от 09.06.2021 г.</w:t>
            </w:r>
            <w:r w:rsidR="00A56614" w:rsidRPr="005E7176">
              <w:rPr>
                <w:rFonts w:ascii="Times New Roman" w:hAnsi="Times New Roman"/>
                <w:i/>
                <w:color w:val="00B0F0"/>
                <w:sz w:val="22"/>
                <w:szCs w:val="22"/>
              </w:rPr>
              <w:t>)</w:t>
            </w:r>
          </w:p>
          <w:p w:rsidR="000D117F" w:rsidRPr="0062670F" w:rsidRDefault="00277EE2" w:rsidP="005E7176">
            <w:pPr>
              <w:tabs>
                <w:tab w:val="left" w:pos="993"/>
              </w:tabs>
              <w:ind w:firstLine="567"/>
              <w:jc w:val="both"/>
              <w:rPr>
                <w:rFonts w:ascii="Times New Roman" w:hAnsi="Times New Roman"/>
                <w:b/>
                <w:color w:val="auto"/>
                <w:sz w:val="22"/>
                <w:szCs w:val="22"/>
              </w:rPr>
            </w:pPr>
            <w:r w:rsidRPr="00277EE2">
              <w:rPr>
                <w:rFonts w:ascii="Times New Roman" w:hAnsi="Times New Roman"/>
                <w:snapToGrid w:val="0"/>
                <w:color w:val="auto"/>
                <w:sz w:val="22"/>
                <w:szCs w:val="22"/>
              </w:rPr>
              <w:t xml:space="preserve">25) </w:t>
            </w:r>
            <w:r w:rsidRPr="00277EE2">
              <w:rPr>
                <w:rFonts w:ascii="Times New Roman" w:hAnsi="Times New Roman"/>
                <w:snapToGrid w:val="0"/>
                <w:color w:val="auto"/>
                <w:sz w:val="22"/>
                <w:szCs w:val="22"/>
              </w:rPr>
              <w:tab/>
              <w:t>иные вопросы, принятие решений по которым отнесено законодательством Республики Казахстан и (или) настоящим Уставом к исключительной компетенции Единственного акционера Банка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9.2</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9.3. Не допускается передача вопросов, принятие решений по которым отнесено к исключительной компетенции Единственного акционера Банка, в компетенцию других органов - Совета директоров, Правления, должностных лиц и работников Банка, если иное не предусмотрено Законом Республики Казахстан «Об акционерных обществах» и иными законодательными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9.4. Единственный акционер Банка вправе отменить любое решение иных органов Банка по вопросам, относящимся к внутренней деятельности Банка.</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9.5. </w:t>
            </w:r>
            <w:r w:rsidRPr="0062670F">
              <w:rPr>
                <w:rFonts w:ascii="Times New Roman" w:hAnsi="Times New Roman"/>
                <w:color w:val="auto"/>
                <w:sz w:val="22"/>
                <w:szCs w:val="22"/>
              </w:rPr>
              <w:t>Подготовка материалов для вынесения на рассмотрение Единственного акционера Банка осуществляются:</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1) Правлением;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2) регистратором Банка в соответствии с заключенным с ним договором;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3) Советом директоров;</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4) ликвидационной комиссией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Расходы по созыву, подготовке и проведению заседания Единственного акционера несет Банк, за исключением случаев, установленных законодательством Республики Казахстан.</w:t>
            </w:r>
          </w:p>
        </w:tc>
      </w:tr>
      <w:tr w:rsidR="000D117F" w:rsidRPr="0062670F" w:rsidTr="00FA4FE1">
        <w:trPr>
          <w:trHeight w:val="146"/>
        </w:trPr>
        <w:tc>
          <w:tcPr>
            <w:tcW w:w="9894" w:type="dxa"/>
          </w:tcPr>
          <w:p w:rsidR="007940E5" w:rsidRPr="007940E5" w:rsidRDefault="000D117F" w:rsidP="007940E5">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9.6. </w:t>
            </w:r>
            <w:r w:rsidR="007940E5"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содержать информацию в объеме, необходимом для принятия обоснованных решений по данным вопросам.</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избрания органов Банка должны содержать следующую информацию о предлагаемых кандидатах:</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фамилию, имя, а также по желанию - отчество;</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об образовании;</w:t>
            </w:r>
          </w:p>
          <w:p w:rsidR="007940E5" w:rsidRPr="007940E5" w:rsidRDefault="00C63E2F" w:rsidP="007940E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сведения об аффили</w:t>
            </w:r>
            <w:r w:rsidR="007940E5" w:rsidRPr="007940E5">
              <w:rPr>
                <w:rFonts w:ascii="Times New Roman" w:hAnsi="Times New Roman"/>
                <w:color w:val="auto"/>
                <w:sz w:val="22"/>
                <w:szCs w:val="22"/>
              </w:rPr>
              <w:t>рованности к Банку;</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 местах работы и занимаемых должностях за последние три года;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иную информацию, подтверждающую квалификацию, опыт работы кандидатов.</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В случае вынесения на рассмотрение Единственного акционера Банка вопроса об избрании Совета директоров Банка (избрании нового члена Совета директоров Банка) в материалах указывается является ли он кандидатом на должность независимого директора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утверждения годовой финансовой отчетности должны включать:</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годовую финансовую отчетность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аудиторский отчет к годовой финансовой отчетности;</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предложения Совета директоров Банка о порядке распределения чистого дохода Банка за истекший финансовый год и размере дивиденда за год в расчете на одну простую акцию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информацию об обращениях Единственного акционера Банка на действия Банка и его должностных лиц и итогах их рассмотрения;</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иные документы по усмотрению инициатора вынесения вопроса на рассмотрение Единственного акционера Банка.</w:t>
            </w:r>
          </w:p>
          <w:p w:rsidR="000D117F" w:rsidRPr="0062670F" w:rsidRDefault="007940E5" w:rsidP="005E7176">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быть готовы и доступны по месту нахождения Правления Банка для ознакомления Единственного акционера Банка не позднее чем за десять дней до даты вынесения на рассмотрение Единственного акционера Банка, а при наличии запроса Единственного акционера Банка – направлены ему в течение трех рабочих дней со дня получения запроса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9.6</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9.7. </w:t>
            </w:r>
            <w:r w:rsidRPr="0062670F">
              <w:rPr>
                <w:rFonts w:ascii="Times New Roman" w:hAnsi="Times New Roman"/>
                <w:color w:val="auto"/>
                <w:sz w:val="22"/>
                <w:szCs w:val="22"/>
              </w:rPr>
              <w:t xml:space="preserve">Порядок вынесения вопросов на рассмотрение Единственного акционера определяется в соответствии с Законом Республики Казахстан «Об акционерных обществах», настоящим Уставом и </w:t>
            </w:r>
            <w:r w:rsidRPr="0062670F">
              <w:rPr>
                <w:rFonts w:ascii="Times New Roman" w:hAnsi="Times New Roman"/>
                <w:color w:val="auto"/>
                <w:sz w:val="22"/>
                <w:szCs w:val="22"/>
              </w:rPr>
              <w:lastRenderedPageBreak/>
              <w:t>иными документами Банка, регулирующими внутреннюю деятельность Банка, либо непосредственно решением Единственного акционера Банка.</w:t>
            </w:r>
          </w:p>
        </w:tc>
      </w:tr>
      <w:tr w:rsidR="000D117F" w:rsidRPr="0062670F" w:rsidTr="00FA4FE1">
        <w:trPr>
          <w:trHeight w:val="146"/>
        </w:trPr>
        <w:tc>
          <w:tcPr>
            <w:tcW w:w="9894" w:type="dxa"/>
          </w:tcPr>
          <w:p w:rsidR="000D117F" w:rsidRPr="00FB5436" w:rsidRDefault="000D117F" w:rsidP="000859FB">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lastRenderedPageBreak/>
              <w:t xml:space="preserve">9.8. </w:t>
            </w:r>
            <w:r w:rsidR="00FB5436" w:rsidRPr="00FB5436">
              <w:rPr>
                <w:rFonts w:ascii="Times New Roman" w:hAnsi="Times New Roman"/>
                <w:color w:val="auto"/>
                <w:sz w:val="22"/>
                <w:szCs w:val="22"/>
              </w:rPr>
              <w:t xml:space="preserve">Банк осуществляет раскрытие на интернет-ресурсе депозитария финансовой отчетности и интернет-ресурсе фондовой биржи информации в порядке, установленном Законом Республики Казахстан "О рынке ценных бумаг" и нормативным правовым актом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FB5436" w:rsidRPr="00FB5436">
              <w:rPr>
                <w:rFonts w:ascii="Times New Roman" w:hAnsi="Times New Roman"/>
                <w:color w:val="auto"/>
                <w:sz w:val="22"/>
                <w:szCs w:val="22"/>
              </w:rPr>
              <w:t>.</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9.8</w:t>
            </w:r>
            <w:r w:rsidR="00FB5436"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B5436" w:rsidRPr="005E7176">
              <w:rPr>
                <w:rFonts w:ascii="Times New Roman" w:hAnsi="Times New Roman"/>
                <w:i/>
                <w:color w:val="00B0F0"/>
                <w:sz w:val="22"/>
                <w:szCs w:val="22"/>
              </w:rPr>
              <w:t xml:space="preserve">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000859FB">
              <w:rPr>
                <w:rFonts w:ascii="Times New Roman" w:hAnsi="Times New Roman"/>
                <w:i/>
                <w:color w:val="00B0F0"/>
                <w:sz w:val="22"/>
                <w:szCs w:val="22"/>
              </w:rPr>
              <w:t xml:space="preserve"> и № 53/19 от 06.11.2019 г.</w:t>
            </w:r>
            <w:r w:rsidR="00FB543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10. СОВЕТ ДИРЕКТОРОВ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10.1. Совет директоров - орган </w:t>
            </w:r>
            <w:r w:rsidR="001F4B3B" w:rsidRPr="0062670F">
              <w:rPr>
                <w:rFonts w:ascii="Times New Roman" w:hAnsi="Times New Roman"/>
                <w:color w:val="auto"/>
                <w:sz w:val="22"/>
                <w:szCs w:val="22"/>
              </w:rPr>
              <w:t xml:space="preserve">управления </w:t>
            </w:r>
            <w:r w:rsidRPr="0062670F">
              <w:rPr>
                <w:rFonts w:ascii="Times New Roman" w:hAnsi="Times New Roman"/>
                <w:color w:val="auto"/>
                <w:sz w:val="22"/>
                <w:szCs w:val="22"/>
              </w:rPr>
              <w:t>Банка, осуществляющий общее руководство деятельностью Банка, за исключением решения вопросов, отнесенных Законом Республики Казахстан «Об акционерных обществах» и (или) настоящим Уставом к исключительной компетенции Единственного акционера, действующий на основании Положения о Совете директоров Банка.</w:t>
            </w:r>
          </w:p>
        </w:tc>
      </w:tr>
      <w:tr w:rsidR="000D117F" w:rsidRPr="0062670F" w:rsidTr="00FA4FE1">
        <w:trPr>
          <w:trHeight w:val="146"/>
        </w:trPr>
        <w:tc>
          <w:tcPr>
            <w:tcW w:w="9894" w:type="dxa"/>
          </w:tcPr>
          <w:p w:rsidR="00CF27D7" w:rsidRPr="00CF27D7" w:rsidRDefault="000D117F" w:rsidP="00CF27D7">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10.2. </w:t>
            </w:r>
            <w:r w:rsidR="00CF27D7" w:rsidRPr="00CF27D7">
              <w:rPr>
                <w:rFonts w:ascii="Times New Roman" w:hAnsi="Times New Roman"/>
                <w:color w:val="auto"/>
                <w:sz w:val="22"/>
                <w:szCs w:val="22"/>
              </w:rPr>
              <w:t>К исключительной компетенции Совета директоров Банка относятся следующие вопросы:</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определение приоритетных направлений деятельности</w:t>
            </w:r>
            <w:r w:rsidR="00585ADE">
              <w:rPr>
                <w:rFonts w:ascii="Times New Roman" w:hAnsi="Times New Roman"/>
                <w:color w:val="auto"/>
                <w:sz w:val="22"/>
                <w:szCs w:val="22"/>
              </w:rPr>
              <w:t>, бизнес-модели</w:t>
            </w:r>
            <w:r w:rsidRPr="00CF27D7">
              <w:rPr>
                <w:rFonts w:ascii="Times New Roman" w:hAnsi="Times New Roman"/>
                <w:color w:val="auto"/>
                <w:sz w:val="22"/>
                <w:szCs w:val="22"/>
              </w:rPr>
              <w:t xml:space="preserve"> Банка и стратегии развития Банка, внесение изменений, дополнений и мониторинг ее реализации;</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утверждение плана развития и бюджета Банка, отчетов об их исполнении, а также внесение изменений, дополнений и мониторинг их реализации;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3) исключен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принятие решения о выкупе Банком размещённых акций или других ценных бумаг и цене их выкупа;</w:t>
            </w:r>
          </w:p>
          <w:p w:rsidR="00CE6706" w:rsidRPr="00CF27D7" w:rsidRDefault="00CE6706" w:rsidP="00CF27D7">
            <w:pPr>
              <w:tabs>
                <w:tab w:val="left" w:pos="720"/>
                <w:tab w:val="left" w:pos="1152"/>
              </w:tabs>
              <w:ind w:firstLine="567"/>
              <w:jc w:val="both"/>
              <w:rPr>
                <w:rFonts w:ascii="Times New Roman" w:hAnsi="Times New Roman"/>
                <w:color w:val="auto"/>
                <w:sz w:val="22"/>
                <w:szCs w:val="22"/>
              </w:rPr>
            </w:pPr>
            <w:r w:rsidRPr="00CE6706">
              <w:rPr>
                <w:rFonts w:ascii="Times New Roman" w:hAnsi="Times New Roman"/>
                <w:color w:val="auto"/>
                <w:sz w:val="22"/>
                <w:szCs w:val="22"/>
              </w:rPr>
              <w:t>4-1) принятие решения о размещении (реализации) акций Банка или других ценных бумаг, конвертируемых в простые акции Банка, в случаях, предусмотренных пунктом 7 статьи 16 Закона Республики Казахстан "Об акционерных обществах";</w:t>
            </w:r>
            <w:r>
              <w:rPr>
                <w:rFonts w:ascii="Times New Roman" w:hAnsi="Times New Roman"/>
                <w:color w:val="auto"/>
                <w:sz w:val="22"/>
                <w:szCs w:val="22"/>
              </w:rPr>
              <w:t xml:space="preserve"> </w:t>
            </w:r>
            <w:r w:rsidRPr="00CE6706">
              <w:rPr>
                <w:rFonts w:ascii="Times New Roman" w:hAnsi="Times New Roman"/>
                <w:i/>
                <w:color w:val="00B0F0"/>
                <w:sz w:val="22"/>
                <w:szCs w:val="22"/>
              </w:rPr>
              <w:t>(</w:t>
            </w:r>
            <w:r>
              <w:rPr>
                <w:rFonts w:ascii="Times New Roman" w:hAnsi="Times New Roman"/>
                <w:i/>
                <w:color w:val="00B0F0"/>
                <w:sz w:val="22"/>
                <w:szCs w:val="22"/>
              </w:rPr>
              <w:t xml:space="preserve">дополнен </w:t>
            </w:r>
            <w:r w:rsidRPr="00CE6706">
              <w:rPr>
                <w:rFonts w:ascii="Times New Roman" w:hAnsi="Times New Roman"/>
                <w:i/>
                <w:color w:val="00B0F0"/>
                <w:sz w:val="22"/>
                <w:szCs w:val="22"/>
              </w:rPr>
              <w:t>подпункт</w:t>
            </w:r>
            <w:r>
              <w:rPr>
                <w:rFonts w:ascii="Times New Roman" w:hAnsi="Times New Roman"/>
                <w:i/>
                <w:color w:val="00B0F0"/>
                <w:sz w:val="22"/>
                <w:szCs w:val="22"/>
              </w:rPr>
              <w:t>ом</w:t>
            </w:r>
            <w:r w:rsidRPr="00CE6706">
              <w:rPr>
                <w:rFonts w:ascii="Times New Roman" w:hAnsi="Times New Roman"/>
                <w:i/>
                <w:color w:val="00B0F0"/>
                <w:sz w:val="22"/>
                <w:szCs w:val="22"/>
              </w:rPr>
              <w:t xml:space="preserve"> </w:t>
            </w:r>
            <w:r>
              <w:rPr>
                <w:rFonts w:ascii="Times New Roman" w:hAnsi="Times New Roman"/>
                <w:i/>
                <w:color w:val="00B0F0"/>
                <w:sz w:val="22"/>
                <w:szCs w:val="22"/>
              </w:rPr>
              <w:t>4-1</w:t>
            </w:r>
            <w:r w:rsidRPr="00CE6706">
              <w:rPr>
                <w:rFonts w:ascii="Times New Roman" w:hAnsi="Times New Roman"/>
                <w:i/>
                <w:color w:val="00B0F0"/>
                <w:sz w:val="22"/>
                <w:szCs w:val="22"/>
              </w:rPr>
              <w:t>) в соответствии с решением П</w:t>
            </w:r>
            <w:r>
              <w:rPr>
                <w:rFonts w:ascii="Times New Roman" w:hAnsi="Times New Roman"/>
                <w:i/>
                <w:color w:val="00B0F0"/>
                <w:sz w:val="22"/>
                <w:szCs w:val="22"/>
              </w:rPr>
              <w:t>равления АО «НУХ «Байтерек» № 45</w:t>
            </w:r>
            <w:r w:rsidRPr="00CE6706">
              <w:rPr>
                <w:rFonts w:ascii="Times New Roman" w:hAnsi="Times New Roman"/>
                <w:i/>
                <w:color w:val="00B0F0"/>
                <w:sz w:val="22"/>
                <w:szCs w:val="22"/>
              </w:rPr>
              <w:t>/2</w:t>
            </w:r>
            <w:r>
              <w:rPr>
                <w:rFonts w:ascii="Times New Roman" w:hAnsi="Times New Roman"/>
                <w:i/>
                <w:color w:val="00B0F0"/>
                <w:sz w:val="22"/>
                <w:szCs w:val="22"/>
              </w:rPr>
              <w:t>2</w:t>
            </w:r>
            <w:r w:rsidRPr="00CE6706">
              <w:rPr>
                <w:rFonts w:ascii="Times New Roman" w:hAnsi="Times New Roman"/>
                <w:i/>
                <w:color w:val="00B0F0"/>
                <w:sz w:val="22"/>
                <w:szCs w:val="22"/>
              </w:rPr>
              <w:t xml:space="preserve"> от </w:t>
            </w:r>
            <w:r>
              <w:rPr>
                <w:rFonts w:ascii="Times New Roman" w:hAnsi="Times New Roman"/>
                <w:i/>
                <w:color w:val="00B0F0"/>
                <w:sz w:val="22"/>
                <w:szCs w:val="22"/>
              </w:rPr>
              <w:t>19.10.2022</w:t>
            </w:r>
            <w:r w:rsidRPr="00CE6706">
              <w:rPr>
                <w:rFonts w:ascii="Times New Roman" w:hAnsi="Times New Roman"/>
                <w:i/>
                <w:color w:val="00B0F0"/>
                <w:sz w:val="22"/>
                <w:szCs w:val="22"/>
              </w:rPr>
              <w:t xml:space="preserve"> г.)</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предварительное утверждение годовой финансовой отчетности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6) создание комитетов Совета директоров Банка, утверждение положений о них, изменений и дополнений в них, а также избрание, досрочное прекращение полномочий членов комитетов Совета директоров Банка;</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6)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7) утверждение отчетов о работе Совета директоров Банка, комитетов Совета директоров Банка, корпоративного секретаря, подразделения внутреннего аудита, главного комплаенс-контролера Банка</w:t>
            </w:r>
            <w:r w:rsidR="00A56614">
              <w:rPr>
                <w:rFonts w:ascii="Times New Roman" w:hAnsi="Times New Roman"/>
                <w:color w:val="auto"/>
                <w:sz w:val="22"/>
                <w:szCs w:val="22"/>
              </w:rPr>
              <w:t>, омбудсмена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7) дополнен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Pr>
                <w:rFonts w:ascii="Times New Roman" w:hAnsi="Times New Roman"/>
                <w:i/>
                <w:color w:val="00B0F0"/>
                <w:sz w:val="22"/>
                <w:szCs w:val="22"/>
              </w:rPr>
              <w:br/>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8) определение условий выпуска облигаций и производных ценных бумаг Банка, а также принятие решения об их выпуске;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9) определение количественного состава, срока полномочий Правления Банка, порядка его работы, избрание членов Правления Банка, за исключением Председателя Правления Банка, а также досрочное прекращение их полномочий, за исключением Председателя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10) определение размеров должностных окладов и условий оплаты труда и премирования (вознаграждения), оказания социальной поддержки, а также принятие решения о премировании (вознаграждении) Председателя и членов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11) осуществление мониторинга, контроля и оценки деятельности Правления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12) </w:t>
            </w:r>
            <w:r w:rsidR="00A56614" w:rsidRPr="00A56614">
              <w:rPr>
                <w:rFonts w:ascii="Times New Roman" w:hAnsi="Times New Roman"/>
                <w:color w:val="auto"/>
                <w:sz w:val="22"/>
                <w:szCs w:val="22"/>
              </w:rPr>
              <w:t>определение количественного состава, срока полномочий подразделения внутреннего аудита Банка, назначение его руководителя и работников, а также досрочное прекращение их полномочий, определение порядка работы подразделения внутреннего аудита, размера и условий оплаты труда и премирования, оказания социальной поддержки, а также принятие решения о премировании руководителя и работников подразделения внутреннего аудита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12)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13) </w:t>
            </w:r>
            <w:r w:rsidR="00A56614" w:rsidRPr="00A56614">
              <w:rPr>
                <w:rFonts w:ascii="Times New Roman" w:hAnsi="Times New Roman"/>
                <w:color w:val="auto"/>
                <w:sz w:val="22"/>
                <w:szCs w:val="22"/>
              </w:rPr>
              <w:t>назначение, определение срока полномочий корпоративного секретаря, порядка его работы, досрочное прекращение его полномочий, а также определение размера должностного оклада и условий вознаграждения, оказания социальной поддержки, а также принятие решения о премировании (вознаграждении) корпоративного секретаря</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13)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14) утверждение отчета о соблюдении/несоблюдении принципов и положений кодекса корпоративного управления;</w:t>
            </w:r>
          </w:p>
          <w:p w:rsidR="00CF27D7" w:rsidRPr="00CF27D7" w:rsidRDefault="00CF27D7" w:rsidP="00585ADE">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15) назначение, определение срока полномочий главного комплаенс-контролера, порядка его работы, досрочное прекращение его полномочий, определение размера должностного оклада и условий оплаты труда, премирования, оказания социальной поддержки, а также принятие решения о премировании главного комплаенс-контролера</w:t>
            </w:r>
            <w:r w:rsidR="00585ADE" w:rsidRPr="00585ADE">
              <w:rPr>
                <w:rFonts w:ascii="Times New Roman" w:hAnsi="Times New Roman"/>
                <w:color w:val="auto"/>
                <w:sz w:val="22"/>
                <w:szCs w:val="22"/>
              </w:rPr>
              <w:t>, создание подразделения по комплаенс-контролю</w:t>
            </w:r>
            <w:r w:rsidRPr="00CF27D7">
              <w:rPr>
                <w:rFonts w:ascii="Times New Roman" w:hAnsi="Times New Roman"/>
                <w:color w:val="auto"/>
                <w:sz w:val="22"/>
                <w:szCs w:val="22"/>
              </w:rPr>
              <w:t>;</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15)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585ADE" w:rsidRDefault="00585ADE" w:rsidP="00CF27D7">
            <w:pPr>
              <w:tabs>
                <w:tab w:val="left" w:pos="720"/>
                <w:tab w:val="left" w:pos="1152"/>
              </w:tabs>
              <w:ind w:firstLine="567"/>
              <w:jc w:val="both"/>
              <w:rPr>
                <w:rFonts w:ascii="Times New Roman" w:hAnsi="Times New Roman"/>
                <w:color w:val="auto"/>
                <w:sz w:val="22"/>
                <w:szCs w:val="22"/>
              </w:rPr>
            </w:pPr>
            <w:r w:rsidRPr="00585ADE">
              <w:rPr>
                <w:rFonts w:ascii="Times New Roman" w:hAnsi="Times New Roman"/>
                <w:color w:val="auto"/>
                <w:sz w:val="22"/>
                <w:szCs w:val="22"/>
              </w:rPr>
              <w:t>15-1) назначение, определение срока полномочий главы риск-менеджмента, досрочное прекращение его полномочий;</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15-1) </w:t>
            </w:r>
            <w:r w:rsidRPr="005E7176">
              <w:rPr>
                <w:rFonts w:ascii="Times New Roman" w:hAnsi="Times New Roman"/>
                <w:i/>
                <w:color w:val="00B0F0"/>
                <w:sz w:val="22"/>
                <w:szCs w:val="22"/>
              </w:rPr>
              <w:t xml:space="preserve">в соответствии с решением Правления </w:t>
            </w:r>
            <w:r>
              <w:rPr>
                <w:rFonts w:ascii="Times New Roman" w:hAnsi="Times New Roman"/>
                <w:i/>
                <w:color w:val="00B0F0"/>
                <w:sz w:val="22"/>
                <w:szCs w:val="22"/>
              </w:rPr>
              <w:br/>
            </w:r>
            <w:r w:rsidRPr="005E7176">
              <w:rPr>
                <w:rFonts w:ascii="Times New Roman" w:hAnsi="Times New Roman"/>
                <w:i/>
                <w:color w:val="00B0F0"/>
                <w:sz w:val="22"/>
                <w:szCs w:val="22"/>
              </w:rPr>
              <w:t xml:space="preserve">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16) </w:t>
            </w:r>
            <w:r w:rsidR="00A56614" w:rsidRPr="00A56614">
              <w:rPr>
                <w:rFonts w:ascii="Times New Roman" w:hAnsi="Times New Roman"/>
                <w:color w:val="auto"/>
                <w:sz w:val="22"/>
                <w:szCs w:val="22"/>
              </w:rPr>
              <w:t>привлечение к материальной и дисциплинарной ответственности, отстранение от работы членов Правления Банка, за исключением Председателя Правления Банка, работников подразделения внутреннего аудита, корпоративного секретаря, главного комплаенс-контролера и главы риск-менеджмента, а также досрочное снятие дисциплинарных взысканий</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16) </w:t>
            </w:r>
            <w:r w:rsidR="00A56614" w:rsidRPr="005E7176">
              <w:rPr>
                <w:rFonts w:ascii="Times New Roman" w:hAnsi="Times New Roman"/>
                <w:i/>
                <w:color w:val="00B0F0"/>
                <w:sz w:val="22"/>
                <w:szCs w:val="22"/>
              </w:rPr>
              <w:t xml:space="preserve">изменен </w:t>
            </w:r>
            <w:r w:rsidR="007A4831">
              <w:rPr>
                <w:rFonts w:ascii="Times New Roman" w:hAnsi="Times New Roman"/>
                <w:i/>
                <w:color w:val="00B0F0"/>
                <w:sz w:val="22"/>
                <w:szCs w:val="22"/>
              </w:rPr>
              <w:br/>
            </w:r>
            <w:r w:rsidR="00A56614" w:rsidRPr="005E7176">
              <w:rPr>
                <w:rFonts w:ascii="Times New Roman" w:hAnsi="Times New Roman"/>
                <w:i/>
                <w:color w:val="00B0F0"/>
                <w:sz w:val="22"/>
                <w:szCs w:val="22"/>
              </w:rPr>
              <w:t xml:space="preserve">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17) </w:t>
            </w:r>
            <w:r w:rsidR="007A4831">
              <w:rPr>
                <w:rFonts w:ascii="Times New Roman" w:hAnsi="Times New Roman"/>
                <w:i/>
                <w:color w:val="00B0F0"/>
                <w:sz w:val="22"/>
                <w:szCs w:val="22"/>
              </w:rPr>
              <w:t>(подпункт 17)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18)</w:t>
            </w:r>
            <w:r w:rsidR="007A4831">
              <w:rPr>
                <w:rFonts w:ascii="Times New Roman" w:hAnsi="Times New Roman"/>
                <w:color w:val="auto"/>
                <w:sz w:val="22"/>
                <w:szCs w:val="22"/>
              </w:rPr>
              <w:t xml:space="preserve"> </w:t>
            </w:r>
            <w:r w:rsidR="007A4831">
              <w:rPr>
                <w:rFonts w:ascii="Times New Roman" w:hAnsi="Times New Roman"/>
                <w:i/>
                <w:color w:val="00B0F0"/>
                <w:sz w:val="22"/>
                <w:szCs w:val="22"/>
              </w:rPr>
              <w:t>(подпункт 18)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19) назначение, определение срока полномочий и досрочное прекращение полномочий омбудсмена;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20) принятие решений о создании и закрытии филиалов и представительств Банка и утверждение положений о них, а также изменений и дополнений в них;</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21) принятие решения о приобретении (отчуждении) Банком десяти и более процентов акций (долей участия в уставном капитале) других юридических лиц;</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22) принятие решений по вопросам деятельности, относящимся к компетенции общего собрания акционеров (участников) юридического лица, десять и более процентов акций (долей участия в уставном капитале) которого принадлежит Банку;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23) увеличение обязательств Банка на величину, составляющую десять и более процентов размера его собственного капитала;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24) определение информации о Банке или его деятельности, составляющей служебную, коммерческую или иную охраняемую законом тайну;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25) </w:t>
            </w:r>
            <w:r w:rsidR="00233815" w:rsidRPr="00233815">
              <w:rPr>
                <w:rFonts w:ascii="Times New Roman" w:hAnsi="Times New Roman"/>
                <w:sz w:val="22"/>
                <w:szCs w:val="22"/>
              </w:rPr>
              <w:t xml:space="preserve">принятие решения о заключении крупных сделок и сделок, в совершении которых Банком имеется заинтересованность, за исключением крупных сделок, решение о заключении которых принимается Единственным акционером Банка в соответствии с </w:t>
            </w:r>
            <w:bookmarkStart w:id="8" w:name="sub1005751451"/>
            <w:r w:rsidR="00233815" w:rsidRPr="00233815">
              <w:rPr>
                <w:rFonts w:ascii="Times New Roman" w:hAnsi="Times New Roman"/>
                <w:sz w:val="22"/>
                <w:szCs w:val="22"/>
              </w:rPr>
              <w:fldChar w:fldCharType="begin"/>
            </w:r>
            <w:r w:rsidR="00233815" w:rsidRPr="00233815">
              <w:rPr>
                <w:rFonts w:ascii="Times New Roman" w:hAnsi="Times New Roman"/>
                <w:sz w:val="22"/>
                <w:szCs w:val="22"/>
              </w:rPr>
              <w:instrText xml:space="preserve"> HYPERLINK "jl:1039594.3601171.1005751451_0" \o "Закон Республики Казахстан от 13 мая 2003 года № 415-II \«Об акционерных обществах\» (с изменениями и дополнениями по состоянию на 15.07.2018 г.)" </w:instrText>
            </w:r>
            <w:r w:rsidR="00233815" w:rsidRPr="00233815">
              <w:rPr>
                <w:rFonts w:ascii="Times New Roman" w:hAnsi="Times New Roman"/>
                <w:sz w:val="22"/>
                <w:szCs w:val="22"/>
              </w:rPr>
              <w:fldChar w:fldCharType="separate"/>
            </w:r>
            <w:r w:rsidR="00233815" w:rsidRPr="00233815">
              <w:rPr>
                <w:rStyle w:val="a8"/>
                <w:color w:val="auto"/>
                <w:sz w:val="22"/>
                <w:szCs w:val="22"/>
                <w:u w:val="none"/>
              </w:rPr>
              <w:t xml:space="preserve">подпунктом 21) пункта </w:t>
            </w:r>
            <w:r w:rsidR="00233815" w:rsidRPr="00233815">
              <w:rPr>
                <w:rFonts w:ascii="Times New Roman" w:hAnsi="Times New Roman"/>
                <w:sz w:val="22"/>
                <w:szCs w:val="22"/>
              </w:rPr>
              <w:fldChar w:fldCharType="end"/>
            </w:r>
            <w:bookmarkEnd w:id="8"/>
            <w:r w:rsidR="00233815" w:rsidRPr="00233815">
              <w:rPr>
                <w:rFonts w:ascii="Times New Roman" w:hAnsi="Times New Roman"/>
                <w:sz w:val="22"/>
                <w:szCs w:val="22"/>
              </w:rPr>
              <w:t>9.2 настоящего Устава</w:t>
            </w:r>
            <w:r w:rsidRPr="00CF27D7">
              <w:rPr>
                <w:rFonts w:ascii="Times New Roman" w:hAnsi="Times New Roman"/>
                <w:color w:val="auto"/>
                <w:sz w:val="22"/>
                <w:szCs w:val="22"/>
              </w:rPr>
              <w:t>;</w:t>
            </w:r>
            <w:r w:rsidR="00233815">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25) </w:t>
            </w:r>
            <w:r w:rsidR="00233815" w:rsidRPr="005E7176">
              <w:rPr>
                <w:rFonts w:ascii="Times New Roman" w:hAnsi="Times New Roman"/>
                <w:i/>
                <w:color w:val="00B0F0"/>
                <w:sz w:val="22"/>
                <w:szCs w:val="22"/>
              </w:rPr>
              <w:t xml:space="preserve">изменен в соответствии с решением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26) принятие решения о заключении сделок с лицами, связанными с Банком особыми отношениями, в соответствии с требованиями законодательства Республики Казахстан;</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27) утверждение сделки, в результате которой передаются в залог или иную форму обременения активы Банка стоимостью свыше десяти процентов от собственного капитала Банка;</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27-1) принятие решения по выдаче займа, размер которого превышает 5 (пять) процентов от собственного капитала Банка на основе анализа и оценки целесообразности выдачи займа;</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 xml:space="preserve">27-2) принятие решения по выдаче беззалогового потребительского займа, размер которого превышает 20 000 000 (двадцать миллионов) тенге на основе анализа и оценки целесообразности выдачи банковского займа. </w:t>
            </w:r>
          </w:p>
          <w:p w:rsidR="00365D3E" w:rsidRPr="00CF27D7"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К данному подпункту не относятся случаи о выдаче беззалогового потребительского займа при рефинансировании ипотечных займов;</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28) утверждение документов, регулирующих внутреннюю деятельность Банка по перечню, определяемому Советом директоров Банка (за исключением документов, принимаемых Единственным акционером Банка и Правлением Банка в целях организации деятельности Банка), в том числе внутреннего документа, устанавливающего условия и порядок проведения аукционов и подписки ценных бумаг Банка, а также изменений и дополнений в них;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 xml:space="preserve">29) </w:t>
            </w:r>
            <w:r w:rsidR="007A4831" w:rsidRPr="007A4831">
              <w:rPr>
                <w:rFonts w:ascii="Times New Roman" w:hAnsi="Times New Roman"/>
                <w:color w:val="auto"/>
                <w:sz w:val="22"/>
                <w:szCs w:val="22"/>
              </w:rPr>
              <w:t>утверждение внутренних документов по управлению рисками (политика управления рисками, политика управления капиталом; политики по управлению отдельными видами рисков; положение о внутреннем процессе оценки достаточности капитала;  положение о внутреннем процессе оценки достаточности ликвидности; процедуры и сценарии стресс-тестирования; политика управления ликвидностью; перечень существенных рисков; стратегия финансирования, инвестирования и хеджирования; план финансирования на случай непредвиденных обстоятельств; стратегия риск-аппетита; заявление риск-аппетита, регистр/реестр рисков, карта рисков, план мероприятий по управлению существенными рисками; матрица бизнес-процессов, рисков и контролей; ключевые индикаторы рисков; отчеты по р</w:t>
            </w:r>
            <w:r w:rsidR="007A4831">
              <w:rPr>
                <w:rFonts w:ascii="Times New Roman" w:hAnsi="Times New Roman"/>
                <w:color w:val="auto"/>
                <w:sz w:val="22"/>
                <w:szCs w:val="22"/>
              </w:rPr>
              <w:t>искам; результаты бэк-тестинга)</w:t>
            </w:r>
            <w:r w:rsidRPr="00CF27D7">
              <w:rPr>
                <w:rFonts w:ascii="Times New Roman" w:hAnsi="Times New Roman"/>
                <w:color w:val="auto"/>
                <w:sz w:val="22"/>
                <w:szCs w:val="22"/>
              </w:rPr>
              <w:t>;</w:t>
            </w:r>
            <w:r w:rsidR="00365D3E">
              <w:rPr>
                <w:rFonts w:ascii="Times New Roman" w:hAnsi="Times New Roman"/>
                <w:color w:val="auto"/>
                <w:sz w:val="22"/>
                <w:szCs w:val="22"/>
              </w:rPr>
              <w:t xml:space="preserve"> </w:t>
            </w:r>
            <w:r w:rsidR="00365D3E">
              <w:rPr>
                <w:rFonts w:ascii="Times New Roman" w:hAnsi="Times New Roman"/>
                <w:i/>
                <w:color w:val="00B0F0"/>
                <w:sz w:val="22"/>
                <w:szCs w:val="22"/>
              </w:rPr>
              <w:t xml:space="preserve">(подпункт 29) </w:t>
            </w:r>
            <w:r w:rsidR="00365D3E"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365D3E" w:rsidRPr="005E7176">
              <w:rPr>
                <w:rFonts w:ascii="Times New Roman" w:hAnsi="Times New Roman"/>
                <w:i/>
                <w:color w:val="00B0F0"/>
                <w:sz w:val="22"/>
                <w:szCs w:val="22"/>
              </w:rPr>
              <w:t xml:space="preserve"> Правления АО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НУХ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Байтерек</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7A4831">
              <w:rPr>
                <w:rFonts w:ascii="Times New Roman" w:hAnsi="Times New Roman"/>
                <w:i/>
                <w:color w:val="00B0F0"/>
                <w:sz w:val="22"/>
                <w:szCs w:val="22"/>
              </w:rPr>
              <w:t xml:space="preserve"> и № 29/21 от 09.06.2021 г.</w:t>
            </w:r>
            <w:r w:rsidR="00365D3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30) </w:t>
            </w:r>
            <w:r w:rsidR="00C02AA9" w:rsidRPr="00C02AA9">
              <w:rPr>
                <w:rFonts w:ascii="Times New Roman" w:hAnsi="Times New Roman"/>
                <w:color w:val="auto"/>
                <w:sz w:val="22"/>
                <w:szCs w:val="22"/>
              </w:rPr>
              <w:t>утверждение организационной структуры Банка, общей численности работников Банка. При этом допускается изменение организационной структуры Банка не более одного раза в календарный год, за исключением случаев появления новых и (или) отказ от существующих бизнес-процессов и (или) направлений деятельности; реорганизации, изменений, вносимых в документы системы государственного планирования, утверждения новых государственных программ или внесений изменений и (или) дополнений в действующие государственные программы;</w:t>
            </w:r>
            <w:r w:rsidR="00C02AA9">
              <w:rPr>
                <w:rFonts w:ascii="Times New Roman" w:hAnsi="Times New Roman"/>
                <w:color w:val="auto"/>
                <w:sz w:val="22"/>
                <w:szCs w:val="22"/>
              </w:rPr>
              <w:t xml:space="preserve"> </w:t>
            </w:r>
            <w:r w:rsidR="0056344E">
              <w:rPr>
                <w:rFonts w:ascii="Times New Roman" w:hAnsi="Times New Roman"/>
                <w:i/>
                <w:color w:val="00B0F0"/>
                <w:sz w:val="22"/>
                <w:szCs w:val="22"/>
              </w:rPr>
              <w:t xml:space="preserve">(подпункт 30) </w:t>
            </w:r>
            <w:r w:rsidR="0056344E" w:rsidRPr="005E7176">
              <w:rPr>
                <w:rFonts w:ascii="Times New Roman" w:hAnsi="Times New Roman"/>
                <w:i/>
                <w:color w:val="00B0F0"/>
                <w:sz w:val="22"/>
                <w:szCs w:val="22"/>
              </w:rPr>
              <w:t>и</w:t>
            </w:r>
            <w:r w:rsidR="0056344E">
              <w:rPr>
                <w:rFonts w:ascii="Times New Roman" w:hAnsi="Times New Roman"/>
                <w:i/>
                <w:color w:val="00B0F0"/>
                <w:sz w:val="22"/>
                <w:szCs w:val="22"/>
              </w:rPr>
              <w:t>зменен в соответствии с решением</w:t>
            </w:r>
            <w:r w:rsidR="0056344E" w:rsidRPr="005E7176">
              <w:rPr>
                <w:rFonts w:ascii="Times New Roman" w:hAnsi="Times New Roman"/>
                <w:i/>
                <w:color w:val="00B0F0"/>
                <w:sz w:val="22"/>
                <w:szCs w:val="22"/>
              </w:rPr>
              <w:t xml:space="preserve"> Правления АО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НУХ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Байтерек</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 </w:t>
            </w:r>
            <w:r w:rsidR="0056344E">
              <w:rPr>
                <w:rFonts w:ascii="Times New Roman" w:hAnsi="Times New Roman"/>
                <w:i/>
                <w:color w:val="00B0F0"/>
                <w:sz w:val="22"/>
                <w:szCs w:val="22"/>
              </w:rPr>
              <w:t>№ 29/21 от 09.06.2021 г.</w:t>
            </w:r>
            <w:r w:rsidR="0056344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31) определение размера оплаты услуг аудиторской организации за аудит финансовой отчетности, а также оценщика по оценке рыночной стоимости имущества, переданного в оплату акций </w:t>
            </w:r>
            <w:proofErr w:type="gramStart"/>
            <w:r w:rsidRPr="00CF27D7">
              <w:rPr>
                <w:rFonts w:ascii="Times New Roman" w:hAnsi="Times New Roman"/>
                <w:color w:val="auto"/>
                <w:sz w:val="22"/>
                <w:szCs w:val="22"/>
              </w:rPr>
              <w:t>Банка</w:t>
            </w:r>
            <w:proofErr w:type="gramEnd"/>
            <w:r w:rsidRPr="00CF27D7">
              <w:rPr>
                <w:rFonts w:ascii="Times New Roman" w:hAnsi="Times New Roman"/>
                <w:color w:val="auto"/>
                <w:sz w:val="22"/>
                <w:szCs w:val="22"/>
              </w:rPr>
              <w:t xml:space="preserve"> либо являющегося предметом крупной сделки;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32) утверждение порядка и сроков представления Совету директоров Банка управленческой отчетности об исполнении стратегии развития, плана развития, бюджета Банка, достижении показателей деятельности Банка, а также их рассмотрение;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33)</w:t>
            </w:r>
            <w:r>
              <w:rPr>
                <w:rFonts w:ascii="Times New Roman" w:hAnsi="Times New Roman"/>
                <w:color w:val="auto"/>
                <w:sz w:val="22"/>
                <w:szCs w:val="22"/>
              </w:rPr>
              <w:t xml:space="preserve"> </w:t>
            </w:r>
            <w:r w:rsidRPr="00CF27D7">
              <w:rPr>
                <w:rFonts w:ascii="Times New Roman" w:hAnsi="Times New Roman"/>
                <w:color w:val="auto"/>
                <w:sz w:val="22"/>
                <w:szCs w:val="22"/>
              </w:rPr>
              <w:t>подготовка Единственному акционеру Банка рекомендаций в отношении порядка распределения чистого дохода Банка за истекший финансовый год, выплаты дивидендов по простым акциям и размере дивиденда за год в расчете на одну простую акцию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233815">
              <w:rPr>
                <w:rFonts w:ascii="Times New Roman" w:hAnsi="Times New Roman"/>
                <w:color w:val="auto"/>
                <w:sz w:val="22"/>
                <w:szCs w:val="22"/>
              </w:rPr>
              <w:t xml:space="preserve">34) </w:t>
            </w:r>
            <w:r w:rsidR="00233815" w:rsidRPr="00233815">
              <w:rPr>
                <w:rFonts w:ascii="Times New Roman" w:hAnsi="Times New Roman"/>
                <w:sz w:val="22"/>
                <w:szCs w:val="22"/>
              </w:rPr>
              <w:t xml:space="preserve">принятие решения о размещении (реализации), в том числе о количестве размещаемых (реализуемых) акций в пределах количества объявленных акций, способе и цене их размещения (реализации), за исключением случаев, предусмотренных </w:t>
            </w:r>
            <w:r w:rsidR="007A4831">
              <w:rPr>
                <w:rFonts w:ascii="Times New Roman" w:hAnsi="Times New Roman"/>
                <w:sz w:val="22"/>
                <w:szCs w:val="22"/>
              </w:rPr>
              <w:t xml:space="preserve">Законом </w:t>
            </w:r>
            <w:r w:rsidR="00233815" w:rsidRPr="00233815">
              <w:rPr>
                <w:rFonts w:ascii="Times New Roman" w:hAnsi="Times New Roman"/>
                <w:sz w:val="22"/>
                <w:szCs w:val="22"/>
              </w:rPr>
              <w:t>Республики Казахстан «Об акционерных обществах</w:t>
            </w:r>
            <w:r w:rsidRPr="00233815">
              <w:rPr>
                <w:rFonts w:ascii="Times New Roman" w:hAnsi="Times New Roman"/>
                <w:color w:val="auto"/>
                <w:sz w:val="22"/>
                <w:szCs w:val="22"/>
              </w:rPr>
              <w:t>;</w:t>
            </w:r>
            <w:r w:rsidR="0058592E">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34) </w:t>
            </w:r>
            <w:r w:rsidR="00233815"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233815" w:rsidRPr="005E7176">
              <w:rPr>
                <w:rFonts w:ascii="Times New Roman" w:hAnsi="Times New Roman"/>
                <w:i/>
                <w:color w:val="00B0F0"/>
                <w:sz w:val="22"/>
                <w:szCs w:val="22"/>
              </w:rPr>
              <w:t xml:space="preserve">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7A4831">
              <w:rPr>
                <w:rFonts w:ascii="Times New Roman" w:hAnsi="Times New Roman"/>
                <w:i/>
                <w:color w:val="00B0F0"/>
                <w:sz w:val="22"/>
                <w:szCs w:val="22"/>
              </w:rPr>
              <w:t xml:space="preserve"> и № 29/21 от 09.06.2021 г.</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35) предварительное рассмотрение вопросов, выносимых на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36) утверждение отдельных видов нормативов и иных лимитов административных расходов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37) принятие решения о предоставлении согласия относительно возможности членов Правления Банка работать в других организациях;</w:t>
            </w:r>
          </w:p>
          <w:p w:rsidR="00CF27D7" w:rsidRPr="00CF27D7" w:rsidRDefault="007A4831" w:rsidP="00CF27D7">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xml:space="preserve">38) дача прямых </w:t>
            </w:r>
            <w:r w:rsidR="00CF27D7" w:rsidRPr="00CF27D7">
              <w:rPr>
                <w:rFonts w:ascii="Times New Roman" w:hAnsi="Times New Roman"/>
                <w:color w:val="auto"/>
                <w:sz w:val="22"/>
                <w:szCs w:val="22"/>
              </w:rPr>
              <w:t>опера</w:t>
            </w:r>
            <w:r>
              <w:rPr>
                <w:rFonts w:ascii="Times New Roman" w:hAnsi="Times New Roman"/>
                <w:color w:val="auto"/>
                <w:sz w:val="22"/>
                <w:szCs w:val="22"/>
              </w:rPr>
              <w:t>тивных</w:t>
            </w:r>
            <w:r w:rsidR="00CF27D7" w:rsidRPr="00CF27D7">
              <w:rPr>
                <w:rFonts w:ascii="Times New Roman" w:hAnsi="Times New Roman"/>
                <w:color w:val="auto"/>
                <w:sz w:val="22"/>
                <w:szCs w:val="22"/>
              </w:rPr>
              <w:t xml:space="preserve"> поручений для исполнения Бан</w:t>
            </w:r>
            <w:r>
              <w:rPr>
                <w:rFonts w:ascii="Times New Roman" w:hAnsi="Times New Roman"/>
                <w:color w:val="auto"/>
                <w:sz w:val="22"/>
                <w:szCs w:val="22"/>
              </w:rPr>
              <w:t>ку по вопросам его деятельности</w:t>
            </w:r>
            <w:r w:rsidR="00CF27D7" w:rsidRPr="00CF27D7">
              <w:rPr>
                <w:rFonts w:ascii="Times New Roman" w:hAnsi="Times New Roman"/>
                <w:color w:val="auto"/>
                <w:sz w:val="22"/>
                <w:szCs w:val="22"/>
              </w:rPr>
              <w:t>;</w:t>
            </w:r>
            <w:r>
              <w:rPr>
                <w:rFonts w:ascii="Times New Roman" w:hAnsi="Times New Roman"/>
                <w:color w:val="auto"/>
                <w:sz w:val="22"/>
                <w:szCs w:val="22"/>
              </w:rPr>
              <w:t xml:space="preserve"> </w:t>
            </w:r>
            <w:r>
              <w:rPr>
                <w:rFonts w:ascii="Times New Roman" w:hAnsi="Times New Roman"/>
                <w:i/>
                <w:color w:val="00B0F0"/>
                <w:sz w:val="22"/>
                <w:szCs w:val="22"/>
              </w:rPr>
              <w:t xml:space="preserve">(подпункт 38) </w:t>
            </w:r>
            <w:r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решением</w:t>
            </w:r>
            <w:r w:rsidRPr="005E7176">
              <w:rPr>
                <w:rFonts w:ascii="Times New Roman" w:hAnsi="Times New Roman"/>
                <w:i/>
                <w:color w:val="00B0F0"/>
                <w:sz w:val="22"/>
                <w:szCs w:val="22"/>
              </w:rPr>
              <w:t xml:space="preserve">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29/21 от 09.06.2021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39) иные вопросы, предусмотренные законодательством Республики Казахстан и (или) настоящим Уставом, не относящиеся к исключительной компетенции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Вопросы, отнесенные к исключительной компетенции Совета директоров Банка, не могут быть переданы для решения Правлению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не вправе принимать решения по вопросам, которые в соответствии с настоящим Уставом отнесены к исключительной компетенции Правления Банка, а также принимать решения, противоречащие решениям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должен: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принимать меры к исключению конфликта интересов при создании органов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отслеживать и по возможности устранять потенциальные конфликты интересов на уровне должностных лиц и Единственного акционера Банка, в том числе неправомерное использование собственности Банка и злоупотребление при совершении сделок, в которых имеется заинтересованность;</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 осуществлять контроль за эффективностью практики корпоративного управления в Банке;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обеспечивать соответствие политик и иных внутренних документов Банка стратегии, текущей рыночной и экономической ситуации, профилю рисков и требованиям законодательства Республики Казахстан;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5) осуществлять мониторинг и контроль за полнотой, достоверностью и своевременностью формирования и представления регуляторной отчетности;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6) обеспечивать соответствие Устава Банка требованиям законодательства Республики Казахстан, а также поддержание Устава Банка в актуальном состоянии. </w:t>
            </w:r>
          </w:p>
          <w:p w:rsidR="000D117F" w:rsidRPr="0062670F" w:rsidRDefault="00CF27D7" w:rsidP="000859FB">
            <w:pPr>
              <w:tabs>
                <w:tab w:val="left" w:pos="979"/>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7) обеспечивать предоставление </w:t>
            </w:r>
            <w:r w:rsidR="000859FB">
              <w:rPr>
                <w:rFonts w:ascii="Times New Roman" w:hAnsi="Times New Roman"/>
                <w:color w:val="auto"/>
                <w:sz w:val="22"/>
                <w:szCs w:val="22"/>
              </w:rPr>
              <w:t>уполномоченному</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у</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CF27D7">
              <w:rPr>
                <w:rFonts w:ascii="Times New Roman" w:hAnsi="Times New Roman"/>
                <w:color w:val="auto"/>
                <w:sz w:val="22"/>
                <w:szCs w:val="22"/>
              </w:rPr>
              <w:t xml:space="preserve">перечня вопросов, которые были вынесены на заседания Совета директоров Банка и сведений об участии членов Совета директоров Банка при отсутствии представителя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10.2</w:t>
            </w:r>
            <w:r w:rsidR="00777E4C"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4F302F" w:rsidRDefault="000D117F" w:rsidP="000859FB">
            <w:pPr>
              <w:pStyle w:val="3"/>
              <w:rPr>
                <w:sz w:val="22"/>
                <w:szCs w:val="22"/>
                <w:lang w:val="ru-RU" w:eastAsia="ru-RU"/>
              </w:rPr>
            </w:pPr>
            <w:r w:rsidRPr="004F302F">
              <w:rPr>
                <w:sz w:val="22"/>
                <w:szCs w:val="22"/>
                <w:lang w:val="ru-RU" w:eastAsia="ru-RU"/>
              </w:rPr>
              <w:lastRenderedPageBreak/>
              <w:t xml:space="preserve">10.3. </w:t>
            </w:r>
            <w:r w:rsidR="008418A7" w:rsidRPr="008418A7">
              <w:rPr>
                <w:sz w:val="22"/>
                <w:szCs w:val="22"/>
                <w:lang w:val="ru-RU" w:eastAsia="ru-RU"/>
              </w:rPr>
              <w:t>Члены Совета директоров Банка избираются на должность Единственным акционером Банка и переизбираются Единственным акционером Банка в случае досрочного прекращения полномочий ранее избранных членов Совета директоров Банка, с последующим согласованием их канди</w:t>
            </w:r>
            <w:r w:rsidR="008418A7">
              <w:rPr>
                <w:sz w:val="22"/>
                <w:szCs w:val="22"/>
                <w:lang w:val="ru-RU" w:eastAsia="ru-RU"/>
              </w:rPr>
              <w:t xml:space="preserve">датур с </w:t>
            </w:r>
            <w:r w:rsidR="000859FB">
              <w:rPr>
                <w:sz w:val="22"/>
                <w:szCs w:val="22"/>
                <w:lang w:val="ru-RU" w:eastAsia="ru-RU"/>
              </w:rPr>
              <w:t>уполномоченным</w:t>
            </w:r>
            <w:r w:rsidR="000859FB" w:rsidRPr="000859FB">
              <w:rPr>
                <w:sz w:val="22"/>
                <w:szCs w:val="22"/>
                <w:lang w:val="ru-RU" w:eastAsia="ru-RU"/>
              </w:rPr>
              <w:t xml:space="preserve"> орган</w:t>
            </w:r>
            <w:r w:rsidR="000859FB">
              <w:rPr>
                <w:sz w:val="22"/>
                <w:szCs w:val="22"/>
                <w:lang w:val="ru-RU" w:eastAsia="ru-RU"/>
              </w:rPr>
              <w:t>ом</w:t>
            </w:r>
            <w:r w:rsidR="000859FB" w:rsidRPr="000859FB">
              <w:rPr>
                <w:sz w:val="22"/>
                <w:szCs w:val="22"/>
                <w:lang w:val="ru-RU" w:eastAsia="ru-RU"/>
              </w:rPr>
              <w:t xml:space="preserve"> по регулированию, контролю и надзору финансового рынка и финансовых организаций </w:t>
            </w:r>
            <w:r w:rsidR="008418A7" w:rsidRPr="008418A7">
              <w:rPr>
                <w:sz w:val="22"/>
                <w:szCs w:val="22"/>
                <w:lang w:val="ru-RU" w:eastAsia="ru-RU"/>
              </w:rPr>
              <w:t>в порядке, предусмотренном законодательством Республики Казахстан и настоящим Уставом</w:t>
            </w:r>
            <w:r w:rsidRPr="004F302F">
              <w:rPr>
                <w:sz w:val="22"/>
                <w:szCs w:val="22"/>
                <w:lang w:val="ru-RU" w:eastAsia="ru-RU"/>
              </w:rPr>
              <w:t>.</w:t>
            </w:r>
            <w:r w:rsidR="00777E4C">
              <w:rPr>
                <w:sz w:val="22"/>
                <w:szCs w:val="22"/>
                <w:lang w:val="ru-RU" w:eastAsia="ru-RU"/>
              </w:rPr>
              <w:t xml:space="preserve"> </w:t>
            </w:r>
            <w:r w:rsidR="00777E4C">
              <w:rPr>
                <w:i/>
                <w:color w:val="00B0F0"/>
                <w:sz w:val="22"/>
                <w:szCs w:val="22"/>
              </w:rPr>
              <w:t>(пункт 10.</w:t>
            </w:r>
            <w:r w:rsidR="00777E4C">
              <w:rPr>
                <w:i/>
                <w:color w:val="00B0F0"/>
                <w:sz w:val="22"/>
                <w:szCs w:val="22"/>
                <w:lang w:val="ru-RU"/>
              </w:rPr>
              <w:t>3</w:t>
            </w:r>
            <w:r w:rsidR="00777E4C" w:rsidRPr="005E7176">
              <w:rPr>
                <w:i/>
                <w:color w:val="00B0F0"/>
                <w:sz w:val="22"/>
                <w:szCs w:val="22"/>
                <w:lang w:val="ru-RU" w:eastAsia="ru-RU"/>
              </w:rPr>
              <w:t xml:space="preserve"> изменен в соответствии с решени</w:t>
            </w:r>
            <w:r w:rsidR="000859FB">
              <w:rPr>
                <w:i/>
                <w:color w:val="00B0F0"/>
                <w:sz w:val="22"/>
                <w:szCs w:val="22"/>
                <w:lang w:val="ru-RU" w:eastAsia="ru-RU"/>
              </w:rPr>
              <w:t>ями</w:t>
            </w:r>
            <w:r w:rsidR="00777E4C" w:rsidRPr="005E7176">
              <w:rPr>
                <w:i/>
                <w:color w:val="00B0F0"/>
                <w:sz w:val="22"/>
                <w:szCs w:val="22"/>
                <w:lang w:val="ru-RU" w:eastAsia="ru-RU"/>
              </w:rPr>
              <w:t xml:space="preserve"> Правления АО </w:t>
            </w:r>
            <w:r w:rsidR="00777E4C" w:rsidRPr="005E7176">
              <w:rPr>
                <w:i/>
                <w:color w:val="00B0F0"/>
                <w:sz w:val="22"/>
                <w:szCs w:val="22"/>
              </w:rPr>
              <w:t>«</w:t>
            </w:r>
            <w:r w:rsidR="00777E4C" w:rsidRPr="005E7176">
              <w:rPr>
                <w:i/>
                <w:color w:val="00B0F0"/>
                <w:sz w:val="22"/>
                <w:szCs w:val="22"/>
                <w:lang w:val="ru-RU" w:eastAsia="ru-RU"/>
              </w:rPr>
              <w:t xml:space="preserve">НУХ </w:t>
            </w:r>
            <w:r w:rsidR="00777E4C" w:rsidRPr="005E7176">
              <w:rPr>
                <w:i/>
                <w:color w:val="00B0F0"/>
                <w:sz w:val="22"/>
                <w:szCs w:val="22"/>
              </w:rPr>
              <w:t>«</w:t>
            </w:r>
            <w:r w:rsidR="00777E4C" w:rsidRPr="005E7176">
              <w:rPr>
                <w:i/>
                <w:color w:val="00B0F0"/>
                <w:sz w:val="22"/>
                <w:szCs w:val="22"/>
                <w:lang w:val="ru-RU" w:eastAsia="ru-RU"/>
              </w:rPr>
              <w:t>Байтерек</w:t>
            </w:r>
            <w:r w:rsidR="00777E4C" w:rsidRPr="005E7176">
              <w:rPr>
                <w:i/>
                <w:color w:val="00B0F0"/>
                <w:sz w:val="22"/>
                <w:szCs w:val="22"/>
              </w:rPr>
              <w:t>»</w:t>
            </w:r>
            <w:r w:rsidR="00777E4C" w:rsidRPr="005E7176">
              <w:rPr>
                <w:i/>
                <w:color w:val="00B0F0"/>
                <w:sz w:val="22"/>
                <w:szCs w:val="22"/>
                <w:lang w:val="ru-RU"/>
              </w:rPr>
              <w:t xml:space="preserve"> от 16.08.2017 г. № 32/17</w:t>
            </w:r>
            <w:r w:rsidR="000859FB">
              <w:rPr>
                <w:i/>
                <w:color w:val="00B0F0"/>
                <w:sz w:val="22"/>
                <w:szCs w:val="22"/>
                <w:lang w:val="ru-RU"/>
              </w:rPr>
              <w:t xml:space="preserve"> и № 53/19 от 06.11.2019 г.</w:t>
            </w:r>
            <w:r w:rsidR="00777E4C" w:rsidRPr="005E7176">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10.4. Членом Совета директоров может быть только физическое лицо.</w:t>
            </w:r>
          </w:p>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Член Совета директоров не вправе передавать исполнение функций, возложенных на него в соответствии с Законом Республики Казахстан «Об акционерных обществах» и (или) настоящим Уставом, иным лицам.</w:t>
            </w:r>
          </w:p>
          <w:p w:rsidR="000D117F" w:rsidRPr="0062670F" w:rsidRDefault="000D117F" w:rsidP="00D24763">
            <w:pPr>
              <w:tabs>
                <w:tab w:val="left" w:pos="2340"/>
              </w:tabs>
              <w:ind w:firstLine="567"/>
              <w:jc w:val="both"/>
              <w:rPr>
                <w:rFonts w:ascii="Times New Roman" w:hAnsi="Times New Roman"/>
                <w:color w:val="auto"/>
                <w:sz w:val="22"/>
                <w:szCs w:val="22"/>
              </w:rPr>
            </w:pPr>
            <w:bookmarkStart w:id="9" w:name="SUB540200"/>
            <w:bookmarkEnd w:id="9"/>
            <w:r w:rsidRPr="0062670F">
              <w:rPr>
                <w:rFonts w:ascii="Times New Roman" w:hAnsi="Times New Roman"/>
                <w:color w:val="auto"/>
                <w:sz w:val="22"/>
                <w:szCs w:val="22"/>
              </w:rPr>
              <w:t>Члены Совета директоров избираются из числа:</w:t>
            </w:r>
          </w:p>
          <w:p w:rsidR="000D117F" w:rsidRPr="0062670F" w:rsidRDefault="000D117F" w:rsidP="00D24763">
            <w:pPr>
              <w:tabs>
                <w:tab w:val="left" w:pos="2340"/>
              </w:tabs>
              <w:ind w:firstLine="567"/>
              <w:jc w:val="both"/>
              <w:rPr>
                <w:rFonts w:ascii="Times New Roman" w:hAnsi="Times New Roman"/>
                <w:color w:val="auto"/>
                <w:sz w:val="22"/>
                <w:szCs w:val="22"/>
              </w:rPr>
            </w:pPr>
            <w:bookmarkStart w:id="10" w:name="SUB540202"/>
            <w:bookmarkEnd w:id="10"/>
            <w:r w:rsidRPr="0062670F">
              <w:rPr>
                <w:rFonts w:ascii="Times New Roman" w:hAnsi="Times New Roman"/>
                <w:color w:val="auto"/>
                <w:sz w:val="22"/>
                <w:szCs w:val="22"/>
              </w:rPr>
              <w:t>1) лиц, предложенных (рекомендованных) к избранию в Совет директоров в качестве представителей Единственного акционера;</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bookmarkStart w:id="11" w:name="SUB540203"/>
            <w:bookmarkEnd w:id="11"/>
            <w:r w:rsidRPr="0062670F">
              <w:rPr>
                <w:rFonts w:ascii="Times New Roman" w:hAnsi="Times New Roman"/>
                <w:color w:val="auto"/>
                <w:sz w:val="22"/>
                <w:szCs w:val="22"/>
              </w:rPr>
              <w:t>2) физических лиц, не предложенных (не рекомендованных) к избранию в Совет директоров в качестве представителя Единственного акционера.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10.5. К лицу, избираемому в состав Совета директоров Банка, предъявляются требования, установленные законодательством Республики Казахстан и настоящим Уставом.</w:t>
            </w:r>
          </w:p>
        </w:tc>
      </w:tr>
      <w:tr w:rsidR="000D117F" w:rsidRPr="0062670F" w:rsidTr="00FA4FE1">
        <w:trPr>
          <w:trHeight w:val="146"/>
        </w:trPr>
        <w:tc>
          <w:tcPr>
            <w:tcW w:w="9894" w:type="dxa"/>
          </w:tcPr>
          <w:p w:rsidR="008418A7" w:rsidRPr="008418A7" w:rsidRDefault="000D117F" w:rsidP="008418A7">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10.6. </w:t>
            </w:r>
            <w:r w:rsidR="008418A7" w:rsidRPr="008418A7">
              <w:rPr>
                <w:rFonts w:ascii="Times New Roman" w:hAnsi="Times New Roman"/>
                <w:color w:val="auto"/>
                <w:sz w:val="22"/>
                <w:szCs w:val="22"/>
              </w:rPr>
              <w:t>Члены Правления Банка, кроме его Председателя, не могут быть избраны в Совет директоров Банка. Председатель Правления Банка не может быть избран Председателем Совета директоров Банка.</w:t>
            </w:r>
          </w:p>
          <w:p w:rsidR="000D117F" w:rsidRPr="004F302F" w:rsidRDefault="008418A7" w:rsidP="00777E4C">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rPr>
              <w:t>Число членов Совета директоров Банка должно составлять не менее трех человек. Не менее тридцати процентов от состава Совета директоров Банка должны быть независимыми директорами</w:t>
            </w:r>
            <w:r w:rsidR="000D117F" w:rsidRPr="004F302F">
              <w:rPr>
                <w:rFonts w:ascii="Times New Roman" w:hAnsi="Times New Roman"/>
                <w:b w:val="0"/>
                <w:color w:val="auto"/>
                <w:sz w:val="22"/>
                <w:szCs w:val="22"/>
                <w:lang w:val="ru-RU" w:eastAsia="ru-RU"/>
              </w:rPr>
              <w:t>.</w:t>
            </w:r>
            <w:r w:rsidR="00777E4C">
              <w:rPr>
                <w:rFonts w:ascii="Times New Roman" w:hAnsi="Times New Roman"/>
                <w:b w:val="0"/>
                <w:color w:val="auto"/>
                <w:sz w:val="22"/>
                <w:szCs w:val="22"/>
                <w:lang w:val="ru-RU" w:eastAsia="ru-RU"/>
              </w:rPr>
              <w:t xml:space="preserve"> </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rPr>
              <w:t>пункт 10</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lang w:val="ru-RU"/>
              </w:rPr>
              <w:t>6</w:t>
            </w:r>
            <w:r w:rsidR="00777E4C" w:rsidRPr="00777E4C">
              <w:rPr>
                <w:rFonts w:ascii="Times New Roman" w:hAnsi="Times New Roman"/>
                <w:b w:val="0"/>
                <w:i/>
                <w:color w:val="00B0F0"/>
                <w:sz w:val="22"/>
                <w:szCs w:val="22"/>
                <w:lang w:val="ru-RU" w:eastAsia="ru-RU"/>
              </w:rPr>
              <w:t xml:space="preserve"> изменен в соответствии с решением Правления АО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 xml:space="preserve">НУХ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Байтерек</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rPr>
              <w:t xml:space="preserve"> от 16.08.2017 г. № 32/17</w:t>
            </w:r>
            <w:r w:rsidR="00777E4C" w:rsidRPr="00777E4C">
              <w:rPr>
                <w:rFonts w:ascii="Times New Roman" w:hAnsi="Times New Roman"/>
                <w:b w:val="0"/>
                <w:i/>
                <w:color w:val="00B0F0"/>
                <w:sz w:val="22"/>
                <w:szCs w:val="22"/>
                <w:lang w:val="ru-RU" w:eastAsia="ru-RU"/>
              </w:rPr>
              <w:t>)</w:t>
            </w:r>
          </w:p>
        </w:tc>
      </w:tr>
      <w:tr w:rsidR="000D117F" w:rsidRPr="0062670F" w:rsidTr="00FA4FE1">
        <w:trPr>
          <w:trHeight w:val="146"/>
        </w:trPr>
        <w:tc>
          <w:tcPr>
            <w:tcW w:w="9894" w:type="dxa"/>
          </w:tcPr>
          <w:p w:rsidR="008418A7" w:rsidRPr="008418A7" w:rsidRDefault="000D117F" w:rsidP="008418A7">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10.7. </w:t>
            </w:r>
            <w:r w:rsidR="008418A7" w:rsidRPr="008418A7">
              <w:rPr>
                <w:rFonts w:ascii="Times New Roman" w:hAnsi="Times New Roman"/>
                <w:b w:val="0"/>
                <w:color w:val="auto"/>
                <w:sz w:val="22"/>
                <w:szCs w:val="22"/>
                <w:lang w:val="ru-RU" w:eastAsia="ru-RU"/>
              </w:rPr>
              <w:t>Лица, избранные в состав Совета директоров Банка, могут переизбираться неограниченное число раз, если иное не предусмотрено законодательством Республики Казахстан или Уставом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 xml:space="preserve">Срок полномочий Совета директоров Банка устанавливается Единственным акционером Банка. </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Срок полномочий Совета директоров Банка истекает на момент рассмотрения Единственным акционером Банка вопроса об избрании нового Совета директоров Банка, при этом, независимые директора избираются на срок не более трех лет, в последующем, при условии удовлетворительных результатов оценки их деятельности, может быть переизбрание еще на срок до трех лет.</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Любой срок избрания независимых директоров на срок больше шести лет подряд (например, два трехлетних срока) подлежит особому рассмотрению с учетом результатов работы и результатов оценки деятельности независимого директора, а также необходимости качественного обновления состава Совета директоров Банка в порядке, установленном внутренним документом Банка. Одно и то же лицо из числа независимых директоров не может избираться в Совет директоров Банка более девяти лет подряд (например, три трехлетних срока). В исключительных случаях допускается избрание на срок более девяти лет, при этом избрание такого лица в Совет директоров Банка происходит ежегодно или в иной срок, с подробным разъяснением необходимости избрания данного члена Совета директоров Банка и влияния данного факта на независимость принятия решений.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Единственный акционер Банка вправе досрочно прекратить полномочия всех или отдельных членов Совета директоров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Полномочия такого члена Совета директоров Банка прекращаются с даты принятия Единственным акционером Банка решения о досрочном прекращении его полномочий.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Досрочное прекращение полномочий члена Совета директоров Банка по его инициативе осуществляется на основании письменного уведомления Совета директоров Банка.</w:t>
            </w:r>
          </w:p>
          <w:p w:rsidR="008418A7" w:rsidRPr="00FB5436" w:rsidRDefault="00FB5436" w:rsidP="00FB5436">
            <w:pPr>
              <w:pStyle w:val="a4"/>
              <w:ind w:firstLine="567"/>
              <w:rPr>
                <w:rFonts w:ascii="Times New Roman" w:hAnsi="Times New Roman"/>
                <w:b w:val="0"/>
                <w:color w:val="auto"/>
                <w:sz w:val="22"/>
                <w:szCs w:val="22"/>
                <w:lang w:val="ru-RU" w:eastAsia="ru-RU"/>
              </w:rPr>
            </w:pPr>
            <w:r w:rsidRPr="00FB5436">
              <w:rPr>
                <w:rFonts w:ascii="Times New Roman" w:hAnsi="Times New Roman"/>
                <w:b w:val="0"/>
                <w:color w:val="auto"/>
                <w:sz w:val="22"/>
                <w:szCs w:val="22"/>
                <w:lang w:val="ru-RU" w:eastAsia="ru-RU"/>
              </w:rPr>
              <w:lastRenderedPageBreak/>
              <w:t>Полномочия такого члена Совета директоров Банка прекращаются с момента получения указанного уведомления Советом директоров Банка, если в уведомлении не указана дата досрочного прекращения полномочий члена Совета директоров.</w:t>
            </w:r>
            <w:r>
              <w:rPr>
                <w:rFonts w:ascii="Times New Roman" w:hAnsi="Times New Roman"/>
                <w:b w:val="0"/>
                <w:color w:val="auto"/>
                <w:sz w:val="22"/>
                <w:szCs w:val="22"/>
                <w:lang w:val="ru-RU" w:eastAsia="ru-RU"/>
              </w:rPr>
              <w:t xml:space="preserve"> </w:t>
            </w:r>
            <w:r w:rsidRPr="00FB5436">
              <w:rPr>
                <w:rFonts w:ascii="Times New Roman" w:hAnsi="Times New Roman"/>
                <w:b w:val="0"/>
                <w:i/>
                <w:color w:val="00B0F0"/>
                <w:sz w:val="22"/>
                <w:szCs w:val="22"/>
              </w:rPr>
              <w:t>(</w:t>
            </w:r>
            <w:r>
              <w:rPr>
                <w:rFonts w:ascii="Times New Roman" w:hAnsi="Times New Roman"/>
                <w:b w:val="0"/>
                <w:i/>
                <w:color w:val="00B0F0"/>
                <w:sz w:val="22"/>
                <w:szCs w:val="22"/>
                <w:lang w:val="ru-RU"/>
              </w:rPr>
              <w:t xml:space="preserve">абзац восьмой </w:t>
            </w:r>
            <w:r w:rsidRPr="00FB5436">
              <w:rPr>
                <w:rFonts w:ascii="Times New Roman" w:hAnsi="Times New Roman"/>
                <w:b w:val="0"/>
                <w:i/>
                <w:color w:val="00B0F0"/>
                <w:sz w:val="22"/>
                <w:szCs w:val="22"/>
              </w:rPr>
              <w:t xml:space="preserve">изменен в соответствии с решением Правления АО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НУХ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Байтерек</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 № 21/19 от 23.04.2019 г.)</w:t>
            </w:r>
          </w:p>
          <w:p w:rsidR="000D117F" w:rsidRPr="0062670F" w:rsidRDefault="008418A7" w:rsidP="00777E4C">
            <w:pPr>
              <w:tabs>
                <w:tab w:val="left" w:pos="720"/>
                <w:tab w:val="left" w:pos="1152"/>
              </w:tabs>
              <w:ind w:firstLine="567"/>
              <w:jc w:val="both"/>
              <w:rPr>
                <w:rFonts w:ascii="Times New Roman" w:hAnsi="Times New Roman"/>
                <w:color w:val="auto"/>
                <w:sz w:val="22"/>
                <w:szCs w:val="22"/>
              </w:rPr>
            </w:pPr>
            <w:r w:rsidRPr="008418A7">
              <w:rPr>
                <w:rFonts w:ascii="Times New Roman" w:hAnsi="Times New Roman"/>
                <w:color w:val="auto"/>
                <w:sz w:val="22"/>
                <w:szCs w:val="22"/>
              </w:rPr>
              <w:t>В случае досрочного прекращения полномочий члена Совета директоров Банка избрание нового члена Совета директоров Банка осуществляется на основании решения Единственного акционера Банка, при этом полномочия данного члена Совета директоров Банка истекают одновременно с истечением срока полномочий Совета директоров Банка в целом</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10.7</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10.8. Председатель Совета директоров Банка избирается из числа его членов большинством голосов от общего числа членов Совета директоров открытым способом голосования.</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Совет </w:t>
            </w:r>
            <w:r w:rsidR="00530BFB" w:rsidRPr="0062670F">
              <w:rPr>
                <w:rFonts w:ascii="Times New Roman" w:hAnsi="Times New Roman"/>
                <w:color w:val="auto"/>
                <w:sz w:val="22"/>
                <w:szCs w:val="22"/>
              </w:rPr>
              <w:t>д</w:t>
            </w:r>
            <w:r w:rsidRPr="0062670F">
              <w:rPr>
                <w:rFonts w:ascii="Times New Roman" w:hAnsi="Times New Roman"/>
                <w:color w:val="auto"/>
                <w:sz w:val="22"/>
                <w:szCs w:val="22"/>
              </w:rPr>
              <w:t xml:space="preserve">иректоров Банка вправе в любое время переизбрать Председателя.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Председатель Совета директоров организует работу Совета директоров Банка, в том числе: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созывает </w:t>
            </w:r>
            <w:r w:rsidR="00670143" w:rsidRPr="0062670F">
              <w:rPr>
                <w:rFonts w:ascii="Times New Roman" w:hAnsi="Times New Roman"/>
                <w:snapToGrid w:val="0"/>
                <w:color w:val="auto"/>
                <w:sz w:val="22"/>
                <w:szCs w:val="22"/>
              </w:rPr>
              <w:t xml:space="preserve">и ведет </w:t>
            </w:r>
            <w:r w:rsidRPr="0062670F">
              <w:rPr>
                <w:rFonts w:ascii="Times New Roman" w:hAnsi="Times New Roman"/>
                <w:snapToGrid w:val="0"/>
                <w:color w:val="auto"/>
                <w:sz w:val="22"/>
                <w:szCs w:val="22"/>
              </w:rPr>
              <w:t>заседания Совета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утверждает повестку дня назначенного к проведению заседания Совета директоров;</w:t>
            </w:r>
          </w:p>
          <w:p w:rsidR="000D117F" w:rsidRPr="0062670F" w:rsidRDefault="00670143"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w:t>
            </w:r>
            <w:r w:rsidR="000D117F" w:rsidRPr="0062670F">
              <w:rPr>
                <w:rFonts w:ascii="Times New Roman" w:hAnsi="Times New Roman"/>
                <w:snapToGrid w:val="0"/>
                <w:color w:val="auto"/>
                <w:sz w:val="22"/>
                <w:szCs w:val="22"/>
              </w:rPr>
              <w:t xml:space="preserve">) организует на заседаниях Совета директоров ведение протокола в порядке, установленном </w:t>
            </w:r>
            <w:r w:rsidR="000D117F" w:rsidRPr="0062670F">
              <w:rPr>
                <w:rFonts w:ascii="Times New Roman" w:hAnsi="Times New Roman"/>
                <w:color w:val="auto"/>
                <w:sz w:val="22"/>
                <w:szCs w:val="22"/>
              </w:rPr>
              <w:t>действующим законодательством Республики Казахстан</w:t>
            </w:r>
            <w:r w:rsidR="000D117F" w:rsidRPr="0062670F">
              <w:rPr>
                <w:rFonts w:ascii="Times New Roman" w:hAnsi="Times New Roman"/>
                <w:snapToGrid w:val="0"/>
                <w:color w:val="auto"/>
                <w:sz w:val="22"/>
                <w:szCs w:val="22"/>
              </w:rPr>
              <w:t>.</w:t>
            </w:r>
          </w:p>
          <w:p w:rsidR="000D117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отсутствия Председателя Совета директоров Банка его функции осуществляет один из членов Совета директоров по решению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10.8-1. Для рассмотрения наиболее важных вопросов и подготовки рекомендаций Совету директоров Банка в Банке должны быть созданы комитеты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Порядок формирования и работы комитетов Совета директоров Банка, их количество, полномочия, а также количественный состав устанавливаются внутренним документом Банка, утверждаемым Советом директоров Банка.</w:t>
            </w:r>
          </w:p>
          <w:p w:rsidR="00701964" w:rsidRPr="0062670F" w:rsidRDefault="00701964" w:rsidP="00777E4C">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если вопрос, выносимый на рассмотрение Совета директоров Банка входит в полномочия какого-либо комитета Совета директоров Банка, такой вопрос предварительно рассматривается соответствующим комитетом Совета директоров Банка.</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(дополнен пунктом 10.8-1</w:t>
            </w:r>
            <w:r w:rsidR="00777E4C" w:rsidRPr="005E7176">
              <w:rPr>
                <w:rFonts w:ascii="Times New Roman" w:hAnsi="Times New Roman"/>
                <w:i/>
                <w:color w:val="00B0F0"/>
                <w:sz w:val="22"/>
                <w:szCs w:val="22"/>
              </w:rPr>
              <w:t xml:space="preserve">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 xml:space="preserve">10.9. </w:t>
            </w:r>
            <w:r w:rsidR="00670143" w:rsidRPr="0062670F">
              <w:rPr>
                <w:rFonts w:ascii="Times New Roman" w:hAnsi="Times New Roman"/>
                <w:color w:val="auto"/>
                <w:sz w:val="22"/>
                <w:szCs w:val="22"/>
              </w:rPr>
              <w:t>Ч</w:t>
            </w:r>
            <w:r w:rsidRPr="0062670F">
              <w:rPr>
                <w:rFonts w:ascii="Times New Roman" w:hAnsi="Times New Roman"/>
                <w:snapToGrid w:val="0"/>
                <w:color w:val="auto"/>
                <w:sz w:val="22"/>
                <w:szCs w:val="22"/>
              </w:rPr>
              <w:t>лен</w:t>
            </w:r>
            <w:r w:rsidR="00670143" w:rsidRPr="0062670F">
              <w:rPr>
                <w:rFonts w:ascii="Times New Roman" w:hAnsi="Times New Roman"/>
                <w:snapToGrid w:val="0"/>
                <w:color w:val="auto"/>
                <w:sz w:val="22"/>
                <w:szCs w:val="22"/>
              </w:rPr>
              <w:t>ы</w:t>
            </w:r>
            <w:r w:rsidRPr="0062670F">
              <w:rPr>
                <w:rFonts w:ascii="Times New Roman" w:hAnsi="Times New Roman"/>
                <w:snapToGrid w:val="0"/>
                <w:color w:val="auto"/>
                <w:sz w:val="22"/>
                <w:szCs w:val="22"/>
              </w:rPr>
              <w:t xml:space="preserve"> Совета директоров Банка </w:t>
            </w:r>
            <w:r w:rsidR="00670143" w:rsidRPr="0062670F">
              <w:rPr>
                <w:rFonts w:ascii="Times New Roman" w:hAnsi="Times New Roman"/>
                <w:snapToGrid w:val="0"/>
                <w:color w:val="auto"/>
                <w:sz w:val="22"/>
                <w:szCs w:val="22"/>
              </w:rPr>
              <w:t>должны</w:t>
            </w:r>
            <w:r w:rsidRPr="0062670F">
              <w:rPr>
                <w:rFonts w:ascii="Times New Roman" w:hAnsi="Times New Roman"/>
                <w:snapToGrid w:val="0"/>
                <w:color w:val="auto"/>
                <w:sz w:val="22"/>
                <w:szCs w:val="22"/>
              </w:rPr>
              <w:t>:</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действовать в соответствии с требованиями законодательства Республики Казахстан, настоящим Уставом и внутренними документами Банка на основе информированности, прозрачности, в интересах Банка и его Единственного акционера;</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относиться к Единственному акционеру справедливо, выносить объективное независимое суждение по корпоративным вопросам.</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Члены Совета директоров Банка, нарушающие возложенные на них обязанности, несут ответственность в соответствии с </w:t>
            </w:r>
            <w:r w:rsidRPr="0062670F">
              <w:rPr>
                <w:rFonts w:ascii="Times New Roman" w:hAnsi="Times New Roman"/>
                <w:color w:val="auto"/>
                <w:sz w:val="22"/>
                <w:szCs w:val="22"/>
              </w:rPr>
              <w:t>действующим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Освобождение от должности не снимает обязанности по возмещению вреда, причиненного такими нарушениями.</w:t>
            </w:r>
          </w:p>
        </w:tc>
      </w:tr>
      <w:tr w:rsidR="000D117F" w:rsidRPr="0062670F" w:rsidTr="00FA4FE1">
        <w:trPr>
          <w:trHeight w:val="146"/>
        </w:trPr>
        <w:tc>
          <w:tcPr>
            <w:tcW w:w="9894" w:type="dxa"/>
          </w:tcPr>
          <w:p w:rsidR="00701964" w:rsidRPr="00701964" w:rsidRDefault="000D117F" w:rsidP="00701964">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10.10. </w:t>
            </w:r>
            <w:r w:rsidR="00701964" w:rsidRPr="00701964">
              <w:rPr>
                <w:rFonts w:ascii="Times New Roman" w:hAnsi="Times New Roman"/>
                <w:color w:val="auto"/>
                <w:sz w:val="22"/>
                <w:szCs w:val="22"/>
              </w:rPr>
              <w:t>Заседание Совета директоров Банка может быть созвано по инициативе его Председателя или Правления Банка либо по требованию:</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 любого члена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2) подразделения внутреннего аудита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3) аудиторской организации, осуществляющей аудит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4) Единственного акционера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Требование о созыве заседания Совета директоров Банка предъявляется его Председателю посредством направления соответствующего письменного сообщения, содержащего предлагаемую повестку дня заседания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отказа Председателя Совета директоров Банка в созыве заседания инициатор вправе обратиться с указанным требованием в Правление Банка, которое обязано созвать заседание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Заседание Совета директоров Банка должно быть созвано его Председателем или Правлением Банка не позднее десяти календарных дней со дня поступления требования о созыве. </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Письменные уведомления о проведении заседания Совета директоров Банка с приложением материалов по вопросам повестки дня заседания должны быть направлены членам Совета директоров Банка не позднее чем за десять </w:t>
            </w:r>
            <w:r w:rsidR="00185274">
              <w:rPr>
                <w:rFonts w:ascii="Times New Roman" w:hAnsi="Times New Roman"/>
                <w:color w:val="auto"/>
                <w:sz w:val="22"/>
                <w:szCs w:val="22"/>
              </w:rPr>
              <w:t>календарных</w:t>
            </w:r>
            <w:r w:rsidRPr="00701964">
              <w:rPr>
                <w:rFonts w:ascii="Times New Roman" w:hAnsi="Times New Roman"/>
                <w:color w:val="auto"/>
                <w:sz w:val="22"/>
                <w:szCs w:val="22"/>
              </w:rPr>
              <w:t xml:space="preserve"> дней до даты проведения заседания.</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Уведомление о проведении заседания Совета директоров Банка должно содержать сведения о дате, времени и месте проведения заседания, а также его повестку дня и другие материалы в соответствии с внутренними документами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lastRenderedPageBreak/>
              <w:t>Член Совета директоров Банка обязан заранее уведомить Правление Банка о невозможности его участия в заседании Совета директоров Банка.</w:t>
            </w:r>
          </w:p>
          <w:p w:rsidR="000D117F" w:rsidRPr="0062670F" w:rsidRDefault="00701964" w:rsidP="0018527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Заседание Совета директоров Банка проводится с обязательным приглашением лица, предъявившего указанное требование</w:t>
            </w:r>
            <w:r w:rsidR="000D117F" w:rsidRPr="0062670F">
              <w:rPr>
                <w:rFonts w:ascii="Times New Roman" w:hAnsi="Times New Roman"/>
                <w:color w:val="auto"/>
                <w:spacing w:val="1"/>
                <w:sz w:val="22"/>
                <w:szCs w:val="22"/>
              </w:rPr>
              <w:t>.</w:t>
            </w:r>
            <w:r w:rsidR="00777E4C">
              <w:rPr>
                <w:rFonts w:ascii="Times New Roman" w:hAnsi="Times New Roman"/>
                <w:color w:val="auto"/>
                <w:spacing w:val="1"/>
                <w:sz w:val="22"/>
                <w:szCs w:val="22"/>
              </w:rPr>
              <w:t xml:space="preserve"> </w:t>
            </w:r>
            <w:r w:rsidR="00777E4C">
              <w:rPr>
                <w:rFonts w:ascii="Times New Roman" w:hAnsi="Times New Roman"/>
                <w:i/>
                <w:color w:val="00B0F0"/>
                <w:sz w:val="22"/>
                <w:szCs w:val="22"/>
              </w:rPr>
              <w:t>(пункт 10.10</w:t>
            </w:r>
            <w:r w:rsidR="00777E4C" w:rsidRPr="005E7176">
              <w:rPr>
                <w:rFonts w:ascii="Times New Roman" w:hAnsi="Times New Roman"/>
                <w:i/>
                <w:color w:val="00B0F0"/>
                <w:sz w:val="22"/>
                <w:szCs w:val="22"/>
              </w:rPr>
              <w:t xml:space="preserve"> изменен в соответствии с решени</w:t>
            </w:r>
            <w:r w:rsidR="00185274">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185274">
              <w:rPr>
                <w:rFonts w:ascii="Times New Roman" w:hAnsi="Times New Roman"/>
                <w:i/>
                <w:color w:val="00B0F0"/>
                <w:sz w:val="22"/>
                <w:szCs w:val="22"/>
              </w:rPr>
              <w:t>, № 45/22 от 19.10.2022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10.11. Совет директоров Банка правомочен, если на его заседании присутствует не менее половины от числа членов Совета директоров Банка. </w:t>
            </w:r>
          </w:p>
          <w:p w:rsidR="000D117F" w:rsidRPr="0062670F" w:rsidRDefault="000D117F" w:rsidP="00D24763">
            <w:pPr>
              <w:pStyle w:val="31"/>
              <w:spacing w:after="0"/>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если общее количество членов Совета директоров Банка недостаточно для достижения кворума, определенного настоящим Уставом, Совет директоров Банка обязан вынести на рассмотрение Единственного акционера Банка об избрании новых членов Совета директоров Банка. Оставшиеся члены Совета директоров Банка вправе принимать решение только о вынесении указанного вопроса на рассмотрение Единственного акционера.</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10.12. </w:t>
            </w:r>
            <w:r w:rsidR="00CB3F8F" w:rsidRPr="00CB3F8F">
              <w:rPr>
                <w:rFonts w:ascii="Times New Roman" w:hAnsi="Times New Roman"/>
                <w:color w:val="auto"/>
                <w:sz w:val="22"/>
                <w:szCs w:val="22"/>
              </w:rPr>
              <w:t>Каждый член Совета директоров Банка имеет один голос. Передача голосов одним членом Совета директоров Банка другому члену Совета директоров Банка запрещается.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Совета директоров Банка принимаются простым большинством голосов членов Совета директоров Банка, присутствующих на заседании. При равенстве голосов голос Председателя Совета директоров Банка или лица, председательствующего на заседании Совета директоров Банка, является решающим.</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Совет директоров Банка вправе принять решение о проведении своего закрытого заседания, в котором могут принимать участие только члены Совета директоров Банка.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по вопросам, вынесенным на заседание Совета директоров Банка, может быть принято заочным голосованием.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Решение посредством заочного голосования признается принятым при наличии кворума в полученных в установленный срок бюллетенях.</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заочного заседания Совета директоров Банка должно быть оформлено в письменном виде и </w:t>
            </w:r>
            <w:proofErr w:type="gramStart"/>
            <w:r w:rsidRPr="00CB3F8F">
              <w:rPr>
                <w:rFonts w:ascii="Times New Roman" w:hAnsi="Times New Roman"/>
                <w:color w:val="auto"/>
                <w:sz w:val="22"/>
                <w:szCs w:val="22"/>
              </w:rPr>
              <w:t>подписано корпоративным секретарем</w:t>
            </w:r>
            <w:proofErr w:type="gramEnd"/>
            <w:r w:rsidRPr="00CB3F8F">
              <w:rPr>
                <w:rFonts w:ascii="Times New Roman" w:hAnsi="Times New Roman"/>
                <w:color w:val="auto"/>
                <w:sz w:val="22"/>
                <w:szCs w:val="22"/>
              </w:rPr>
              <w:t xml:space="preserve"> и Председателем Совета директоров Банка.</w:t>
            </w:r>
          </w:p>
          <w:p w:rsidR="000D117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принятые Советом директоров Банка посредством заочного голосования, и итоги заочного голосования должны быть направлены корпоративным секретарем членам Совета директоров Банка в срок не позднее пяти рабочих дней с момента подписания решения с приложением бюллетеней, на основании которых принято данное решение</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10.12</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10.13. </w:t>
            </w:r>
            <w:r w:rsidR="00CB3F8F" w:rsidRPr="00CB3F8F">
              <w:rPr>
                <w:rFonts w:ascii="Times New Roman" w:hAnsi="Times New Roman"/>
                <w:color w:val="auto"/>
                <w:sz w:val="22"/>
                <w:szCs w:val="22"/>
              </w:rPr>
              <w:t xml:space="preserve">Решения Совета директоров Банка, которые были приняты на его заседании, проведенном в очном порядке, оформляются протоколом, который должен быть составлен и подписан лицом, председательствовавшим на заседании, и корпоративным секретарем в течение </w:t>
            </w:r>
            <w:r w:rsidR="00462B55">
              <w:rPr>
                <w:rFonts w:ascii="Times New Roman" w:hAnsi="Times New Roman"/>
                <w:color w:val="auto"/>
                <w:sz w:val="22"/>
                <w:szCs w:val="22"/>
              </w:rPr>
              <w:t>семи</w:t>
            </w:r>
            <w:r w:rsidR="00CB3F8F" w:rsidRPr="00CB3F8F">
              <w:rPr>
                <w:rFonts w:ascii="Times New Roman" w:hAnsi="Times New Roman"/>
                <w:color w:val="auto"/>
                <w:sz w:val="22"/>
                <w:szCs w:val="22"/>
              </w:rPr>
              <w:t xml:space="preserve"> дней со дня проведения заседания и содержать:</w:t>
            </w:r>
            <w:r w:rsidR="00462B55">
              <w:rPr>
                <w:rFonts w:ascii="Times New Roman" w:hAnsi="Times New Roman"/>
                <w:color w:val="auto"/>
                <w:sz w:val="22"/>
                <w:szCs w:val="22"/>
              </w:rPr>
              <w:t xml:space="preserve"> </w:t>
            </w:r>
            <w:r w:rsidR="00462B55">
              <w:rPr>
                <w:rFonts w:ascii="Times New Roman" w:hAnsi="Times New Roman"/>
                <w:i/>
                <w:color w:val="00B0F0"/>
                <w:sz w:val="22"/>
                <w:szCs w:val="22"/>
              </w:rPr>
              <w:t xml:space="preserve">(абзац первый пункта 10.13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1) полное наименование и место нахождения Правления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2) дату, время и место проведения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3) сведения о лицах, участвовавших в заседании;</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4) повестку дня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5) информацию о наличии кворума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6) вопросы, поставленные на голосование, и итоги голосования по ним с отражением результата голосования каждого члена Совета директоров Банка по каждому вопросу повестки дня заседания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7) принятые решения;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8) иные сведения по решению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Протоколы заседаний Совета директоров Банка и решения Совета директоров Банка, принятые путем заочного голосования, хранятся в Банке.</w:t>
            </w:r>
          </w:p>
          <w:p w:rsidR="000D117F" w:rsidRPr="00CB3F8F" w:rsidRDefault="00CB3F8F" w:rsidP="00233815">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Корпоративный секретарь Банка по требованию члена Совета директоров Банка обязан предоставить ему протокол заседания Совета директоров Банка и решения, принятые путем заочного голосования, для ознакомления и (или) выдать ему выписки из протокола и решения, заверенные подписью уполномоченного работника Банка</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w:t>
            </w:r>
            <w:r w:rsidR="00DA3BC8">
              <w:rPr>
                <w:rFonts w:ascii="Times New Roman" w:hAnsi="Times New Roman"/>
                <w:i/>
                <w:color w:val="00B0F0"/>
                <w:sz w:val="22"/>
                <w:szCs w:val="22"/>
              </w:rPr>
              <w:t>пункт 10</w:t>
            </w:r>
            <w:r w:rsidR="00777E4C">
              <w:rPr>
                <w:rFonts w:ascii="Times New Roman" w:hAnsi="Times New Roman"/>
                <w:i/>
                <w:color w:val="00B0F0"/>
                <w:sz w:val="22"/>
                <w:szCs w:val="22"/>
              </w:rPr>
              <w:t>.1</w:t>
            </w:r>
            <w:r w:rsidR="00DA3BC8">
              <w:rPr>
                <w:rFonts w:ascii="Times New Roman" w:hAnsi="Times New Roman"/>
                <w:i/>
                <w:color w:val="00B0F0"/>
                <w:sz w:val="22"/>
                <w:szCs w:val="22"/>
              </w:rPr>
              <w:t>3</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233815">
              <w:rPr>
                <w:rFonts w:ascii="Times New Roman" w:hAnsi="Times New Roman"/>
                <w:i/>
                <w:color w:val="00B0F0"/>
                <w:sz w:val="22"/>
                <w:szCs w:val="22"/>
              </w:rPr>
              <w:t xml:space="preserve"> и от 25.07.2018 г. №30/18</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11. ПРАВЛЕНИЕ БАНКА</w:t>
            </w:r>
          </w:p>
          <w:p w:rsidR="000D117F" w:rsidRPr="0062670F" w:rsidRDefault="000D117F" w:rsidP="00D24763">
            <w:pPr>
              <w:rPr>
                <w:rFonts w:ascii="Times New Roman" w:hAnsi="Times New Roman"/>
                <w:color w:val="auto"/>
                <w:sz w:val="10"/>
                <w:szCs w:val="10"/>
              </w:rPr>
            </w:pPr>
          </w:p>
        </w:tc>
      </w:tr>
      <w:tr w:rsidR="000D117F" w:rsidRPr="0062670F" w:rsidTr="00FA4FE1">
        <w:trPr>
          <w:trHeight w:val="146"/>
        </w:trPr>
        <w:tc>
          <w:tcPr>
            <w:tcW w:w="9894" w:type="dxa"/>
          </w:tcPr>
          <w:p w:rsidR="00DB7B84" w:rsidRPr="00DB7B84" w:rsidRDefault="000D117F" w:rsidP="00F955C8">
            <w:pPr>
              <w:pStyle w:val="af4"/>
              <w:tabs>
                <w:tab w:val="left" w:pos="1140"/>
              </w:tabs>
              <w:ind w:firstLine="567"/>
              <w:jc w:val="both"/>
              <w:rPr>
                <w:rFonts w:ascii="Times New Roman" w:hAnsi="Times New Roman"/>
                <w:szCs w:val="24"/>
              </w:rPr>
            </w:pPr>
            <w:r w:rsidRPr="00F955C8">
              <w:rPr>
                <w:rFonts w:ascii="Times New Roman" w:hAnsi="Times New Roman"/>
              </w:rPr>
              <w:t>11.1.</w:t>
            </w:r>
            <w:r w:rsidRPr="0062670F">
              <w:t xml:space="preserve"> </w:t>
            </w:r>
            <w:r w:rsidR="00DB7B84" w:rsidRPr="00DB7B84">
              <w:rPr>
                <w:rFonts w:ascii="Times New Roman" w:hAnsi="Times New Roman"/>
                <w:szCs w:val="24"/>
              </w:rPr>
              <w:t xml:space="preserve">Исполнительным органом Банка является Правление Банка, действующее на основании Положения о Правлении Банка, утверждаемого Советом директоров Банка. </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осуществляет руководство текущей деятельностью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lastRenderedPageBreak/>
              <w:t>Правление Банка действует от имени Банка, в том числе представляет его интересы, совершает сделки от имени Банка в порядке, установленном действующим законодательством Республики Казахстан и настоящим Уставом, утверждает штатное расписание, в том числе центрального аппарата, филиалов, представительств, издает решения и дает указания, обязательные для исполнения всеми работниками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могут приниматься как в очном, так и заочном порядке.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на заседаниях (в очном порядке), отражаются в протоколах заседания Правления Банка. Протокол заседания Правления Банка должен быть подписан всеми присутствующими на заседании членами Правления Банка и содержать вопросы, поставленные на голосование, итоги голосования по ним с отражением результата голосования каждого члена Правления Банка по каждому вопросу.</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заочно (опросным путем), оформляются протоколом Правления Банка. Позиции членов Правления Банка по вопросам, решения по которым принимаются заочно и оформляются протоколом Правления Банка, отражаются в самом протоколе.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Передача права голоса членом Правления Банка иному лицу, в том числе другому члену Правления Банка, не допускается.</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проводятся по мере необходимости, но не реже одного раза в месяц.</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В случае отсутствия Председателя Правления Банка, его функции осуществляет лицо, исполняющее обязанности Председателя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ведет Председатель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могут проводиться в любые дни, включая выходные и праздничные дни. Место и время проведения заседания Правления Банка определяется Председателем Правления Банка. Заседание Правления Банка при необходимости может проводиться (продолжаться) в течение нескольких дней. В этом случае, датой принятия решения считается дата последнего дня заседания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Председатель Правления Банка либо не менее одной трети общего числа членов Правления Банка вправе потребовать проведения внеочередного заседания Правления Банка для обсуждения наиболее срочных и важных вопросов.</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Круг лиц (кроме членов Правления Банка), которые могут присутствовать по конкретному вопросу на заседании Правления Банка, а также присутствие которых обязательно, определяется Председателем Правления Банка.</w:t>
            </w:r>
          </w:p>
          <w:p w:rsidR="000D117F" w:rsidRPr="0062670F" w:rsidRDefault="00DB7B84" w:rsidP="00DB7B84">
            <w:pPr>
              <w:ind w:firstLine="567"/>
              <w:jc w:val="both"/>
              <w:rPr>
                <w:rFonts w:ascii="Times New Roman" w:hAnsi="Times New Roman"/>
                <w:b/>
                <w:color w:val="auto"/>
                <w:sz w:val="22"/>
                <w:szCs w:val="22"/>
              </w:rPr>
            </w:pPr>
            <w:r w:rsidRPr="00DB7B84">
              <w:rPr>
                <w:rFonts w:ascii="Times New Roman" w:hAnsi="Times New Roman"/>
                <w:sz w:val="22"/>
                <w:szCs w:val="24"/>
              </w:rPr>
              <w:t>Решения принимаются простым большинством голосов членов Правления Банка, при условии участия в голосовании не менее половины от общего числа членов Правления Банка, среди которых должен быть Председатель Правления Банка. При равенстве голосов голос Председателя Правления Банка является решающим</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11.2. Правление Банка обязано исполнять решения Единственного акционера и Совета директоров Банка.</w:t>
            </w:r>
          </w:p>
        </w:tc>
      </w:tr>
      <w:tr w:rsidR="000D117F" w:rsidRPr="0062670F" w:rsidTr="00FA4FE1">
        <w:trPr>
          <w:trHeight w:val="146"/>
        </w:trPr>
        <w:tc>
          <w:tcPr>
            <w:tcW w:w="9894" w:type="dxa"/>
          </w:tcPr>
          <w:p w:rsidR="000D117F" w:rsidRPr="0062670F" w:rsidRDefault="000D117F" w:rsidP="00FD510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11.3. </w:t>
            </w:r>
            <w:r w:rsidR="0099575E" w:rsidRPr="0099575E">
              <w:rPr>
                <w:rFonts w:ascii="Times New Roman" w:hAnsi="Times New Roman"/>
                <w:snapToGrid w:val="0"/>
                <w:color w:val="auto"/>
                <w:sz w:val="22"/>
                <w:szCs w:val="22"/>
              </w:rPr>
              <w:t>Правление Банка состоит из его членов в составе не менее трех человек, в том числе: Председателя Правления Банка, его заместителей (я) и (или) других членов Правления Банка, избираемых Советом директоров Банка сроком на пять лет</w:t>
            </w:r>
            <w:r w:rsidRPr="0062670F">
              <w:rPr>
                <w:rFonts w:ascii="Times New Roman" w:hAnsi="Times New Roman"/>
                <w:snapToGrid w:val="0"/>
                <w:color w:val="auto"/>
                <w:sz w:val="22"/>
                <w:szCs w:val="22"/>
              </w:rPr>
              <w:t xml:space="preserve">. </w:t>
            </w:r>
            <w:r w:rsidR="00FD5100">
              <w:rPr>
                <w:rFonts w:ascii="Times New Roman" w:hAnsi="Times New Roman"/>
                <w:i/>
                <w:color w:val="00B0F0"/>
                <w:sz w:val="22"/>
                <w:szCs w:val="22"/>
              </w:rPr>
              <w:t>(пункт 11.3</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11.4. Образование Правления Банка, определение его полномочий, а также досрочное прекращение полномочий осуществляются по решению Совета директоров Банка в соответствии с </w:t>
            </w:r>
            <w:r w:rsidRPr="0062670F">
              <w:rPr>
                <w:rFonts w:ascii="Times New Roman" w:hAnsi="Times New Roman"/>
                <w:color w:val="auto"/>
                <w:sz w:val="22"/>
                <w:szCs w:val="22"/>
              </w:rPr>
              <w:t>законодательством Республики Казахстан и настоящим Уставом</w:t>
            </w:r>
            <w:r w:rsidRPr="0062670F">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Функции, права и обязанности члена Правления Банка определяются </w:t>
            </w:r>
            <w:r w:rsidRPr="0062670F">
              <w:rPr>
                <w:rFonts w:ascii="Times New Roman" w:hAnsi="Times New Roman"/>
                <w:color w:val="auto"/>
                <w:sz w:val="22"/>
                <w:szCs w:val="22"/>
              </w:rPr>
              <w:t xml:space="preserve">Законом Республики Казахстан «Об акционерных обществах», иными законодательными актами Республики </w:t>
            </w:r>
            <w:proofErr w:type="gramStart"/>
            <w:r w:rsidRPr="0062670F">
              <w:rPr>
                <w:rFonts w:ascii="Times New Roman" w:hAnsi="Times New Roman"/>
                <w:color w:val="auto"/>
                <w:sz w:val="22"/>
                <w:szCs w:val="22"/>
              </w:rPr>
              <w:t xml:space="preserve">Казахстан,   </w:t>
            </w:r>
            <w:proofErr w:type="gramEnd"/>
            <w:r w:rsidRPr="0062670F">
              <w:rPr>
                <w:rFonts w:ascii="Times New Roman" w:hAnsi="Times New Roman"/>
                <w:color w:val="auto"/>
                <w:sz w:val="22"/>
                <w:szCs w:val="22"/>
              </w:rPr>
              <w:t>настоящим Уставом</w:t>
            </w:r>
            <w:r w:rsidR="00740ABD" w:rsidRPr="0062670F">
              <w:rPr>
                <w:rFonts w:ascii="Times New Roman" w:hAnsi="Times New Roman"/>
                <w:snapToGrid w:val="0"/>
                <w:color w:val="auto"/>
                <w:sz w:val="22"/>
                <w:szCs w:val="22"/>
              </w:rPr>
              <w:t>, а также трудовым договором,</w:t>
            </w:r>
            <w:r w:rsidRPr="0062670F">
              <w:rPr>
                <w:rFonts w:ascii="Times New Roman" w:hAnsi="Times New Roman"/>
                <w:snapToGrid w:val="0"/>
                <w:color w:val="auto"/>
                <w:sz w:val="22"/>
                <w:szCs w:val="22"/>
              </w:rPr>
              <w:t xml:space="preserve"> заключаемым указанным лицом </w:t>
            </w:r>
            <w:r w:rsidR="00740ABD" w:rsidRPr="0062670F">
              <w:rPr>
                <w:rFonts w:ascii="Times New Roman" w:hAnsi="Times New Roman"/>
                <w:snapToGrid w:val="0"/>
                <w:color w:val="auto"/>
                <w:sz w:val="22"/>
                <w:szCs w:val="22"/>
              </w:rPr>
              <w:t xml:space="preserve">с Банком. Трудовой договор от </w:t>
            </w:r>
            <w:r w:rsidRPr="0062670F">
              <w:rPr>
                <w:rFonts w:ascii="Times New Roman" w:hAnsi="Times New Roman"/>
                <w:snapToGrid w:val="0"/>
                <w:color w:val="auto"/>
                <w:sz w:val="22"/>
                <w:szCs w:val="22"/>
              </w:rPr>
              <w:t xml:space="preserve">имени Банка с Председателем </w:t>
            </w:r>
            <w:proofErr w:type="gramStart"/>
            <w:r w:rsidRPr="0062670F">
              <w:rPr>
                <w:rFonts w:ascii="Times New Roman" w:hAnsi="Times New Roman"/>
                <w:snapToGrid w:val="0"/>
                <w:color w:val="auto"/>
                <w:sz w:val="22"/>
                <w:szCs w:val="22"/>
              </w:rPr>
              <w:t>Правления  подпи</w:t>
            </w:r>
            <w:r w:rsidR="00740ABD" w:rsidRPr="0062670F">
              <w:rPr>
                <w:rFonts w:ascii="Times New Roman" w:hAnsi="Times New Roman"/>
                <w:snapToGrid w:val="0"/>
                <w:color w:val="auto"/>
                <w:sz w:val="22"/>
                <w:szCs w:val="22"/>
              </w:rPr>
              <w:t>сывается</w:t>
            </w:r>
            <w:proofErr w:type="gramEnd"/>
            <w:r w:rsidR="00740ABD" w:rsidRPr="0062670F">
              <w:rPr>
                <w:rFonts w:ascii="Times New Roman" w:hAnsi="Times New Roman"/>
                <w:snapToGrid w:val="0"/>
                <w:color w:val="auto"/>
                <w:sz w:val="22"/>
                <w:szCs w:val="22"/>
              </w:rPr>
              <w:t xml:space="preserve"> Председателем Совета </w:t>
            </w:r>
            <w:r w:rsidRPr="0062670F">
              <w:rPr>
                <w:rFonts w:ascii="Times New Roman" w:hAnsi="Times New Roman"/>
                <w:snapToGrid w:val="0"/>
                <w:color w:val="auto"/>
                <w:sz w:val="22"/>
                <w:szCs w:val="22"/>
              </w:rPr>
              <w:t>директоров  Банка или лицом, уполномоченным  на это Единст</w:t>
            </w:r>
            <w:r w:rsidR="00740ABD" w:rsidRPr="0062670F">
              <w:rPr>
                <w:rFonts w:ascii="Times New Roman" w:hAnsi="Times New Roman"/>
                <w:snapToGrid w:val="0"/>
                <w:color w:val="auto"/>
                <w:sz w:val="22"/>
                <w:szCs w:val="22"/>
              </w:rPr>
              <w:t xml:space="preserve">венным акционером или Советом директоров Банка. </w:t>
            </w:r>
            <w:r w:rsidRPr="0062670F">
              <w:rPr>
                <w:rFonts w:ascii="Times New Roman" w:hAnsi="Times New Roman"/>
                <w:color w:val="auto"/>
                <w:sz w:val="22"/>
                <w:szCs w:val="22"/>
              </w:rPr>
              <w:t xml:space="preserve">Трудовые договоры с остальными членами </w:t>
            </w:r>
            <w:r w:rsidRPr="0062670F">
              <w:rPr>
                <w:rFonts w:ascii="Times New Roman" w:hAnsi="Times New Roman"/>
                <w:snapToGrid w:val="0"/>
                <w:color w:val="auto"/>
                <w:sz w:val="22"/>
                <w:szCs w:val="22"/>
              </w:rPr>
              <w:t xml:space="preserve">Правления Банка </w:t>
            </w:r>
            <w:r w:rsidRPr="0062670F">
              <w:rPr>
                <w:rFonts w:ascii="Times New Roman" w:hAnsi="Times New Roman"/>
                <w:color w:val="auto"/>
                <w:sz w:val="22"/>
                <w:szCs w:val="22"/>
              </w:rPr>
              <w:t xml:space="preserve">подписываются </w:t>
            </w:r>
            <w:r w:rsidR="00740ABD" w:rsidRPr="0062670F">
              <w:rPr>
                <w:rFonts w:ascii="Times New Roman" w:hAnsi="Times New Roman"/>
                <w:snapToGrid w:val="0"/>
                <w:color w:val="auto"/>
                <w:sz w:val="22"/>
                <w:szCs w:val="22"/>
              </w:rPr>
              <w:t>Председателем</w:t>
            </w:r>
            <w:r w:rsidRPr="0062670F">
              <w:rPr>
                <w:rFonts w:ascii="Times New Roman" w:hAnsi="Times New Roman"/>
                <w:snapToGrid w:val="0"/>
                <w:color w:val="auto"/>
                <w:sz w:val="22"/>
                <w:szCs w:val="22"/>
              </w:rPr>
              <w:t xml:space="preserve"> Правления Банка</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Занятие членом Правления Банка должности в других организациях или в органах других организаций допускается только с согласия Совета директоров Банка.</w:t>
            </w:r>
          </w:p>
          <w:p w:rsidR="000D117F" w:rsidRPr="0062670F" w:rsidRDefault="000D117F" w:rsidP="00812E1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Председатель Правления </w:t>
            </w:r>
            <w:r w:rsidRPr="0062670F">
              <w:rPr>
                <w:rFonts w:ascii="Times New Roman" w:hAnsi="Times New Roman"/>
                <w:color w:val="auto"/>
                <w:sz w:val="22"/>
                <w:szCs w:val="22"/>
              </w:rPr>
              <w:t>не вправе занимать должность руководителя исполнительного органа либо лица, единолично осуществляющего функции исполнительного органа, другого юридического лица</w:t>
            </w:r>
            <w:r w:rsidR="007A4831" w:rsidRPr="007A4831">
              <w:rPr>
                <w:rFonts w:ascii="Times New Roman" w:hAnsi="Times New Roman"/>
                <w:sz w:val="22"/>
                <w:szCs w:val="24"/>
              </w:rPr>
              <w:t xml:space="preserve">, либо занимать должность руководителя филиала иностранного юридического лица, предметом </w:t>
            </w:r>
            <w:r w:rsidR="007A4831" w:rsidRPr="007A4831">
              <w:rPr>
                <w:rFonts w:ascii="Times New Roman" w:hAnsi="Times New Roman"/>
                <w:sz w:val="22"/>
                <w:szCs w:val="24"/>
              </w:rPr>
              <w:lastRenderedPageBreak/>
              <w:t>деятельности которого является оказание финансовых услуг</w:t>
            </w:r>
            <w:r w:rsidR="007A4831">
              <w:rPr>
                <w:rFonts w:ascii="Times New Roman" w:hAnsi="Times New Roman"/>
                <w:sz w:val="22"/>
                <w:szCs w:val="24"/>
              </w:rPr>
              <w:t xml:space="preserve">. </w:t>
            </w:r>
            <w:r w:rsidR="00812E13">
              <w:rPr>
                <w:rFonts w:ascii="Times New Roman" w:hAnsi="Times New Roman"/>
                <w:i/>
                <w:color w:val="00B0F0"/>
                <w:sz w:val="22"/>
                <w:szCs w:val="22"/>
              </w:rPr>
              <w:t>(абзац четвертый пункта 11.4 дополнен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tc>
      </w:tr>
      <w:tr w:rsidR="000D117F" w:rsidRPr="0062670F" w:rsidTr="00FA4FE1">
        <w:trPr>
          <w:trHeight w:val="146"/>
        </w:trPr>
        <w:tc>
          <w:tcPr>
            <w:tcW w:w="9894" w:type="dxa"/>
          </w:tcPr>
          <w:p w:rsidR="0099575E" w:rsidRPr="0099575E" w:rsidRDefault="000D117F" w:rsidP="0099575E">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11.5. </w:t>
            </w:r>
            <w:r w:rsidR="0099575E" w:rsidRPr="0099575E">
              <w:rPr>
                <w:rFonts w:ascii="Times New Roman" w:hAnsi="Times New Roman"/>
                <w:snapToGrid w:val="0"/>
                <w:color w:val="auto"/>
                <w:sz w:val="22"/>
                <w:szCs w:val="22"/>
              </w:rPr>
              <w:t>К компетенции Правления Банка относятся принятие решения по любым вопросам деятельности Банка, не отнесенным законодательством Республики Казахстан и настоящим Уставом к компетенции Единственного акционера Банка, Совета директоров Банка и должностных лиц Банка, в том числе по вопросам:</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 осуществления руководства </w:t>
            </w:r>
            <w:r w:rsidR="00812E13">
              <w:rPr>
                <w:rFonts w:ascii="Times New Roman" w:hAnsi="Times New Roman"/>
                <w:snapToGrid w:val="0"/>
                <w:color w:val="auto"/>
                <w:sz w:val="22"/>
                <w:szCs w:val="22"/>
              </w:rPr>
              <w:t>текущей</w:t>
            </w:r>
            <w:r w:rsidRPr="0099575E">
              <w:rPr>
                <w:rFonts w:ascii="Times New Roman" w:hAnsi="Times New Roman"/>
                <w:snapToGrid w:val="0"/>
                <w:color w:val="auto"/>
                <w:sz w:val="22"/>
                <w:szCs w:val="22"/>
              </w:rPr>
              <w:t xml:space="preserve"> деятельностью Банка, обеспечение выполнения решений Единственного акционера Банка и Совета директоров Банка;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 xml:space="preserve">(подпункт 1) </w:t>
            </w:r>
            <w:r w:rsidR="00812E13" w:rsidRPr="005E7176">
              <w:rPr>
                <w:rFonts w:ascii="Times New Roman" w:hAnsi="Times New Roman"/>
                <w:i/>
                <w:color w:val="00B0F0"/>
                <w:sz w:val="22"/>
                <w:szCs w:val="22"/>
              </w:rPr>
              <w:t xml:space="preserve">изменен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2) утверждения внутренних документов, принимаемых в целях организации деятельности Банка, за исключением документов, утверждение которых законодательством Республики Казахстан и (или) настоящим Уставом отнесено к компетенции Единственного акционера Банка и (или) Совета директоров Банка;</w:t>
            </w:r>
            <w:r w:rsidR="00462B55">
              <w:rPr>
                <w:rFonts w:ascii="Times New Roman" w:hAnsi="Times New Roman"/>
                <w:snapToGrid w:val="0"/>
                <w:color w:val="auto"/>
                <w:sz w:val="22"/>
                <w:szCs w:val="22"/>
              </w:rPr>
              <w:t xml:space="preserve"> </w:t>
            </w:r>
            <w:r w:rsidR="00462B55">
              <w:rPr>
                <w:rFonts w:ascii="Times New Roman" w:hAnsi="Times New Roman"/>
                <w:i/>
                <w:color w:val="00B0F0"/>
                <w:sz w:val="22"/>
                <w:szCs w:val="22"/>
              </w:rPr>
              <w:t xml:space="preserve">(подпункт 2)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726AFA"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812E13" w:rsidRP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2-1) утверждение налоговой учетной политики;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2-2) утверждение внутреннего документа по вопросам противодействия коррупции;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3) </w:t>
            </w:r>
            <w:r w:rsidR="00812E13">
              <w:rPr>
                <w:rFonts w:ascii="Times New Roman" w:hAnsi="Times New Roman"/>
                <w:i/>
                <w:color w:val="00B0F0"/>
                <w:sz w:val="22"/>
                <w:szCs w:val="22"/>
              </w:rPr>
              <w:t>(подпункт 3)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4) </w:t>
            </w:r>
            <w:r w:rsidR="00812E13">
              <w:rPr>
                <w:rFonts w:ascii="Times New Roman" w:hAnsi="Times New Roman"/>
                <w:i/>
                <w:color w:val="00B0F0"/>
                <w:sz w:val="22"/>
                <w:szCs w:val="22"/>
              </w:rPr>
              <w:t>(подпункт 4)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5) </w:t>
            </w:r>
            <w:r w:rsidR="00812E13" w:rsidRPr="00812E13">
              <w:rPr>
                <w:rFonts w:ascii="Times New Roman" w:hAnsi="Times New Roman"/>
                <w:snapToGrid w:val="0"/>
                <w:color w:val="auto"/>
                <w:sz w:val="22"/>
                <w:szCs w:val="22"/>
              </w:rPr>
              <w:t>утверждения штатного расписания Банка в рамках утвержденной Советом директоров Банка организационной структуры Банка, общей численности работников</w:t>
            </w:r>
            <w:r w:rsidRPr="0099575E">
              <w:rPr>
                <w:rFonts w:ascii="Times New Roman" w:hAnsi="Times New Roman"/>
                <w:snapToGrid w:val="0"/>
                <w:color w:val="auto"/>
                <w:sz w:val="22"/>
                <w:szCs w:val="22"/>
              </w:rPr>
              <w:t>;</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5) изменен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6) </w:t>
            </w:r>
            <w:r w:rsidR="00812E13" w:rsidRPr="00812E13">
              <w:rPr>
                <w:rFonts w:ascii="Times New Roman" w:hAnsi="Times New Roman"/>
                <w:snapToGrid w:val="0"/>
                <w:color w:val="auto"/>
                <w:sz w:val="22"/>
                <w:szCs w:val="22"/>
              </w:rPr>
              <w:t>утверждение правил об оплате труда, вознаграждения, оказания социальной поддержки, а также схемы должностных окладов работников Банка (за исключением Председателя и членов Правления Банка, работников подразделения внутреннего аудита, корпоративного секретаря, главного комплаенс-контролера);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6) изменен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7) </w:t>
            </w:r>
            <w:r w:rsidR="00812E13">
              <w:rPr>
                <w:rFonts w:ascii="Times New Roman" w:hAnsi="Times New Roman"/>
                <w:i/>
                <w:color w:val="00B0F0"/>
                <w:sz w:val="22"/>
                <w:szCs w:val="22"/>
              </w:rPr>
              <w:t>(подпункт 7)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r w:rsidRPr="0099575E">
              <w:rPr>
                <w:rFonts w:ascii="Times New Roman" w:hAnsi="Times New Roman"/>
                <w:snapToGrid w:val="0"/>
                <w:color w:val="auto"/>
                <w:sz w:val="22"/>
                <w:szCs w:val="22"/>
              </w:rPr>
              <w:t xml:space="preserve"> </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8) </w:t>
            </w:r>
            <w:r w:rsidR="00812E13">
              <w:rPr>
                <w:rFonts w:ascii="Times New Roman" w:hAnsi="Times New Roman"/>
                <w:i/>
                <w:color w:val="00B0F0"/>
                <w:sz w:val="22"/>
                <w:szCs w:val="22"/>
              </w:rPr>
              <w:t>(подпункт 8)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9) принятия решения об оказании спонсорской (благотворительной) помощи;</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10) принятия решений о создании, определение состава, утверждение положений о комитетах (комиссиях) при Правлении Банка;</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11) принятия решения об увеличении обязательств Банка на величину, составляющую до десяти процентов от размера собственного капитала Банка и заключении иных сделок, за исключением сделок, отнесенных законодательством Республики Казахстан и (или) настоящим Уставом к компетенции иных органов Банка;</w:t>
            </w:r>
          </w:p>
          <w:p w:rsid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12) </w:t>
            </w:r>
            <w:r w:rsidR="00812E13">
              <w:rPr>
                <w:rFonts w:ascii="Times New Roman" w:hAnsi="Times New Roman"/>
                <w:i/>
                <w:color w:val="00B0F0"/>
                <w:sz w:val="22"/>
                <w:szCs w:val="22"/>
              </w:rPr>
              <w:t>(подпункт 12)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FB5436" w:rsidRPr="0099575E" w:rsidRDefault="00FB5436" w:rsidP="0099575E">
            <w:pPr>
              <w:ind w:firstLine="567"/>
              <w:jc w:val="both"/>
              <w:rPr>
                <w:rFonts w:ascii="Times New Roman" w:hAnsi="Times New Roman"/>
                <w:snapToGrid w:val="0"/>
                <w:color w:val="auto"/>
                <w:sz w:val="22"/>
                <w:szCs w:val="22"/>
              </w:rPr>
            </w:pPr>
            <w:r w:rsidRPr="00FB5436">
              <w:rPr>
                <w:rFonts w:ascii="Times New Roman" w:hAnsi="Times New Roman"/>
                <w:snapToGrid w:val="0"/>
                <w:color w:val="auto"/>
                <w:sz w:val="22"/>
                <w:szCs w:val="22"/>
              </w:rPr>
              <w:t>12-1) определение аудиторской организации, осуществляющей иные виды аудита (аудит специального назначения субъектов квазигосударственного сектора, аудит по налогам и аудит иной информации), определение размера оплаты услуг аудиторской организации за иные виды аудита, за исключением случая, указанного в подпункте 11) пункта 8.1 настоящего Устава;</w:t>
            </w:r>
            <w:r>
              <w:rPr>
                <w:rFonts w:ascii="Times New Roman" w:hAnsi="Times New Roman"/>
                <w:snapToGrid w:val="0"/>
                <w:color w:val="auto"/>
                <w:sz w:val="22"/>
                <w:szCs w:val="22"/>
              </w:rPr>
              <w:t xml:space="preserve"> </w:t>
            </w:r>
            <w:r>
              <w:rPr>
                <w:rFonts w:ascii="Times New Roman" w:hAnsi="Times New Roman"/>
                <w:i/>
                <w:color w:val="00B0F0"/>
                <w:sz w:val="22"/>
                <w:szCs w:val="22"/>
              </w:rPr>
              <w:t>(подпункт 12-1)</w:t>
            </w:r>
            <w:r w:rsidRPr="005E7176">
              <w:rPr>
                <w:rFonts w:ascii="Times New Roman" w:hAnsi="Times New Roman"/>
                <w:i/>
                <w:color w:val="00B0F0"/>
                <w:sz w:val="22"/>
                <w:szCs w:val="22"/>
              </w:rPr>
              <w:t xml:space="preserve"> </w:t>
            </w:r>
            <w:r>
              <w:rPr>
                <w:rFonts w:ascii="Times New Roman" w:hAnsi="Times New Roman"/>
                <w:i/>
                <w:color w:val="00B0F0"/>
                <w:sz w:val="22"/>
                <w:szCs w:val="22"/>
              </w:rPr>
              <w:t>дополнен</w:t>
            </w:r>
            <w:r w:rsidRPr="005E7176">
              <w:rPr>
                <w:rFonts w:ascii="Times New Roman" w:hAnsi="Times New Roman"/>
                <w:i/>
                <w:color w:val="00B0F0"/>
                <w:sz w:val="22"/>
                <w:szCs w:val="22"/>
              </w:rPr>
              <w:t xml:space="preserve"> 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xml:space="preserve">№ 21/19 </w:t>
            </w:r>
            <w:r w:rsidRPr="005E7176">
              <w:rPr>
                <w:rFonts w:ascii="Times New Roman" w:hAnsi="Times New Roman"/>
                <w:i/>
                <w:color w:val="00B0F0"/>
                <w:sz w:val="22"/>
                <w:szCs w:val="22"/>
              </w:rPr>
              <w:t xml:space="preserve">от </w:t>
            </w:r>
            <w:r>
              <w:rPr>
                <w:rFonts w:ascii="Times New Roman" w:hAnsi="Times New Roman"/>
                <w:i/>
                <w:color w:val="00B0F0"/>
                <w:sz w:val="22"/>
                <w:szCs w:val="22"/>
              </w:rPr>
              <w:t>23</w:t>
            </w:r>
            <w:r w:rsidRPr="005E7176">
              <w:rPr>
                <w:rFonts w:ascii="Times New Roman" w:hAnsi="Times New Roman"/>
                <w:i/>
                <w:color w:val="00B0F0"/>
                <w:sz w:val="22"/>
                <w:szCs w:val="22"/>
              </w:rPr>
              <w:t>.</w:t>
            </w:r>
            <w:r>
              <w:rPr>
                <w:rFonts w:ascii="Times New Roman" w:hAnsi="Times New Roman"/>
                <w:i/>
                <w:color w:val="00B0F0"/>
                <w:sz w:val="22"/>
                <w:szCs w:val="22"/>
              </w:rPr>
              <w:t>04</w:t>
            </w:r>
            <w:r w:rsidRPr="005E7176">
              <w:rPr>
                <w:rFonts w:ascii="Times New Roman" w:hAnsi="Times New Roman"/>
                <w:i/>
                <w:color w:val="00B0F0"/>
                <w:sz w:val="22"/>
                <w:szCs w:val="22"/>
              </w:rPr>
              <w:t>.201</w:t>
            </w:r>
            <w:r>
              <w:rPr>
                <w:rFonts w:ascii="Times New Roman" w:hAnsi="Times New Roman"/>
                <w:i/>
                <w:color w:val="00B0F0"/>
                <w:sz w:val="22"/>
                <w:szCs w:val="22"/>
              </w:rPr>
              <w:t>9</w:t>
            </w:r>
            <w:r w:rsidRPr="005E7176">
              <w:rPr>
                <w:rFonts w:ascii="Times New Roman" w:hAnsi="Times New Roman"/>
                <w:i/>
                <w:color w:val="00B0F0"/>
                <w:sz w:val="22"/>
                <w:szCs w:val="22"/>
              </w:rPr>
              <w:t xml:space="preserve"> г.)</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13) предварительного одобрения вопросов, выносимых Правлением Банка на рассмотрение Совета директоров Банка и Советом директоров Банка на рассмотрение Единственного акционера Банка, за исключением вопросов, предусмотренных подпунктами 8), 9), 17), 20), 24) пункта 9.2, подпунктами 6), 7), 9), 10), 12), 13), 15) – 18), 37) пункта 10.2 настоящего Устава;</w:t>
            </w:r>
            <w:r w:rsidR="008E147B">
              <w:rPr>
                <w:rFonts w:ascii="Times New Roman" w:hAnsi="Times New Roman"/>
                <w:snapToGrid w:val="0"/>
                <w:color w:val="auto"/>
                <w:sz w:val="22"/>
                <w:szCs w:val="22"/>
              </w:rPr>
              <w:t xml:space="preserve"> </w:t>
            </w:r>
            <w:r w:rsidR="008E147B">
              <w:rPr>
                <w:rFonts w:ascii="Times New Roman" w:hAnsi="Times New Roman"/>
                <w:i/>
                <w:color w:val="00B0F0"/>
                <w:sz w:val="22"/>
                <w:szCs w:val="22"/>
              </w:rPr>
              <w:t>(подпункт 13)</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изменен</w:t>
            </w:r>
            <w:r w:rsidR="008E147B" w:rsidRPr="005E7176">
              <w:rPr>
                <w:rFonts w:ascii="Times New Roman" w:hAnsi="Times New Roman"/>
                <w:i/>
                <w:color w:val="00B0F0"/>
                <w:sz w:val="22"/>
                <w:szCs w:val="22"/>
              </w:rPr>
              <w:t xml:space="preserve"> в соответствии с решением Правления АО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НУХ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Байтерек</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 xml:space="preserve">№ 14/21 </w:t>
            </w:r>
            <w:r w:rsidR="008E147B" w:rsidRPr="005E7176">
              <w:rPr>
                <w:rFonts w:ascii="Times New Roman" w:hAnsi="Times New Roman"/>
                <w:i/>
                <w:color w:val="00B0F0"/>
                <w:sz w:val="22"/>
                <w:szCs w:val="22"/>
              </w:rPr>
              <w:t xml:space="preserve">от </w:t>
            </w:r>
            <w:r w:rsidR="008E147B">
              <w:rPr>
                <w:rFonts w:ascii="Times New Roman" w:hAnsi="Times New Roman"/>
                <w:i/>
                <w:color w:val="00B0F0"/>
                <w:sz w:val="22"/>
                <w:szCs w:val="22"/>
              </w:rPr>
              <w:t>25</w:t>
            </w:r>
            <w:r w:rsidR="008E147B" w:rsidRPr="005E7176">
              <w:rPr>
                <w:rFonts w:ascii="Times New Roman" w:hAnsi="Times New Roman"/>
                <w:i/>
                <w:color w:val="00B0F0"/>
                <w:sz w:val="22"/>
                <w:szCs w:val="22"/>
              </w:rPr>
              <w:t>.</w:t>
            </w:r>
            <w:r w:rsidR="008E147B">
              <w:rPr>
                <w:rFonts w:ascii="Times New Roman" w:hAnsi="Times New Roman"/>
                <w:i/>
                <w:color w:val="00B0F0"/>
                <w:sz w:val="22"/>
                <w:szCs w:val="22"/>
              </w:rPr>
              <w:t>03</w:t>
            </w:r>
            <w:r w:rsidR="008E147B" w:rsidRPr="005E7176">
              <w:rPr>
                <w:rFonts w:ascii="Times New Roman" w:hAnsi="Times New Roman"/>
                <w:i/>
                <w:color w:val="00B0F0"/>
                <w:sz w:val="22"/>
                <w:szCs w:val="22"/>
              </w:rPr>
              <w:t>.20</w:t>
            </w:r>
            <w:r w:rsidR="008E147B">
              <w:rPr>
                <w:rFonts w:ascii="Times New Roman" w:hAnsi="Times New Roman"/>
                <w:i/>
                <w:color w:val="00B0F0"/>
                <w:sz w:val="22"/>
                <w:szCs w:val="22"/>
              </w:rPr>
              <w:t>21</w:t>
            </w:r>
            <w:r w:rsidR="008E147B" w:rsidRPr="005E7176">
              <w:rPr>
                <w:rFonts w:ascii="Times New Roman" w:hAnsi="Times New Roman"/>
                <w:i/>
                <w:color w:val="00B0F0"/>
                <w:sz w:val="22"/>
                <w:szCs w:val="22"/>
              </w:rPr>
              <w:t xml:space="preserve"> г.)</w:t>
            </w:r>
          </w:p>
          <w:p w:rsidR="000D117F" w:rsidRPr="0062670F" w:rsidRDefault="0099575E" w:rsidP="00FD5100">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14) принятия решений по иным вопросам, связанным с обеспечением деятельности Банка, не относящимся к исключительной компетенции других органов и должностных лиц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11.6. Банк вправе оспаривать действительность сделки, совершенной его Правлением с нарушением установленных Банком   ограничений, если докажет, что в момент   заключения сделки стороны знали о таких ограничениях.</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11.7. Председатель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 организует выполнение решений Единственного акционера и Совета директоров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2) без доверенности действует от имени Банка в отношениях с третьими лицами;</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3) выдает доверенности на право представления Банка в его отношениях с третьими лицами;</w:t>
            </w:r>
          </w:p>
          <w:p w:rsidR="000D117F" w:rsidRPr="004F302F" w:rsidRDefault="000D117F" w:rsidP="00D24763">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4) осуществляет  прием,   перемещение   и   увольнение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 xml:space="preserve">), применяет к ним меры поощрения и налагает  дисциплинарные  взыскания,  устанавливает   размеры   должностных окладов работников   Банка   в   соответствии  со  штатным  расписанием Банка,  определяет  размеры премий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w:t>
            </w:r>
            <w:r w:rsidR="00462B55">
              <w:rPr>
                <w:rFonts w:ascii="Times New Roman" w:hAnsi="Times New Roman"/>
                <w:b w:val="0"/>
                <w:color w:val="auto"/>
                <w:sz w:val="22"/>
                <w:szCs w:val="22"/>
                <w:lang w:val="ru-RU" w:eastAsia="ru-RU"/>
              </w:rPr>
              <w:t xml:space="preserve"> </w:t>
            </w:r>
            <w:r w:rsidR="00462B55">
              <w:rPr>
                <w:rFonts w:ascii="Times New Roman" w:hAnsi="Times New Roman"/>
                <w:b w:val="0"/>
                <w:i/>
                <w:color w:val="00B0F0"/>
                <w:sz w:val="22"/>
                <w:szCs w:val="22"/>
              </w:rPr>
              <w:t>(подпункт 4</w:t>
            </w:r>
            <w:r w:rsidR="00462B55" w:rsidRPr="00462B55">
              <w:rPr>
                <w:rFonts w:ascii="Times New Roman" w:hAnsi="Times New Roman"/>
                <w:b w:val="0"/>
                <w:i/>
                <w:color w:val="00B0F0"/>
                <w:sz w:val="22"/>
                <w:szCs w:val="22"/>
              </w:rPr>
              <w:t xml:space="preserve">) изменен в соответствии с решением Правления АО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НУХ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Байтерек</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 </w:t>
            </w:r>
            <w:r w:rsidR="00726AFA" w:rsidRPr="00726AFA">
              <w:rPr>
                <w:rFonts w:ascii="Times New Roman" w:hAnsi="Times New Roman"/>
                <w:b w:val="0"/>
                <w:i/>
                <w:color w:val="00B0F0"/>
                <w:sz w:val="22"/>
                <w:szCs w:val="22"/>
              </w:rPr>
              <w:t>№ 31/20 от 24.06.2020 г.</w:t>
            </w:r>
            <w:r w:rsidR="00462B55" w:rsidRPr="00462B55">
              <w:rPr>
                <w:rFonts w:ascii="Times New Roman" w:hAnsi="Times New Roman"/>
                <w:b w:val="0"/>
                <w:i/>
                <w:color w:val="00B0F0"/>
                <w:sz w:val="22"/>
                <w:szCs w:val="22"/>
              </w:rPr>
              <w:t>)</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5) в случае своего отсутствия возлагает исполнение своих обязанностей на одного из членов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6) распределяет обязанности, а также сферы полномочий и ответственности между членами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7) организует работу по борьбе с коррупцией и несет персональную ответственность за указанную работу;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8) осуществляет иные функции, определенные законодательством Республики Казахстан, настоящим </w:t>
            </w:r>
            <w:proofErr w:type="gramStart"/>
            <w:r w:rsidRPr="0062670F">
              <w:rPr>
                <w:rFonts w:ascii="Times New Roman" w:hAnsi="Times New Roman"/>
                <w:color w:val="auto"/>
                <w:sz w:val="22"/>
                <w:szCs w:val="22"/>
              </w:rPr>
              <w:t>Уставом,  решениями</w:t>
            </w:r>
            <w:proofErr w:type="gramEnd"/>
            <w:r w:rsidRPr="0062670F">
              <w:rPr>
                <w:rFonts w:ascii="Times New Roman" w:hAnsi="Times New Roman"/>
                <w:color w:val="auto"/>
                <w:sz w:val="22"/>
                <w:szCs w:val="22"/>
              </w:rPr>
              <w:t xml:space="preserve"> Единственного акционера и Совета директоров.</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w:t>
            </w:r>
            <w:r w:rsidRPr="0062670F">
              <w:rPr>
                <w:rFonts w:ascii="Times New Roman" w:hAnsi="Times New Roman"/>
                <w:color w:val="auto"/>
                <w:sz w:val="22"/>
                <w:szCs w:val="22"/>
              </w:rPr>
              <w:t xml:space="preserve"> </w:t>
            </w:r>
            <w:r w:rsidRPr="0062670F">
              <w:rPr>
                <w:rFonts w:ascii="Times New Roman" w:hAnsi="Times New Roman"/>
                <w:b/>
                <w:color w:val="auto"/>
                <w:sz w:val="22"/>
                <w:szCs w:val="22"/>
              </w:rPr>
              <w:t xml:space="preserve">12. </w:t>
            </w:r>
            <w:r w:rsidR="001F630F" w:rsidRPr="0062670F">
              <w:rPr>
                <w:rFonts w:ascii="Times New Roman" w:hAnsi="Times New Roman"/>
                <w:b/>
                <w:color w:val="auto"/>
                <w:sz w:val="22"/>
                <w:szCs w:val="22"/>
              </w:rPr>
              <w:t>ПОДРАЗДЕЛЕНИЕ</w:t>
            </w:r>
            <w:r w:rsidRPr="0062670F">
              <w:rPr>
                <w:rFonts w:ascii="Times New Roman" w:hAnsi="Times New Roman"/>
                <w:b/>
                <w:color w:val="auto"/>
                <w:sz w:val="22"/>
                <w:szCs w:val="22"/>
              </w:rPr>
              <w:t xml:space="preserve"> ВНУТРЕННЕГО АУДИТА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12.1. </w:t>
            </w:r>
            <w:r w:rsidR="0099575E" w:rsidRPr="0099575E">
              <w:rPr>
                <w:rFonts w:ascii="Times New Roman" w:hAnsi="Times New Roman"/>
                <w:color w:val="auto"/>
                <w:spacing w:val="-1"/>
                <w:sz w:val="22"/>
                <w:szCs w:val="22"/>
              </w:rPr>
              <w:t>Подразделение внутреннего аудита Банка создается по решению Совета директоров Банка в количестве не менее трех работников</w:t>
            </w:r>
            <w:r w:rsidRPr="0062670F">
              <w:rPr>
                <w:rFonts w:ascii="Times New Roman" w:hAnsi="Times New Roman"/>
                <w:bCs/>
                <w:color w:val="auto"/>
                <w:spacing w:val="-7"/>
                <w:sz w:val="22"/>
                <w:szCs w:val="22"/>
              </w:rPr>
              <w:t>.</w:t>
            </w:r>
            <w:r w:rsidR="00FD5100">
              <w:rPr>
                <w:rFonts w:ascii="Times New Roman" w:hAnsi="Times New Roman"/>
                <w:bCs/>
                <w:color w:val="auto"/>
                <w:spacing w:val="-7"/>
                <w:sz w:val="22"/>
                <w:szCs w:val="22"/>
              </w:rPr>
              <w:t xml:space="preserve"> </w:t>
            </w:r>
            <w:r w:rsidR="00FD5100">
              <w:rPr>
                <w:rFonts w:ascii="Times New Roman" w:hAnsi="Times New Roman"/>
                <w:i/>
                <w:color w:val="00B0F0"/>
                <w:sz w:val="22"/>
                <w:szCs w:val="22"/>
              </w:rPr>
              <w:t>(пункт 12.1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bookmarkStart w:id="12" w:name="SUB610000"/>
        <w:bookmarkEnd w:id="12"/>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pacing w:val="-7"/>
                <w:sz w:val="22"/>
                <w:szCs w:val="22"/>
              </w:rPr>
              <w:t xml:space="preserve">12.2.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осуществл</w:t>
            </w:r>
            <w:r w:rsidR="001F630F" w:rsidRPr="0062670F">
              <w:rPr>
                <w:rFonts w:ascii="Times New Roman" w:hAnsi="Times New Roman"/>
                <w:color w:val="auto"/>
                <w:sz w:val="22"/>
                <w:szCs w:val="22"/>
              </w:rPr>
              <w:t xml:space="preserve">яет </w:t>
            </w:r>
            <w:r w:rsidRPr="0062670F">
              <w:rPr>
                <w:rFonts w:ascii="Times New Roman" w:hAnsi="Times New Roman"/>
                <w:color w:val="auto"/>
                <w:sz w:val="22"/>
                <w:szCs w:val="22"/>
              </w:rPr>
              <w:t xml:space="preserve">контроль за его </w:t>
            </w:r>
            <w:r w:rsidRPr="0062670F">
              <w:rPr>
                <w:rFonts w:ascii="Times New Roman" w:hAnsi="Times New Roman"/>
                <w:color w:val="auto"/>
                <w:spacing w:val="4"/>
                <w:sz w:val="22"/>
                <w:szCs w:val="22"/>
              </w:rPr>
              <w:t>финансово-хозяйственной деятельностью, операциями и действиями Правления</w:t>
            </w:r>
            <w:r w:rsidRPr="0062670F">
              <w:rPr>
                <w:rFonts w:ascii="Times New Roman" w:hAnsi="Times New Roman"/>
                <w:bCs/>
                <w:color w:val="auto"/>
                <w:spacing w:val="4"/>
                <w:sz w:val="22"/>
                <w:szCs w:val="22"/>
              </w:rPr>
              <w:t xml:space="preserve"> </w:t>
            </w:r>
            <w:r w:rsidRPr="0062670F">
              <w:rPr>
                <w:rFonts w:ascii="Times New Roman" w:hAnsi="Times New Roman"/>
                <w:color w:val="auto"/>
                <w:spacing w:val="4"/>
                <w:sz w:val="22"/>
                <w:szCs w:val="22"/>
              </w:rPr>
              <w:t xml:space="preserve">и </w:t>
            </w:r>
            <w:r w:rsidRPr="0062670F">
              <w:rPr>
                <w:rFonts w:ascii="Times New Roman" w:hAnsi="Times New Roman"/>
                <w:color w:val="auto"/>
                <w:spacing w:val="5"/>
                <w:sz w:val="22"/>
                <w:szCs w:val="22"/>
              </w:rPr>
              <w:t>структурных подразделений Банка</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12.3. </w:t>
            </w:r>
            <w:r w:rsidR="001F630F" w:rsidRPr="0062670F">
              <w:rPr>
                <w:rFonts w:ascii="Times New Roman" w:hAnsi="Times New Roman"/>
                <w:color w:val="auto"/>
                <w:spacing w:val="1"/>
                <w:sz w:val="22"/>
                <w:szCs w:val="22"/>
              </w:rPr>
              <w:t>Подразделение</w:t>
            </w:r>
            <w:r w:rsidRPr="0062670F">
              <w:rPr>
                <w:rFonts w:ascii="Times New Roman" w:hAnsi="Times New Roman"/>
                <w:color w:val="auto"/>
                <w:spacing w:val="1"/>
                <w:sz w:val="22"/>
                <w:szCs w:val="22"/>
              </w:rPr>
              <w:t xml:space="preserve"> внутреннего аудита непосредственно подчиняется Совету директоров Банка и </w:t>
            </w:r>
            <w:r w:rsidRPr="0062670F">
              <w:rPr>
                <w:rFonts w:ascii="Times New Roman" w:hAnsi="Times New Roman"/>
                <w:color w:val="auto"/>
                <w:spacing w:val="3"/>
                <w:sz w:val="22"/>
                <w:szCs w:val="22"/>
              </w:rPr>
              <w:t xml:space="preserve">отчитывается перед ним о своей работе, имеет свободный и независимый </w:t>
            </w:r>
            <w:r w:rsidRPr="0062670F">
              <w:rPr>
                <w:rFonts w:ascii="Times New Roman" w:hAnsi="Times New Roman"/>
                <w:bCs/>
                <w:color w:val="auto"/>
                <w:spacing w:val="3"/>
                <w:sz w:val="22"/>
                <w:szCs w:val="22"/>
              </w:rPr>
              <w:t xml:space="preserve">доступ </w:t>
            </w:r>
            <w:r w:rsidRPr="0062670F">
              <w:rPr>
                <w:rFonts w:ascii="Times New Roman" w:hAnsi="Times New Roman"/>
                <w:color w:val="auto"/>
                <w:spacing w:val="3"/>
                <w:sz w:val="22"/>
                <w:szCs w:val="22"/>
              </w:rPr>
              <w:t xml:space="preserve">к руководству и </w:t>
            </w:r>
            <w:r w:rsidRPr="0062670F">
              <w:rPr>
                <w:rFonts w:ascii="Times New Roman" w:hAnsi="Times New Roman"/>
                <w:color w:val="auto"/>
                <w:sz w:val="22"/>
                <w:szCs w:val="22"/>
              </w:rPr>
              <w:t>руководителям структурных подразделений Банка.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12.4.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независим</w:t>
            </w:r>
            <w:r w:rsidR="001F630F" w:rsidRPr="0062670F">
              <w:rPr>
                <w:rFonts w:ascii="Times New Roman" w:hAnsi="Times New Roman"/>
                <w:color w:val="auto"/>
                <w:sz w:val="22"/>
                <w:szCs w:val="22"/>
              </w:rPr>
              <w:t>о</w:t>
            </w:r>
            <w:r w:rsidRPr="0062670F">
              <w:rPr>
                <w:rFonts w:ascii="Times New Roman" w:hAnsi="Times New Roman"/>
                <w:color w:val="auto"/>
                <w:sz w:val="22"/>
                <w:szCs w:val="22"/>
              </w:rPr>
              <w:t xml:space="preserve"> от ежедневной работы Банка, имеет доступ ко всем видам операций, проводимым Банком, включая его филиалы.</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12.5.</w:t>
            </w:r>
            <w:r w:rsidR="0099575E">
              <w:rPr>
                <w:rFonts w:ascii="Times New Roman" w:hAnsi="Times New Roman"/>
                <w:color w:val="auto"/>
                <w:spacing w:val="-11"/>
                <w:sz w:val="22"/>
                <w:szCs w:val="22"/>
              </w:rPr>
              <w:t xml:space="preserve"> </w:t>
            </w:r>
            <w:r w:rsidR="0099575E" w:rsidRPr="00075FB1">
              <w:rPr>
                <w:rFonts w:ascii="Times New Roman" w:hAnsi="Times New Roman"/>
                <w:i/>
                <w:color w:val="00B0F0"/>
                <w:sz w:val="22"/>
                <w:szCs w:val="22"/>
                <w:lang w:val="kk-KZ"/>
              </w:rPr>
              <w:t>(</w:t>
            </w:r>
            <w:r w:rsidR="00FD5100">
              <w:rPr>
                <w:rFonts w:ascii="Times New Roman" w:hAnsi="Times New Roman"/>
                <w:i/>
                <w:color w:val="00B0F0"/>
                <w:sz w:val="22"/>
                <w:szCs w:val="22"/>
                <w:lang w:val="kk-KZ"/>
              </w:rPr>
              <w:t xml:space="preserve">пункт 12.5 </w:t>
            </w:r>
            <w:r w:rsidR="0099575E" w:rsidRPr="00075FB1">
              <w:rPr>
                <w:rFonts w:ascii="Times New Roman" w:hAnsi="Times New Roman"/>
                <w:i/>
                <w:color w:val="00B0F0"/>
                <w:sz w:val="22"/>
                <w:szCs w:val="22"/>
                <w:lang w:val="kk-KZ"/>
              </w:rPr>
              <w:t>исключен решением Правления АО «НУХ «Байтерек» от 16.08.2017 г. №</w:t>
            </w:r>
            <w:r w:rsidR="0099575E">
              <w:rPr>
                <w:rFonts w:ascii="Times New Roman" w:hAnsi="Times New Roman"/>
                <w:i/>
                <w:color w:val="00B0F0"/>
                <w:sz w:val="22"/>
                <w:szCs w:val="22"/>
                <w:lang w:val="kk-KZ"/>
              </w:rPr>
              <w:t> </w:t>
            </w:r>
            <w:r w:rsidR="0099575E" w:rsidRPr="00075FB1">
              <w:rPr>
                <w:rFonts w:ascii="Times New Roman" w:hAnsi="Times New Roman"/>
                <w:i/>
                <w:color w:val="00B0F0"/>
                <w:sz w:val="22"/>
                <w:szCs w:val="22"/>
                <w:lang w:val="kk-KZ"/>
              </w:rPr>
              <w:t>32/17)</w:t>
            </w:r>
          </w:p>
        </w:tc>
      </w:tr>
      <w:tr w:rsidR="000D117F" w:rsidRPr="0062670F" w:rsidTr="00FA4FE1">
        <w:trPr>
          <w:trHeight w:val="146"/>
        </w:trPr>
        <w:tc>
          <w:tcPr>
            <w:tcW w:w="9894" w:type="dxa"/>
          </w:tcPr>
          <w:p w:rsidR="000D117F" w:rsidRPr="0062670F" w:rsidRDefault="000D117F" w:rsidP="00D24763">
            <w:pPr>
              <w:tabs>
                <w:tab w:val="left" w:pos="1267"/>
              </w:tabs>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12.6.</w:t>
            </w:r>
            <w:r w:rsidRPr="0062670F">
              <w:rPr>
                <w:rFonts w:ascii="Times New Roman" w:hAnsi="Times New Roman"/>
                <w:color w:val="auto"/>
                <w:sz w:val="22"/>
                <w:szCs w:val="22"/>
              </w:rPr>
              <w:t xml:space="preserve"> </w:t>
            </w:r>
            <w:r w:rsidR="00523C5A" w:rsidRPr="0062670F">
              <w:rPr>
                <w:rFonts w:ascii="Times New Roman" w:hAnsi="Times New Roman"/>
                <w:color w:val="auto"/>
                <w:sz w:val="22"/>
                <w:szCs w:val="22"/>
              </w:rPr>
              <w:t>Р</w:t>
            </w:r>
            <w:r w:rsidRPr="0062670F">
              <w:rPr>
                <w:rFonts w:ascii="Times New Roman" w:hAnsi="Times New Roman"/>
                <w:color w:val="auto"/>
                <w:spacing w:val="3"/>
                <w:sz w:val="22"/>
                <w:szCs w:val="22"/>
              </w:rPr>
              <w:t xml:space="preserve">аботники </w:t>
            </w:r>
            <w:r w:rsidR="00523C5A" w:rsidRPr="0062670F">
              <w:rPr>
                <w:rFonts w:ascii="Times New Roman" w:hAnsi="Times New Roman"/>
                <w:color w:val="auto"/>
                <w:spacing w:val="3"/>
                <w:sz w:val="22"/>
                <w:szCs w:val="22"/>
              </w:rPr>
              <w:t>подразделения</w:t>
            </w:r>
            <w:r w:rsidRPr="0062670F">
              <w:rPr>
                <w:rFonts w:ascii="Times New Roman" w:hAnsi="Times New Roman"/>
                <w:color w:val="auto"/>
                <w:spacing w:val="3"/>
                <w:sz w:val="22"/>
                <w:szCs w:val="22"/>
              </w:rPr>
              <w:t xml:space="preserve"> </w:t>
            </w:r>
            <w:r w:rsidRPr="0062670F">
              <w:rPr>
                <w:rFonts w:ascii="Times New Roman" w:hAnsi="Times New Roman"/>
                <w:color w:val="auto"/>
                <w:spacing w:val="-2"/>
                <w:sz w:val="22"/>
                <w:szCs w:val="22"/>
              </w:rPr>
              <w:t xml:space="preserve">внутреннего аудита осуществляют свою деятельность в соответствии с </w:t>
            </w:r>
            <w:r w:rsidRPr="0062670F">
              <w:rPr>
                <w:rFonts w:ascii="Times New Roman" w:hAnsi="Times New Roman"/>
                <w:color w:val="auto"/>
                <w:spacing w:val="2"/>
                <w:sz w:val="22"/>
                <w:szCs w:val="22"/>
              </w:rPr>
              <w:t>трудовыми договорами, подписываемыми с ними Председателем Правления Банка или лицом, его замещающим.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Работники </w:t>
            </w:r>
            <w:r w:rsidR="00523C5A" w:rsidRPr="0062670F">
              <w:rPr>
                <w:rFonts w:ascii="Times New Roman" w:hAnsi="Times New Roman"/>
                <w:color w:val="auto"/>
                <w:spacing w:val="1"/>
                <w:sz w:val="22"/>
                <w:szCs w:val="22"/>
              </w:rPr>
              <w:t>подразделения</w:t>
            </w:r>
            <w:r w:rsidRPr="0062670F">
              <w:rPr>
                <w:rFonts w:ascii="Times New Roman" w:hAnsi="Times New Roman"/>
                <w:color w:val="auto"/>
                <w:spacing w:val="1"/>
                <w:sz w:val="22"/>
                <w:szCs w:val="22"/>
              </w:rPr>
              <w:t xml:space="preserve"> внутреннего аудита не </w:t>
            </w:r>
            <w:r w:rsidRPr="0062670F">
              <w:rPr>
                <w:rFonts w:ascii="Times New Roman" w:hAnsi="Times New Roman"/>
                <w:bCs/>
                <w:color w:val="auto"/>
                <w:spacing w:val="1"/>
                <w:sz w:val="22"/>
                <w:szCs w:val="22"/>
              </w:rPr>
              <w:t xml:space="preserve">могут </w:t>
            </w:r>
            <w:r w:rsidRPr="0062670F">
              <w:rPr>
                <w:rFonts w:ascii="Times New Roman" w:hAnsi="Times New Roman"/>
                <w:color w:val="auto"/>
                <w:spacing w:val="1"/>
                <w:sz w:val="22"/>
                <w:szCs w:val="22"/>
              </w:rPr>
              <w:t xml:space="preserve">быть избраны в состав Совета директоров </w:t>
            </w:r>
            <w:r w:rsidRPr="0062670F">
              <w:rPr>
                <w:rFonts w:ascii="Times New Roman" w:hAnsi="Times New Roman"/>
                <w:color w:val="auto"/>
                <w:sz w:val="22"/>
                <w:szCs w:val="22"/>
              </w:rPr>
              <w:t>и Правления Банка.</w:t>
            </w:r>
          </w:p>
        </w:tc>
      </w:tr>
      <w:tr w:rsidR="000D117F" w:rsidRPr="0062670F" w:rsidTr="00FA4FE1">
        <w:trPr>
          <w:trHeight w:val="146"/>
        </w:trPr>
        <w:tc>
          <w:tcPr>
            <w:tcW w:w="9894" w:type="dxa"/>
          </w:tcPr>
          <w:p w:rsidR="000D117F" w:rsidRPr="0062670F" w:rsidRDefault="000D117F" w:rsidP="00D24763">
            <w:pP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13. ПРИНЦИП ДЕЯТЕЛЬНОСТИ И ОТВЕТСТВЕННОСТЬ ДОЛЖНОСТНЫХ </w:t>
            </w:r>
            <w:r w:rsidR="00C63E2F">
              <w:rPr>
                <w:rFonts w:ascii="Times New Roman" w:hAnsi="Times New Roman"/>
                <w:b/>
                <w:color w:val="auto"/>
                <w:sz w:val="22"/>
                <w:szCs w:val="22"/>
              </w:rPr>
              <w:t>ЛИЦ БАНКА. АФФИЛИ</w:t>
            </w:r>
            <w:r w:rsidRPr="0062670F">
              <w:rPr>
                <w:rFonts w:ascii="Times New Roman" w:hAnsi="Times New Roman"/>
                <w:b/>
                <w:color w:val="auto"/>
                <w:sz w:val="22"/>
                <w:szCs w:val="22"/>
              </w:rPr>
              <w:t>РОВАННЫЕ ЛИЦА БАНКА</w:t>
            </w:r>
          </w:p>
          <w:p w:rsidR="000D117F" w:rsidRPr="0062670F" w:rsidRDefault="000D117F" w:rsidP="00D24763">
            <w:pPr>
              <w:jc w:val="both"/>
              <w:rPr>
                <w:rFonts w:ascii="Times New Roman" w:hAnsi="Times New Roman"/>
                <w:b/>
                <w:color w:val="auto"/>
                <w:sz w:val="10"/>
                <w:szCs w:val="10"/>
              </w:rPr>
            </w:pPr>
          </w:p>
        </w:tc>
      </w:tr>
      <w:tr w:rsidR="000D117F" w:rsidRPr="0062670F" w:rsidTr="00FA4FE1">
        <w:trPr>
          <w:trHeight w:val="146"/>
        </w:trPr>
        <w:tc>
          <w:tcPr>
            <w:tcW w:w="9894" w:type="dxa"/>
          </w:tcPr>
          <w:p w:rsidR="0099575E" w:rsidRPr="0099575E" w:rsidRDefault="000D117F" w:rsidP="0099575E">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13.1. </w:t>
            </w:r>
            <w:r w:rsidR="0099575E" w:rsidRPr="0099575E">
              <w:rPr>
                <w:rFonts w:ascii="Times New Roman" w:hAnsi="Times New Roman"/>
                <w:color w:val="auto"/>
                <w:sz w:val="22"/>
                <w:szCs w:val="22"/>
              </w:rPr>
              <w:t>Должностные лица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1) выполняют возложенные на них обязанности добросовестно и используют способы, которые в наибольшей степени отражают интересы Банка и Единственного акционера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2) не используют имущество Банка и не допускают его использование в противоречие с настоящим Уставом и решениями Единственного акционера Банка и Совета директоров Банка, а также в личных целях и не злоупотребляют при сов</w:t>
            </w:r>
            <w:r w:rsidR="00C63E2F">
              <w:rPr>
                <w:rFonts w:ascii="Times New Roman" w:hAnsi="Times New Roman"/>
                <w:color w:val="auto"/>
                <w:sz w:val="22"/>
                <w:szCs w:val="22"/>
              </w:rPr>
              <w:t>ершении сделок со своими аффили</w:t>
            </w:r>
            <w:r w:rsidRPr="0099575E">
              <w:rPr>
                <w:rFonts w:ascii="Times New Roman" w:hAnsi="Times New Roman"/>
                <w:color w:val="auto"/>
                <w:sz w:val="22"/>
                <w:szCs w:val="22"/>
              </w:rPr>
              <w:t>рованными лицами;</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3) обеспечивают целостность систем бухгалтерского учета и финансовой отчетности, включая проведение независимого аудита;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4) контролируют раскрытие и предоставление информации о деятельности Банка в соответствии с требованиями законодательства Республики Казахстан;</w:t>
            </w:r>
          </w:p>
          <w:p w:rsidR="000D117F" w:rsidRPr="0099575E" w:rsidRDefault="0099575E" w:rsidP="00FD5100">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5)</w:t>
            </w:r>
            <w:r>
              <w:rPr>
                <w:rFonts w:ascii="Times New Roman" w:hAnsi="Times New Roman"/>
                <w:color w:val="auto"/>
                <w:sz w:val="22"/>
                <w:szCs w:val="22"/>
              </w:rPr>
              <w:t xml:space="preserve"> </w:t>
            </w:r>
            <w:r w:rsidRPr="0099575E">
              <w:rPr>
                <w:rFonts w:ascii="Times New Roman" w:hAnsi="Times New Roman"/>
                <w:color w:val="auto"/>
                <w:sz w:val="22"/>
                <w:szCs w:val="22"/>
              </w:rPr>
              <w:t xml:space="preserve">соблюдают конфиденциальность информации о деятельности Банка, в том числе в течение трех лет с момента прекращения работы в Банке, если иное не установлено внутренними документами </w:t>
            </w:r>
            <w:r w:rsidRPr="0099575E">
              <w:rPr>
                <w:rFonts w:ascii="Times New Roman" w:hAnsi="Times New Roman"/>
                <w:color w:val="auto"/>
                <w:sz w:val="22"/>
                <w:szCs w:val="22"/>
              </w:rPr>
              <w:lastRenderedPageBreak/>
              <w:t>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13.1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99575E" w:rsidRPr="0099575E" w:rsidRDefault="000D117F" w:rsidP="0099575E">
            <w:pPr>
              <w:ind w:firstLine="567"/>
              <w:jc w:val="both"/>
              <w:rPr>
                <w:rStyle w:val="s0"/>
                <w:color w:val="auto"/>
                <w:sz w:val="22"/>
                <w:szCs w:val="22"/>
              </w:rPr>
            </w:pPr>
            <w:r w:rsidRPr="0062670F">
              <w:rPr>
                <w:rFonts w:ascii="Times New Roman" w:hAnsi="Times New Roman"/>
                <w:color w:val="auto"/>
                <w:sz w:val="22"/>
                <w:szCs w:val="22"/>
              </w:rPr>
              <w:lastRenderedPageBreak/>
              <w:t xml:space="preserve">13.2. </w:t>
            </w:r>
            <w:r w:rsidR="0099575E" w:rsidRPr="0099575E">
              <w:rPr>
                <w:rStyle w:val="s0"/>
                <w:color w:val="auto"/>
                <w:sz w:val="22"/>
                <w:szCs w:val="22"/>
              </w:rPr>
              <w:t>Должностные лица Банка несут ответственность, установленную законами Республики Казахстан, перед Банком и Единственным акционером Банка за вред, причиненный их действиями и (или) бездействием, и за убытки, понесенные Банком, включая, но, не ограничиваясь убытками, понесенными в результате:</w:t>
            </w:r>
          </w:p>
          <w:p w:rsidR="0099575E" w:rsidRPr="0099575E" w:rsidRDefault="0099575E" w:rsidP="0099575E">
            <w:pPr>
              <w:ind w:firstLine="567"/>
              <w:jc w:val="both"/>
              <w:rPr>
                <w:rStyle w:val="s0"/>
                <w:color w:val="auto"/>
                <w:sz w:val="22"/>
                <w:szCs w:val="22"/>
              </w:rPr>
            </w:pPr>
            <w:r w:rsidRPr="0099575E">
              <w:rPr>
                <w:rStyle w:val="s0"/>
                <w:color w:val="auto"/>
                <w:sz w:val="22"/>
                <w:szCs w:val="22"/>
              </w:rPr>
              <w:t>1) предоставления информации, вводящей в заблуждение, или заведомо ложной информации;</w:t>
            </w:r>
          </w:p>
          <w:p w:rsidR="0099575E" w:rsidRPr="0099575E" w:rsidRDefault="0099575E" w:rsidP="0099575E">
            <w:pPr>
              <w:ind w:firstLine="567"/>
              <w:jc w:val="both"/>
              <w:rPr>
                <w:rStyle w:val="s0"/>
                <w:color w:val="auto"/>
                <w:sz w:val="22"/>
                <w:szCs w:val="22"/>
              </w:rPr>
            </w:pPr>
            <w:r w:rsidRPr="0099575E">
              <w:rPr>
                <w:rStyle w:val="s0"/>
                <w:color w:val="auto"/>
                <w:sz w:val="22"/>
                <w:szCs w:val="22"/>
              </w:rPr>
              <w:t>2) нарушения порядка предоставления информации, установленного Законом Республики Казахстан «Об акционерных обществах»;</w:t>
            </w:r>
          </w:p>
          <w:p w:rsidR="0099575E" w:rsidRPr="0099575E" w:rsidRDefault="0099575E" w:rsidP="0099575E">
            <w:pPr>
              <w:ind w:firstLine="567"/>
              <w:jc w:val="both"/>
              <w:rPr>
                <w:rStyle w:val="s0"/>
                <w:color w:val="auto"/>
                <w:sz w:val="22"/>
                <w:szCs w:val="22"/>
              </w:rPr>
            </w:pPr>
            <w:r w:rsidRPr="0099575E">
              <w:rPr>
                <w:rStyle w:val="s0"/>
                <w:color w:val="auto"/>
                <w:sz w:val="22"/>
                <w:szCs w:val="22"/>
              </w:rPr>
              <w:t>3) предложения к заключению и (или) принятия решений о заключении крупных сделок и (или) сделок, в совершении которых имеется заинтересованность, повлекших возникновение убытков Банка в результате их недобросовестных действий и (или) бездействия,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в результате заключения таких сделок с Банком.</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Принятие Единственным акционером Банка в случаях, предусмотренных Законом Республики Казахстан «Об акционерных обществах» и (или) настоящим Уставом Банка, решения о заключении крупной сделки и (или) сделки, в совершении которой имеется заинтересованность, не освобождает от ответственности должностное лицо, предложившее их к заключению, или должностное лицо, действовавшее недобросовестно и (или) бездействовавшее на заседании органа Банка, членом которого оно является,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если в результате их исполнения Банку причинены убытки.</w:t>
            </w:r>
          </w:p>
          <w:p w:rsidR="0099575E" w:rsidRPr="0099575E" w:rsidRDefault="000859FB" w:rsidP="000859FB">
            <w:pPr>
              <w:ind w:firstLine="567"/>
              <w:jc w:val="both"/>
              <w:rPr>
                <w:rStyle w:val="s0"/>
                <w:color w:val="auto"/>
                <w:sz w:val="22"/>
                <w:szCs w:val="22"/>
              </w:rPr>
            </w:pPr>
            <w:r w:rsidRPr="000859FB">
              <w:rPr>
                <w:rStyle w:val="s0"/>
                <w:color w:val="auto"/>
                <w:sz w:val="22"/>
                <w:szCs w:val="22"/>
              </w:rPr>
              <w:t>Банк на основании решения Единственного акционера Банка или Единственный акционер Банка от своего имени в интересах Банка вправе обратиться в суд с иском о привлечении к ответственности должностного лица за вред, возникший у Банка в результате совершения Банком сделки, в совершении которой имеется заинтересованность и в результате которой Банком приобретено или отчуждено имущество, стоимость которого составляет десять и более процентов от общего размера балансовой стоимости его активов, повлекшей получение должностным лицом и (или) его аффилированными лицами прибыли (дохода), если будет доказано, что на момент принятия решения о заключении сделки стоимость такого имущества была явно несоразмерна его рыночной стоимости, определенной оценщиком в соответствии с Законом Республики Казахстан "Об оценочной деятельности в Республике Казахстан".</w:t>
            </w:r>
            <w:r>
              <w:rPr>
                <w:rStyle w:val="s0"/>
                <w:color w:val="auto"/>
                <w:sz w:val="22"/>
                <w:szCs w:val="22"/>
              </w:rPr>
              <w:t xml:space="preserve"> </w:t>
            </w:r>
          </w:p>
          <w:p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о возмещении Банку вреда либо убытков, причиненных им Банку, а также о возврате Банку долж</w:t>
            </w:r>
            <w:r w:rsidR="00C63E2F">
              <w:rPr>
                <w:rStyle w:val="s0"/>
                <w:color w:val="auto"/>
                <w:sz w:val="22"/>
                <w:szCs w:val="22"/>
              </w:rPr>
              <w:t>ностным лицом и (или) его аффил</w:t>
            </w:r>
            <w:r w:rsidRPr="0099575E">
              <w:rPr>
                <w:rStyle w:val="s0"/>
                <w:color w:val="auto"/>
                <w:sz w:val="22"/>
                <w:szCs w:val="22"/>
              </w:rPr>
              <w:t>ированными лицами прибыли (дохода), полученной в результате принятия решений о заключении (предложения к заключению) крупных сделок и (или) сделок, в совершении которых имеется заинтересованность, повлекших возникновение убытков Банка, в случае если должностное лицо действовало недобросовестно и (или) бездействовало.</w:t>
            </w:r>
          </w:p>
          <w:p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Банка и (или) третьему лицу о возмещении Банку убытков, причиненных Банку в результате заключенной сделки Банка с этим третьим лицом, если при заключении и (или) осуществлении такой сделки данное должностное лицо Банка на основе соглашения с таким третьим лицом действовало с нарушением требований законодательства Республики Казахстан, настоящего Устава и внутренних документов Банка или его трудового договора. В этом случае указанные третье лицо и должностное лицо Банка выступают в качестве солидарных должников Банка при возмещении Банку таких убытков.</w:t>
            </w:r>
          </w:p>
          <w:p w:rsidR="0099575E" w:rsidRPr="0099575E" w:rsidRDefault="0099575E" w:rsidP="0099575E">
            <w:pPr>
              <w:ind w:firstLine="567"/>
              <w:jc w:val="both"/>
              <w:rPr>
                <w:rStyle w:val="s0"/>
                <w:color w:val="auto"/>
                <w:sz w:val="22"/>
                <w:szCs w:val="22"/>
              </w:rPr>
            </w:pPr>
            <w:r w:rsidRPr="0099575E">
              <w:rPr>
                <w:rStyle w:val="s0"/>
                <w:color w:val="auto"/>
                <w:sz w:val="22"/>
                <w:szCs w:val="22"/>
              </w:rPr>
              <w:t>До обращения в судебные органы Единственный акционер Банка должен обратиться к Председателю Совета директоров Банка с требованием о вынесении вопроса о возмещении Банку убытков, причиненных должностными лицами Банка, и возврате Банку должностным</w:t>
            </w:r>
            <w:r w:rsidR="00C63E2F">
              <w:rPr>
                <w:rStyle w:val="s0"/>
                <w:color w:val="auto"/>
                <w:sz w:val="22"/>
                <w:szCs w:val="22"/>
              </w:rPr>
              <w:t>и лицами Банка и (или) их аффил</w:t>
            </w:r>
            <w:r w:rsidRPr="0099575E">
              <w:rPr>
                <w:rStyle w:val="s0"/>
                <w:color w:val="auto"/>
                <w:sz w:val="22"/>
                <w:szCs w:val="22"/>
              </w:rPr>
              <w:t>ированными лицами полученной ими прибыли (дохода) в результате принятия решений о заключении (предложения к заключению) крупных сделок и (или) сделок, в совершении которых имеется заинтересованность, на заседание Совета директоров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Председатель Совета директоров Банка обязан созвать очное заседание Совета директоров Банка в срок не позднее десяти календарных дней со дня поступления обращения.</w:t>
            </w:r>
          </w:p>
          <w:p w:rsidR="0099575E" w:rsidRPr="0099575E" w:rsidRDefault="0099575E" w:rsidP="0099575E">
            <w:pPr>
              <w:ind w:firstLine="567"/>
              <w:jc w:val="both"/>
              <w:rPr>
                <w:rStyle w:val="s0"/>
                <w:color w:val="auto"/>
                <w:sz w:val="22"/>
                <w:szCs w:val="22"/>
              </w:rPr>
            </w:pPr>
            <w:r w:rsidRPr="0099575E">
              <w:rPr>
                <w:rStyle w:val="s0"/>
                <w:color w:val="auto"/>
                <w:sz w:val="22"/>
                <w:szCs w:val="22"/>
              </w:rPr>
              <w:t xml:space="preserve">Решение Совета директоров Банка по обращению Единственного акционера Банка доводится до его сведения в течение трех календарных дней с даты проведения заседания. После получения данного решения Совета директоров Банка либо его неполучения в указанный срок, Единственный акционер Банка вправе от своего имени обратиться с иском в суд в защиту интересов Банка при наличии </w:t>
            </w:r>
            <w:r w:rsidRPr="0099575E">
              <w:rPr>
                <w:rStyle w:val="s0"/>
                <w:color w:val="auto"/>
                <w:sz w:val="22"/>
                <w:szCs w:val="22"/>
              </w:rPr>
              <w:lastRenderedPageBreak/>
              <w:t>документов, подтверждающих обращение Единственного акционера Банка к Председателю Совета директоров Банка по указанному вопросу.</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за исключением должностного лица, заинтересованного в совершении сделки и предложившего к заключению сделку, в результате исполнения которой Банку причинены убытки, освобождаются от ответственности в случае, если голосовали против решения, принятого органом Банка, повлекшего убытки Банка либо Единственного акционера Банка, или не принимали участия в голосовании по уважительным причинам.</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Должностное лицо освобождается от возмещения убытков, возникших в результате коммерческого (предпринимательского) решения, в случае если будет доказано, что оно действовало надлежащим образом с соблюдением установленных Законом Республики Казахстан «Об акционерных обществах» принципов деятельности должностных лиц Банка, на основе актуальной (надлежащей) информации на момент принятия решения и обоснованно считало, что такое решение служит интересам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признанные судом виновными в совершении преступлений против собственности, в сфере экономической деятельности или против интересов службы в коммерческих или иных организациях, а также освобожденные от уголовной ответственности по нереабилитирующим основаниям за совершение указанных преступлений, не могут в течение пяти лет с даты погашения либо снятия в порядке, установленном законом, судимости либо освобождения от уголовной ответственности выполнять обязанности должностных лиц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В случае если финансовая отчетность Банка искажает финансовое положение Банка, должностные лица Банка, подписавшие данную финансовую отчетность Банка, несут ответственность перед третьими лицами, которым в результате этого был нанесен материальный ущерб.</w:t>
            </w:r>
          </w:p>
          <w:p w:rsidR="000D117F" w:rsidRPr="0062670F" w:rsidRDefault="0099575E" w:rsidP="000859FB">
            <w:pPr>
              <w:ind w:firstLine="567"/>
              <w:jc w:val="both"/>
              <w:rPr>
                <w:rFonts w:ascii="Times New Roman" w:hAnsi="Times New Roman"/>
                <w:color w:val="auto"/>
                <w:sz w:val="22"/>
                <w:szCs w:val="22"/>
              </w:rPr>
            </w:pPr>
            <w:r w:rsidRPr="0099575E">
              <w:rPr>
                <w:rStyle w:val="s0"/>
                <w:color w:val="auto"/>
                <w:sz w:val="22"/>
                <w:szCs w:val="22"/>
              </w:rPr>
              <w:t>Положения абзацев девятого, десятого, одиннадцатого, двенадцатого, тринадцатого, четырнадцатого, пятнадцатого настоящего пункта распространяются на случаи причинения Банку вреда, возникшего в результате совершения сделки, предусмотренной в абзацах шестом, седьмом, восьмом настоящего пункта</w:t>
            </w:r>
            <w:r w:rsidR="000D117F" w:rsidRPr="0062670F">
              <w:rPr>
                <w:rStyle w:val="s0"/>
                <w:color w:val="auto"/>
                <w:sz w:val="22"/>
                <w:szCs w:val="22"/>
              </w:rPr>
              <w:t>.</w:t>
            </w:r>
            <w:r w:rsidR="00FD5100">
              <w:rPr>
                <w:rStyle w:val="s0"/>
                <w:color w:val="auto"/>
                <w:sz w:val="22"/>
                <w:szCs w:val="22"/>
              </w:rPr>
              <w:t xml:space="preserve"> </w:t>
            </w:r>
            <w:r w:rsidR="00FD5100">
              <w:rPr>
                <w:rFonts w:ascii="Times New Roman" w:hAnsi="Times New Roman"/>
                <w:i/>
                <w:color w:val="00B0F0"/>
                <w:sz w:val="22"/>
                <w:szCs w:val="22"/>
              </w:rPr>
              <w:t>(пункт 13.2</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Style w:val="s0"/>
                <w:color w:val="auto"/>
                <w:sz w:val="22"/>
                <w:szCs w:val="22"/>
              </w:rPr>
            </w:pPr>
            <w:r w:rsidRPr="0062670F">
              <w:rPr>
                <w:rFonts w:ascii="Times New Roman" w:hAnsi="Times New Roman"/>
                <w:color w:val="auto"/>
                <w:sz w:val="22"/>
                <w:szCs w:val="22"/>
              </w:rPr>
              <w:lastRenderedPageBreak/>
              <w:t xml:space="preserve">13.3. </w:t>
            </w:r>
            <w:r w:rsidR="00FB5436" w:rsidRPr="00FB5436">
              <w:rPr>
                <w:rStyle w:val="s0"/>
                <w:color w:val="auto"/>
                <w:sz w:val="22"/>
                <w:szCs w:val="22"/>
              </w:rPr>
              <w:t>Бан</w:t>
            </w:r>
            <w:r w:rsidR="00C63E2F">
              <w:rPr>
                <w:rStyle w:val="s0"/>
                <w:color w:val="auto"/>
                <w:sz w:val="22"/>
                <w:szCs w:val="22"/>
              </w:rPr>
              <w:t>к обязан вести учет своих аффил</w:t>
            </w:r>
            <w:r w:rsidR="00FB5436" w:rsidRPr="00FB5436">
              <w:rPr>
                <w:rStyle w:val="s0"/>
                <w:color w:val="auto"/>
                <w:sz w:val="22"/>
                <w:szCs w:val="22"/>
              </w:rPr>
              <w:t>ированных лиц на основании сведений, представляемых этими лицами или центральным депозитарием.</w:t>
            </w:r>
            <w:r w:rsidR="00FB5436">
              <w:rPr>
                <w:rStyle w:val="s0"/>
                <w:color w:val="auto"/>
                <w:sz w:val="22"/>
                <w:szCs w:val="22"/>
              </w:rPr>
              <w:t xml:space="preserve"> </w:t>
            </w:r>
            <w:r w:rsidR="00FB5436">
              <w:rPr>
                <w:rFonts w:ascii="Times New Roman" w:hAnsi="Times New Roman"/>
                <w:i/>
                <w:color w:val="00B0F0"/>
                <w:sz w:val="22"/>
                <w:szCs w:val="22"/>
              </w:rPr>
              <w:t>(абзац первый</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0D117F" w:rsidRPr="0062670F" w:rsidRDefault="00C63E2F" w:rsidP="00D24763">
            <w:pPr>
              <w:ind w:firstLine="567"/>
              <w:jc w:val="both"/>
              <w:rPr>
                <w:rFonts w:ascii="Times New Roman" w:hAnsi="Times New Roman"/>
                <w:b/>
                <w:color w:val="auto"/>
                <w:sz w:val="22"/>
                <w:szCs w:val="22"/>
              </w:rPr>
            </w:pPr>
            <w:r>
              <w:rPr>
                <w:rStyle w:val="s0"/>
                <w:color w:val="auto"/>
                <w:sz w:val="22"/>
                <w:szCs w:val="22"/>
              </w:rPr>
              <w:t>Аффил</w:t>
            </w:r>
            <w:r w:rsidR="000D117F" w:rsidRPr="0062670F">
              <w:rPr>
                <w:rStyle w:val="s0"/>
                <w:color w:val="auto"/>
                <w:sz w:val="22"/>
                <w:szCs w:val="22"/>
              </w:rPr>
              <w:t>ированные лица Банка в течение семи дней с</w:t>
            </w:r>
            <w:r>
              <w:rPr>
                <w:rStyle w:val="s0"/>
                <w:color w:val="auto"/>
                <w:sz w:val="22"/>
                <w:szCs w:val="22"/>
              </w:rPr>
              <w:t>о дня возникновения факта аффилированности</w:t>
            </w:r>
            <w:r w:rsidR="000D117F" w:rsidRPr="0062670F">
              <w:rPr>
                <w:rStyle w:val="s0"/>
                <w:color w:val="auto"/>
                <w:sz w:val="22"/>
                <w:szCs w:val="22"/>
              </w:rPr>
              <w:t xml:space="preserve"> по отношению к Банку обязаны предоставлять</w:t>
            </w:r>
            <w:r>
              <w:rPr>
                <w:rStyle w:val="s0"/>
                <w:color w:val="auto"/>
                <w:sz w:val="22"/>
                <w:szCs w:val="22"/>
              </w:rPr>
              <w:t xml:space="preserve"> Банку информацию о своих аффил</w:t>
            </w:r>
            <w:r w:rsidR="000D117F" w:rsidRPr="0062670F">
              <w:rPr>
                <w:rStyle w:val="s0"/>
                <w:color w:val="auto"/>
                <w:sz w:val="22"/>
                <w:szCs w:val="22"/>
              </w:rPr>
              <w:t>ированных лицах в письменном виде в объеме, устанавливаемом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pacing w:val="-2"/>
                <w:sz w:val="22"/>
                <w:szCs w:val="22"/>
              </w:rPr>
            </w:pPr>
            <w:r w:rsidRPr="0062670F">
              <w:rPr>
                <w:rFonts w:ascii="Times New Roman" w:hAnsi="Times New Roman"/>
                <w:b/>
                <w:color w:val="auto"/>
                <w:sz w:val="22"/>
                <w:szCs w:val="22"/>
              </w:rPr>
              <w:t xml:space="preserve">Статья </w:t>
            </w:r>
            <w:r w:rsidRPr="0062670F">
              <w:rPr>
                <w:rFonts w:ascii="Times New Roman" w:hAnsi="Times New Roman"/>
                <w:b/>
                <w:color w:val="auto"/>
                <w:spacing w:val="-3"/>
                <w:sz w:val="22"/>
                <w:szCs w:val="22"/>
              </w:rPr>
              <w:t xml:space="preserve">14. </w:t>
            </w:r>
            <w:r w:rsidRPr="0062670F">
              <w:rPr>
                <w:rFonts w:ascii="Times New Roman" w:hAnsi="Times New Roman"/>
                <w:b/>
                <w:color w:val="auto"/>
                <w:spacing w:val="-2"/>
                <w:sz w:val="22"/>
                <w:szCs w:val="22"/>
              </w:rPr>
              <w:t>УЧЕТ, ОТЧЕТНОСТЬ И АУДИТ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2"/>
                <w:sz w:val="22"/>
                <w:szCs w:val="22"/>
              </w:rPr>
              <w:t xml:space="preserve">14.1. </w:t>
            </w:r>
            <w:r w:rsidR="00346A7E" w:rsidRPr="00346A7E">
              <w:rPr>
                <w:rFonts w:ascii="Times New Roman" w:hAnsi="Times New Roman"/>
                <w:color w:val="auto"/>
                <w:spacing w:val="-2"/>
                <w:sz w:val="22"/>
                <w:szCs w:val="22"/>
              </w:rPr>
              <w:t>Порядок ведения бухгалтерского учета и составление финансовой отчетности осуществляется в соответствии с законодательством Республики Казахстан о бухгалтерской учете и финансовой отчетности и международными стандартами финансовой отчетности</w:t>
            </w:r>
            <w:r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14.1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tabs>
                <w:tab w:val="left" w:pos="972"/>
              </w:tabs>
              <w:ind w:firstLine="567"/>
              <w:jc w:val="both"/>
              <w:rPr>
                <w:rFonts w:ascii="Times New Roman" w:hAnsi="Times New Roman"/>
                <w:color w:val="auto"/>
                <w:sz w:val="22"/>
                <w:szCs w:val="22"/>
              </w:rPr>
            </w:pPr>
            <w:r w:rsidRPr="0062670F">
              <w:rPr>
                <w:rFonts w:ascii="Times New Roman" w:hAnsi="Times New Roman"/>
                <w:color w:val="auto"/>
                <w:spacing w:val="5"/>
                <w:sz w:val="22"/>
                <w:szCs w:val="22"/>
              </w:rPr>
              <w:t xml:space="preserve">14.2. Годовая финансовая отчетность включает в себя: бухгалтерский баланс, отчет о </w:t>
            </w:r>
            <w:r w:rsidRPr="0062670F">
              <w:rPr>
                <w:rFonts w:ascii="Times New Roman" w:hAnsi="Times New Roman"/>
                <w:color w:val="auto"/>
                <w:spacing w:val="2"/>
                <w:sz w:val="22"/>
                <w:szCs w:val="22"/>
              </w:rPr>
              <w:t xml:space="preserve">прибылях и убытках, отчет о движении денежных средств, отчет об изменениях в капитале, </w:t>
            </w:r>
            <w:r w:rsidRPr="0062670F">
              <w:rPr>
                <w:rFonts w:ascii="Times New Roman" w:hAnsi="Times New Roman"/>
                <w:color w:val="auto"/>
                <w:sz w:val="22"/>
                <w:szCs w:val="22"/>
              </w:rPr>
              <w:t>пояснительную записку.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Информация о крупной сделке и (или) сделке, в совершении которой имеется заинтересованность, раскрывается в пояснительной записке к годовой финансовой отчетности в соответствии с международными стандартами финансовой отчетности. Информация о сделке, в результате которой приобретается либо отчуждается имущество на сумму десять и более процентов от размера активов Банка, должна включать сведения о сторонах сделки, сроках и условиях сделки, характере и объеме долей участия вовлеченных лиц, а также иные сведения о сделке.</w:t>
            </w:r>
          </w:p>
        </w:tc>
      </w:tr>
      <w:tr w:rsidR="000D117F" w:rsidRPr="0062670F" w:rsidTr="00FA4FE1">
        <w:trPr>
          <w:trHeight w:val="146"/>
        </w:trPr>
        <w:tc>
          <w:tcPr>
            <w:tcW w:w="9894" w:type="dxa"/>
          </w:tcPr>
          <w:p w:rsidR="00346A7E" w:rsidRPr="00346A7E" w:rsidRDefault="000D117F" w:rsidP="00346A7E">
            <w:pPr>
              <w:tabs>
                <w:tab w:val="left" w:pos="972"/>
              </w:tabs>
              <w:ind w:firstLine="567"/>
              <w:jc w:val="both"/>
              <w:rPr>
                <w:rFonts w:ascii="Times New Roman" w:hAnsi="Times New Roman"/>
                <w:color w:val="auto"/>
                <w:spacing w:val="3"/>
                <w:sz w:val="22"/>
                <w:szCs w:val="22"/>
              </w:rPr>
            </w:pPr>
            <w:r w:rsidRPr="0062670F">
              <w:rPr>
                <w:rFonts w:ascii="Times New Roman" w:hAnsi="Times New Roman"/>
                <w:color w:val="auto"/>
                <w:spacing w:val="3"/>
                <w:sz w:val="22"/>
                <w:szCs w:val="22"/>
              </w:rPr>
              <w:t xml:space="preserve">14.3. </w:t>
            </w:r>
            <w:r w:rsidR="00346A7E" w:rsidRPr="00346A7E">
              <w:rPr>
                <w:rFonts w:ascii="Times New Roman" w:hAnsi="Times New Roman"/>
                <w:color w:val="auto"/>
                <w:spacing w:val="3"/>
                <w:sz w:val="22"/>
                <w:szCs w:val="22"/>
              </w:rPr>
              <w:t>Банк публикует годовую финансовую отчетность и аудиторский отчет, утвержденные Единственным акционером Банка, в средствах массовой информации в срок, установленный законодательством Республики Казахстан.</w:t>
            </w:r>
          </w:p>
          <w:p w:rsidR="00346A7E" w:rsidRPr="00346A7E" w:rsidRDefault="00346A7E" w:rsidP="00346A7E">
            <w:pPr>
              <w:tabs>
                <w:tab w:val="left" w:pos="972"/>
              </w:tabs>
              <w:ind w:firstLine="567"/>
              <w:jc w:val="both"/>
              <w:rPr>
                <w:rFonts w:ascii="Times New Roman" w:hAnsi="Times New Roman"/>
                <w:color w:val="auto"/>
                <w:spacing w:val="3"/>
                <w:sz w:val="22"/>
                <w:szCs w:val="22"/>
              </w:rPr>
            </w:pPr>
            <w:r w:rsidRPr="00346A7E">
              <w:rPr>
                <w:rFonts w:ascii="Times New Roman" w:hAnsi="Times New Roman"/>
                <w:color w:val="auto"/>
                <w:spacing w:val="3"/>
                <w:sz w:val="22"/>
                <w:szCs w:val="22"/>
              </w:rPr>
              <w:t>Годовая финансовая отчетность Банка подлежит предварительному утверждению Советом директоров Банка не позднее, чем за тридцать календарных дней до даты вынесения ее на рассмотрение Единственному акционеру Банка. Окончательное утверждение</w:t>
            </w:r>
            <w:r w:rsidR="00185274">
              <w:rPr>
                <w:rFonts w:ascii="Times New Roman" w:hAnsi="Times New Roman"/>
                <w:color w:val="auto"/>
                <w:spacing w:val="3"/>
                <w:sz w:val="22"/>
                <w:szCs w:val="22"/>
              </w:rPr>
              <w:t xml:space="preserve"> аудированной</w:t>
            </w:r>
            <w:r w:rsidRPr="00346A7E">
              <w:rPr>
                <w:rFonts w:ascii="Times New Roman" w:hAnsi="Times New Roman"/>
                <w:color w:val="auto"/>
                <w:spacing w:val="3"/>
                <w:sz w:val="22"/>
                <w:szCs w:val="22"/>
              </w:rPr>
              <w:t xml:space="preserve"> годовой финансовой отчетности Банка производится Единственным акционером Банка в течение пяти месяцев по окончанию финансового года. Указанный срок считается продленным до трех месяцев в случае невозможности завершения аудита Банка за отчетный период.</w:t>
            </w:r>
          </w:p>
          <w:p w:rsidR="000D117F" w:rsidRPr="00CE02DB" w:rsidRDefault="00FB5436" w:rsidP="00CE02DB">
            <w:pPr>
              <w:tabs>
                <w:tab w:val="left" w:pos="972"/>
              </w:tabs>
              <w:ind w:firstLine="567"/>
              <w:jc w:val="both"/>
              <w:rPr>
                <w:rFonts w:ascii="Times New Roman" w:hAnsi="Times New Roman"/>
                <w:color w:val="auto"/>
                <w:spacing w:val="3"/>
                <w:sz w:val="22"/>
                <w:szCs w:val="22"/>
              </w:rPr>
            </w:pPr>
            <w:r w:rsidRPr="00FB5436">
              <w:rPr>
                <w:rFonts w:ascii="Times New Roman" w:hAnsi="Times New Roman"/>
                <w:color w:val="auto"/>
                <w:spacing w:val="3"/>
                <w:sz w:val="22"/>
                <w:szCs w:val="22"/>
              </w:rPr>
              <w:lastRenderedPageBreak/>
              <w:t>Банк обязан письменно предоставлять акционерам информацию о деятельности Банка.</w:t>
            </w:r>
            <w:r w:rsidR="00336A97">
              <w:rPr>
                <w:rFonts w:ascii="Times New Roman" w:hAnsi="Times New Roman"/>
                <w:i/>
                <w:color w:val="00B0F0"/>
                <w:sz w:val="22"/>
                <w:szCs w:val="22"/>
              </w:rPr>
              <w:t xml:space="preserve"> (абзац третий </w:t>
            </w:r>
            <w:r w:rsidR="00336A97" w:rsidRPr="005E7176">
              <w:rPr>
                <w:rFonts w:ascii="Times New Roman" w:hAnsi="Times New Roman"/>
                <w:i/>
                <w:color w:val="00B0F0"/>
                <w:sz w:val="22"/>
                <w:szCs w:val="22"/>
              </w:rPr>
              <w:t>и</w:t>
            </w:r>
            <w:r w:rsidR="00336A97">
              <w:rPr>
                <w:rFonts w:ascii="Times New Roman" w:hAnsi="Times New Roman"/>
                <w:i/>
                <w:color w:val="00B0F0"/>
                <w:sz w:val="22"/>
                <w:szCs w:val="22"/>
              </w:rPr>
              <w:t>зменен в соответствии с решением</w:t>
            </w:r>
            <w:r w:rsidR="00336A97" w:rsidRPr="005E7176">
              <w:rPr>
                <w:rFonts w:ascii="Times New Roman" w:hAnsi="Times New Roman"/>
                <w:i/>
                <w:color w:val="00B0F0"/>
                <w:sz w:val="22"/>
                <w:szCs w:val="22"/>
              </w:rPr>
              <w:t xml:space="preserve"> Правления АО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 xml:space="preserve">НУХ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Байтерек</w:t>
            </w:r>
            <w:r w:rsidR="00336A97" w:rsidRPr="005E7176">
              <w:rPr>
                <w:rFonts w:ascii="Times New Roman" w:hAnsi="Times New Roman"/>
                <w:i/>
                <w:snapToGrid w:val="0"/>
                <w:color w:val="00B0F0"/>
                <w:sz w:val="22"/>
                <w:szCs w:val="22"/>
              </w:rPr>
              <w:t>»</w:t>
            </w:r>
            <w:r w:rsidR="00CE4535">
              <w:rPr>
                <w:rFonts w:ascii="Times New Roman" w:hAnsi="Times New Roman"/>
                <w:i/>
                <w:color w:val="00B0F0"/>
                <w:sz w:val="22"/>
                <w:szCs w:val="22"/>
              </w:rPr>
              <w:t xml:space="preserve"> № 21/19 от 23.04.2019 г.</w:t>
            </w:r>
            <w:r w:rsidR="00FD5100" w:rsidRPr="005E7176">
              <w:rPr>
                <w:rFonts w:ascii="Times New Roman" w:hAnsi="Times New Roman"/>
                <w:i/>
                <w:color w:val="00B0F0"/>
                <w:sz w:val="22"/>
                <w:szCs w:val="22"/>
              </w:rPr>
              <w:t>)</w:t>
            </w:r>
            <w:r w:rsidR="00CE02DB">
              <w:rPr>
                <w:rFonts w:ascii="Times New Roman" w:hAnsi="Times New Roman"/>
                <w:i/>
                <w:color w:val="00B0F0"/>
                <w:sz w:val="22"/>
                <w:szCs w:val="22"/>
              </w:rPr>
              <w:t>,</w:t>
            </w:r>
            <w:r w:rsidR="00CE02DB" w:rsidRPr="00CE02DB">
              <w:rPr>
                <w:rFonts w:ascii="Times New Roman" w:hAnsi="Times New Roman"/>
                <w:i/>
                <w:color w:val="00B0F0"/>
                <w:sz w:val="22"/>
                <w:szCs w:val="22"/>
              </w:rPr>
              <w:t xml:space="preserve"> (пункт 14.3 изменен в соответствии с решениями Правления АО «НУХ «Байтерек» от 16.08.2017 г. № 32/17, № 45/22 от 19.10.2022 г.)</w:t>
            </w:r>
          </w:p>
        </w:tc>
      </w:tr>
      <w:tr w:rsidR="000D117F" w:rsidRPr="0062670F" w:rsidTr="00FA4FE1">
        <w:trPr>
          <w:trHeight w:val="146"/>
        </w:trPr>
        <w:tc>
          <w:tcPr>
            <w:tcW w:w="9894" w:type="dxa"/>
          </w:tcPr>
          <w:p w:rsidR="000D117F" w:rsidRPr="0062670F" w:rsidRDefault="00346A7E" w:rsidP="00D24763">
            <w:pPr>
              <w:widowControl w:val="0"/>
              <w:numPr>
                <w:ilvl w:val="1"/>
                <w:numId w:val="6"/>
              </w:numPr>
              <w:tabs>
                <w:tab w:val="clear" w:pos="495"/>
                <w:tab w:val="num" w:pos="0"/>
                <w:tab w:val="left" w:pos="972"/>
                <w:tab w:val="left" w:pos="1325"/>
              </w:tabs>
              <w:autoSpaceDE w:val="0"/>
              <w:autoSpaceDN w:val="0"/>
              <w:adjustRightInd w:val="0"/>
              <w:ind w:left="0" w:firstLine="567"/>
              <w:jc w:val="both"/>
              <w:textAlignment w:val="baseline"/>
              <w:rPr>
                <w:rFonts w:ascii="Times New Roman" w:hAnsi="Times New Roman"/>
                <w:color w:val="auto"/>
                <w:spacing w:val="-8"/>
                <w:sz w:val="22"/>
                <w:szCs w:val="22"/>
              </w:rPr>
            </w:pPr>
            <w:r>
              <w:rPr>
                <w:rFonts w:ascii="Times New Roman" w:hAnsi="Times New Roman"/>
                <w:color w:val="auto"/>
                <w:sz w:val="22"/>
                <w:szCs w:val="22"/>
              </w:rPr>
              <w:lastRenderedPageBreak/>
              <w:t xml:space="preserve"> </w:t>
            </w:r>
            <w:r w:rsidR="000D117F" w:rsidRPr="0062670F">
              <w:rPr>
                <w:rFonts w:ascii="Times New Roman" w:hAnsi="Times New Roman"/>
                <w:color w:val="auto"/>
                <w:sz w:val="22"/>
                <w:szCs w:val="22"/>
              </w:rPr>
              <w:t xml:space="preserve">Аудит Банка может проводиться по инициативе Совета директоров, Правления за счет Банка либо по требованию Единственного акционера за его счет, при этом Единственный акционер вправе самостоятельно определять аудиторскую организацию. </w:t>
            </w:r>
          </w:p>
        </w:tc>
      </w:tr>
      <w:tr w:rsidR="000D117F" w:rsidRPr="0062670F" w:rsidTr="00FA4FE1">
        <w:trPr>
          <w:trHeight w:val="146"/>
        </w:trPr>
        <w:tc>
          <w:tcPr>
            <w:tcW w:w="9894" w:type="dxa"/>
          </w:tcPr>
          <w:p w:rsidR="004A6B18" w:rsidRPr="004A6B18" w:rsidRDefault="000D117F" w:rsidP="004A6B18">
            <w:pPr>
              <w:tabs>
                <w:tab w:val="left" w:pos="972"/>
              </w:tabs>
              <w:ind w:firstLine="567"/>
              <w:jc w:val="both"/>
              <w:rPr>
                <w:rFonts w:ascii="Times New Roman" w:hAnsi="Times New Roman"/>
                <w:color w:val="auto"/>
                <w:spacing w:val="1"/>
                <w:sz w:val="22"/>
                <w:szCs w:val="22"/>
              </w:rPr>
            </w:pPr>
            <w:r w:rsidRPr="0062670F">
              <w:rPr>
                <w:rFonts w:ascii="Times New Roman" w:hAnsi="Times New Roman"/>
                <w:color w:val="auto"/>
                <w:spacing w:val="1"/>
                <w:sz w:val="22"/>
                <w:szCs w:val="22"/>
              </w:rPr>
              <w:t xml:space="preserve">14.5. </w:t>
            </w:r>
            <w:r w:rsidR="004A6B18" w:rsidRPr="004A6B18">
              <w:rPr>
                <w:rFonts w:ascii="Times New Roman" w:hAnsi="Times New Roman"/>
                <w:color w:val="auto"/>
                <w:spacing w:val="1"/>
                <w:sz w:val="22"/>
                <w:szCs w:val="22"/>
              </w:rPr>
              <w:t>В случае проведения аудита по требованию Единственного акционера Банка Банк обязан предоставлять всю необходимую документацию (материалы), запрашиваемую аудиторской организацией.</w:t>
            </w:r>
          </w:p>
          <w:p w:rsidR="000D117F" w:rsidRDefault="004A6B18" w:rsidP="00FD5100">
            <w:pPr>
              <w:ind w:firstLine="567"/>
              <w:jc w:val="both"/>
              <w:rPr>
                <w:rFonts w:ascii="Times New Roman" w:hAnsi="Times New Roman"/>
                <w:i/>
                <w:color w:val="00B0F0"/>
                <w:sz w:val="22"/>
                <w:szCs w:val="22"/>
              </w:rPr>
            </w:pPr>
            <w:r w:rsidRPr="004A6B18">
              <w:rPr>
                <w:rFonts w:ascii="Times New Roman" w:hAnsi="Times New Roman"/>
                <w:color w:val="auto"/>
                <w:spacing w:val="1"/>
                <w:sz w:val="22"/>
                <w:szCs w:val="22"/>
              </w:rPr>
              <w:t>Если Правление Банка уклоняется от проведения аудита Банка, аудит может быть назначен решением суда по иску любого заинтересованного лица</w:t>
            </w:r>
            <w:r w:rsidR="000D117F" w:rsidRPr="0062670F">
              <w:rPr>
                <w:rFonts w:ascii="Times New Roman" w:hAnsi="Times New Roman"/>
                <w:color w:val="auto"/>
                <w:spacing w:val="1"/>
                <w:sz w:val="22"/>
                <w:szCs w:val="22"/>
              </w:rPr>
              <w:t>.</w:t>
            </w:r>
            <w:r w:rsidR="00FD5100">
              <w:rPr>
                <w:rFonts w:ascii="Times New Roman" w:hAnsi="Times New Roman"/>
                <w:color w:val="auto"/>
                <w:spacing w:val="1"/>
                <w:sz w:val="22"/>
                <w:szCs w:val="22"/>
              </w:rPr>
              <w:t xml:space="preserve"> </w:t>
            </w:r>
            <w:r w:rsidR="00FD5100">
              <w:rPr>
                <w:rFonts w:ascii="Times New Roman" w:hAnsi="Times New Roman"/>
                <w:i/>
                <w:color w:val="00B0F0"/>
                <w:sz w:val="22"/>
                <w:szCs w:val="22"/>
              </w:rPr>
              <w:t>(пункт 14.5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p w:rsidR="00185274" w:rsidRPr="00CE02DB" w:rsidRDefault="00185274" w:rsidP="00185274">
            <w:pPr>
              <w:ind w:firstLine="567"/>
              <w:jc w:val="both"/>
              <w:rPr>
                <w:rFonts w:ascii="Times New Roman" w:hAnsi="Times New Roman"/>
                <w:i/>
                <w:color w:val="00B0F0"/>
                <w:sz w:val="22"/>
                <w:szCs w:val="22"/>
              </w:rPr>
            </w:pPr>
            <w:r w:rsidRPr="00185274">
              <w:rPr>
                <w:rFonts w:ascii="Times New Roman" w:hAnsi="Times New Roman"/>
                <w:color w:val="auto"/>
                <w:sz w:val="22"/>
                <w:szCs w:val="22"/>
              </w:rPr>
              <w:t xml:space="preserve">14.6. Банк по требованию Единственного акционера предоставляет ему копии документов, предусмотренных Законом Республики Казахстан "Об акционерных обществах", в порядке, определенном настоящим Уставом.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14.6 в соответствии с решением Правления </w:t>
            </w:r>
            <w:r w:rsidR="00CE02DB">
              <w:rPr>
                <w:rFonts w:ascii="Times New Roman" w:hAnsi="Times New Roman"/>
                <w:i/>
                <w:color w:val="00B0F0"/>
                <w:sz w:val="22"/>
                <w:szCs w:val="22"/>
              </w:rPr>
              <w:br/>
            </w:r>
            <w:r w:rsidR="00CE02DB" w:rsidRPr="00CE02DB">
              <w:rPr>
                <w:rFonts w:ascii="Times New Roman" w:hAnsi="Times New Roman"/>
                <w:i/>
                <w:color w:val="00B0F0"/>
                <w:sz w:val="22"/>
                <w:szCs w:val="22"/>
              </w:rPr>
              <w:t>АО "НУХ "Байтерек" № 45/22 от 19.10.2022 г.)</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14.7. Для получения документов, предусмотренных Законом Республики Казахстан "Об акционерных обществах", Единственный акционер обращается с письменным заявлением в Банк, в котором указывается наименование требуемых документов. Заявление подлежит рассмотрению в течение десяти календарных дней со дня его поступления в Банк. В течение указанного срока, Банк обязан предоставить Единственному акционеру копии документов, предусмотренных в пунктах 1 и 2 статьи 80 Закона Республики Казахстан "Об акционерных обществах", при этом допускается введение ограничений на предоставление информации, составляющей служебную, коммерческую или иную охраняемую законом тайну. </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Документы, регламентирующие отдельные вопросы выпуска, размещения, обращения и конвертирования ценных бумаг Банка, содержащие информацию, составляющую служебную, коммерческую или иную охраняемую законом тайну, должны быть представлены для ознакомления Единственному акционеру по его требованию.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14.7 в соответствии с решением Правления АО "НУХ "Байтерек" № 45/22 от 19.10.2022 г.)</w:t>
            </w:r>
          </w:p>
          <w:p w:rsid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14.8. Банк устанавливает размер платы за предоставление копий документов, который не может превышать стоимость расходов на изготовление копий документов и оплату расходов, связанных с доставкой документов Единственному акционеру Банка.</w:t>
            </w:r>
            <w:r>
              <w:rPr>
                <w:rFonts w:ascii="Times New Roman" w:hAnsi="Times New Roman"/>
                <w:color w:val="auto"/>
                <w:sz w:val="22"/>
                <w:szCs w:val="22"/>
              </w:rPr>
              <w:t xml:space="preserve"> </w:t>
            </w:r>
            <w:r w:rsidRPr="00185274">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Pr="00185274">
              <w:rPr>
                <w:rFonts w:ascii="Times New Roman" w:hAnsi="Times New Roman"/>
                <w:i/>
                <w:color w:val="00B0F0"/>
                <w:sz w:val="22"/>
                <w:szCs w:val="22"/>
              </w:rPr>
              <w:t xml:space="preserve"> 14.8 в соответствии с решением Правления АО "НУХ "Байтерек" № 45/22 от 19.10.2022 г.)</w:t>
            </w:r>
          </w:p>
          <w:p w:rsidR="00185274" w:rsidRPr="00185274" w:rsidRDefault="00185274" w:rsidP="00185274">
            <w:pPr>
              <w:ind w:firstLine="567"/>
              <w:jc w:val="both"/>
              <w:rPr>
                <w:rFonts w:ascii="Times New Roman" w:hAnsi="Times New Roman"/>
                <w:b/>
                <w:color w:val="auto"/>
                <w:sz w:val="22"/>
                <w:szCs w:val="22"/>
              </w:rPr>
            </w:pPr>
          </w:p>
        </w:tc>
      </w:tr>
      <w:tr w:rsidR="000D117F" w:rsidRPr="0062670F" w:rsidTr="00FA4FE1">
        <w:trPr>
          <w:trHeight w:val="146"/>
        </w:trPr>
        <w:tc>
          <w:tcPr>
            <w:tcW w:w="9894" w:type="dxa"/>
          </w:tcPr>
          <w:p w:rsidR="000D117F" w:rsidRPr="00CB1BBF" w:rsidRDefault="000D117F" w:rsidP="00CB1BBF">
            <w:pPr>
              <w:jc w:val="center"/>
              <w:rPr>
                <w:rFonts w:ascii="Times New Roman" w:hAnsi="Times New Roman"/>
                <w:b/>
                <w:color w:val="auto"/>
                <w:sz w:val="10"/>
                <w:szCs w:val="10"/>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15. РЕОРГАНИЗАЦИЯ И ЛИКВИДАЦИЯ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15.1. </w:t>
            </w:r>
            <w:r w:rsidRPr="0062670F">
              <w:rPr>
                <w:rFonts w:ascii="Times New Roman" w:hAnsi="Times New Roman"/>
                <w:color w:val="auto"/>
                <w:sz w:val="22"/>
                <w:szCs w:val="22"/>
              </w:rPr>
              <w:t>Реорганизация Банка (слияние, присоединение, разделение, выделение, преобразование) осуществляется в соответствии с Гражданским кодексом Республики Казахстан с учетом особенностей, установленных законодательными актами Республики Казахстан.</w:t>
            </w:r>
            <w:r w:rsidRPr="0062670F">
              <w:rPr>
                <w:rFonts w:ascii="Times New Roman" w:hAnsi="Times New Roman"/>
                <w:snapToGrid w:val="0"/>
                <w:color w:val="auto"/>
                <w:sz w:val="22"/>
                <w:szCs w:val="22"/>
              </w:rPr>
              <w:t xml:space="preserve"> </w:t>
            </w:r>
          </w:p>
          <w:p w:rsidR="000D117F" w:rsidRPr="0062670F" w:rsidRDefault="000D117F" w:rsidP="00726AD0">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При реорганизации Банка путем разделения или выделения кредиторы реорганизуемого Банка вправе потребовать досрочного прекращения обязательства, должником по которому является этот Банк, и возмещения убытков.</w:t>
            </w:r>
          </w:p>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Если в случае реорганизации Банк прекращает свою деятельность, выпуск его акций подлежит аннулированию в порядке, установленном законодательством Республики Казахстан.</w:t>
            </w:r>
          </w:p>
        </w:tc>
      </w:tr>
      <w:tr w:rsidR="000D117F" w:rsidRPr="005233DA" w:rsidTr="00CB1BBF">
        <w:trPr>
          <w:trHeight w:val="78"/>
        </w:trPr>
        <w:tc>
          <w:tcPr>
            <w:tcW w:w="9894" w:type="dxa"/>
          </w:tcPr>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15.2. </w:t>
            </w:r>
            <w:r w:rsidRPr="0062670F">
              <w:rPr>
                <w:rFonts w:ascii="Times New Roman" w:hAnsi="Times New Roman"/>
                <w:color w:val="auto"/>
                <w:sz w:val="22"/>
                <w:szCs w:val="22"/>
              </w:rPr>
              <w:t>Реорганизация Банка может проводиться в добровольном и принудительном порядке.</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Решение о добровольной реорганизации принимается Единственным акционером.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Принудительная реорганизация Банка производится по решению суда в соответствии с действующим законодательством, с учетом особенностей, предусмотренных банковским законодательством.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Если органы Банка, уполномоченные на проведение принудительной реорганизации по решению суда в форме разделения или выделения, не осуществляют реорганизацию в срок, определенный в таком решении, суд назначает доверительного управляющего, отвечающего квалификационным требованиям, и поручает ему осуществить реорганизацию в форме разделения или выделения.</w:t>
            </w:r>
          </w:p>
          <w:p w:rsidR="004A6B18"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С момента назначения доверительного управляющего к нему переходят полномочия Совета директоров и Единственного акционера Банка по определению условий реорганизации,</w:t>
            </w:r>
            <w:r w:rsidR="004A6B18">
              <w:rPr>
                <w:rFonts w:ascii="Times New Roman" w:hAnsi="Times New Roman"/>
                <w:color w:val="auto"/>
                <w:sz w:val="22"/>
                <w:szCs w:val="22"/>
              </w:rPr>
              <w:t xml:space="preserve"> предусмотренные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15.3. </w:t>
            </w:r>
            <w:r w:rsidRPr="004A6B18">
              <w:rPr>
                <w:rFonts w:ascii="Times New Roman" w:hAnsi="Times New Roman"/>
                <w:color w:val="auto"/>
                <w:sz w:val="22"/>
                <w:szCs w:val="22"/>
              </w:rPr>
              <w:t xml:space="preserve">Банк может быть ликвидирован: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lastRenderedPageBreak/>
              <w:t xml:space="preserve">а) по решению его Единственного акционера Банка при наличии разрешения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Pr="004A6B18">
              <w:rPr>
                <w:rFonts w:ascii="Times New Roman" w:hAnsi="Times New Roman"/>
                <w:color w:val="auto"/>
                <w:sz w:val="22"/>
                <w:szCs w:val="22"/>
              </w:rPr>
              <w:t xml:space="preserve"> (добровольная ликвидация);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б) по решению суда в случаях, предусмотренных законодательными актами Республики Казахстан (принудительная ликвидация). </w:t>
            </w:r>
          </w:p>
          <w:p w:rsid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Прекращение деятельности Банка, в том числе по основанию банкротства, осуществляется в соответствии с законодательными актами Республики Казахстан с учетом требований банковского законодательства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15.3</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15.4. </w:t>
            </w:r>
            <w:r w:rsidRPr="004A6B18">
              <w:rPr>
                <w:rFonts w:ascii="Times New Roman" w:hAnsi="Times New Roman"/>
                <w:color w:val="auto"/>
                <w:sz w:val="22"/>
                <w:szCs w:val="22"/>
              </w:rPr>
              <w:t>Требование о ликвидации Банка может быть предъявлено в суд заинтересованными лицами, если иное не предусмотрено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Решением суда или Единственного акционера Банка о ликвидации Банка назначается ликвидационная комиссия.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Ликвидационная комиссия обладает полномочиями по управлению Банком в период его ликвидации и совершению действий, перечень которых определен законодательством Республики Казахстан.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В целях обеспечения интересов кредиторов и принятия решений с их участием в процедурах добровольной и принудительной ликвидации создается комитет кредиторов.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Состав комитета кредиторов Банка утверждается </w:t>
            </w:r>
            <w:r w:rsidR="000859FB">
              <w:rPr>
                <w:rFonts w:ascii="Times New Roman" w:hAnsi="Times New Roman"/>
                <w:color w:val="auto"/>
                <w:sz w:val="22"/>
                <w:szCs w:val="22"/>
              </w:rPr>
              <w:t>уполномоченным</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ом</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4A6B18">
              <w:rPr>
                <w:rFonts w:ascii="Times New Roman" w:hAnsi="Times New Roman"/>
                <w:color w:val="auto"/>
                <w:sz w:val="22"/>
                <w:szCs w:val="22"/>
              </w:rPr>
              <w:t>по представлению ликвидационной комиссии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Особенности формирования и деятельности комитета кредиторов устанавливаются законодательством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При добровольной ликвидации в состав ликвидационной комиссии должны быть включены представители от кредиторов Банка, представители крупных акционеров, а также иные лица в соответствии с решением Единственного акционера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Процедура ликвидации Банка и порядок удовлетворения требований его кредиторов регулируются законодательством Республики Казахстан. </w:t>
            </w:r>
          </w:p>
          <w:p w:rsidR="004A6B18" w:rsidRDefault="004A6B18" w:rsidP="00726AD0">
            <w:pPr>
              <w:ind w:firstLine="567"/>
              <w:jc w:val="both"/>
              <w:rPr>
                <w:rFonts w:ascii="Times New Roman" w:hAnsi="Times New Roman"/>
                <w:i/>
                <w:color w:val="00B0F0"/>
                <w:sz w:val="22"/>
                <w:szCs w:val="22"/>
              </w:rPr>
            </w:pPr>
            <w:r w:rsidRPr="004A6B18">
              <w:rPr>
                <w:rFonts w:ascii="Times New Roman" w:hAnsi="Times New Roman"/>
                <w:color w:val="auto"/>
                <w:sz w:val="22"/>
                <w:szCs w:val="22"/>
              </w:rPr>
              <w:t>При ликвидации Банка его акции подлежат аннулированию в порядке, установленном законодательством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15.4</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220CF7" w:rsidRDefault="00974E81" w:rsidP="00726AD0">
            <w:pPr>
              <w:ind w:firstLine="567"/>
              <w:jc w:val="both"/>
              <w:rPr>
                <w:rFonts w:ascii="Times New Roman" w:hAnsi="Times New Roman"/>
                <w:color w:val="auto"/>
                <w:sz w:val="22"/>
                <w:szCs w:val="22"/>
              </w:rPr>
            </w:pPr>
            <w:r>
              <w:rPr>
                <w:rFonts w:ascii="Times New Roman" w:hAnsi="Times New Roman"/>
                <w:color w:val="auto"/>
                <w:sz w:val="22"/>
                <w:szCs w:val="22"/>
              </w:rPr>
              <w:t>15.5. Оставшееся после удовлетворения требований кредиторов имущество ликвидируемого Банка распределяется ликвидационной комиссией в соответствии с требованиями законодательства Республики Казахстан.</w:t>
            </w:r>
          </w:p>
          <w:p w:rsidR="00974E81" w:rsidRDefault="00974E81" w:rsidP="00726AD0">
            <w:pPr>
              <w:ind w:firstLine="567"/>
              <w:jc w:val="both"/>
              <w:rPr>
                <w:rFonts w:ascii="Times New Roman" w:hAnsi="Times New Roman"/>
                <w:color w:val="auto"/>
                <w:sz w:val="22"/>
                <w:szCs w:val="22"/>
              </w:rPr>
            </w:pPr>
          </w:p>
          <w:p w:rsidR="00974E81" w:rsidRDefault="00974E81" w:rsidP="00726AD0">
            <w:pPr>
              <w:ind w:firstLine="567"/>
              <w:jc w:val="both"/>
              <w:rPr>
                <w:rFonts w:ascii="Times New Roman" w:hAnsi="Times New Roman"/>
                <w:color w:val="auto"/>
                <w:sz w:val="22"/>
                <w:szCs w:val="22"/>
              </w:rPr>
            </w:pPr>
          </w:p>
          <w:p w:rsidR="00974E81" w:rsidRPr="00146F66" w:rsidRDefault="00974E81" w:rsidP="00974E81">
            <w:pPr>
              <w:jc w:val="center"/>
              <w:rPr>
                <w:rFonts w:ascii="Times New Roman" w:hAnsi="Times New Roman"/>
                <w:b/>
                <w:color w:val="auto"/>
                <w:sz w:val="22"/>
                <w:szCs w:val="22"/>
              </w:rPr>
            </w:pPr>
            <w:r w:rsidRPr="00146F66">
              <w:rPr>
                <w:rFonts w:ascii="Times New Roman" w:hAnsi="Times New Roman"/>
                <w:b/>
                <w:color w:val="auto"/>
                <w:sz w:val="22"/>
                <w:szCs w:val="22"/>
              </w:rPr>
              <w:t>Статья 16. ЗАКЛЮЧИТЕЛЬНЫЕ ПОЛОЖЕНИЯ</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16.1. Если какое-либо из положений настоящего Устава становится недействительным, это не влияет на действительность остальных положений.</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Недействительное положение в установленном законодательством порядке заменяется другим, допустимым в правовом отношении положением.</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16.2. Все изменения и дополнения к настоящему Уставу оформляется письменно, подписываются уполномоченными органами Банка, и представляются </w:t>
            </w:r>
            <w:r w:rsidR="00146F66">
              <w:rPr>
                <w:rFonts w:ascii="Times New Roman" w:hAnsi="Times New Roman"/>
                <w:color w:val="auto"/>
                <w:sz w:val="22"/>
                <w:szCs w:val="22"/>
              </w:rPr>
              <w:t>в соответствующие государственные органы Республики Казахстан в соответствии с законодательством Республики Казахстан.</w:t>
            </w:r>
          </w:p>
          <w:p w:rsidR="00146F66" w:rsidRDefault="00146F66" w:rsidP="00146F66">
            <w:pPr>
              <w:jc w:val="both"/>
              <w:rPr>
                <w:rFonts w:ascii="Times New Roman" w:hAnsi="Times New Roman"/>
                <w:color w:val="auto"/>
                <w:sz w:val="22"/>
                <w:szCs w:val="22"/>
              </w:rPr>
            </w:pPr>
          </w:p>
          <w:p w:rsidR="00146F66" w:rsidRDefault="00146F66" w:rsidP="00146F66">
            <w:pPr>
              <w:jc w:val="both"/>
              <w:rPr>
                <w:rFonts w:ascii="Times New Roman" w:hAnsi="Times New Roman"/>
                <w:color w:val="auto"/>
                <w:sz w:val="22"/>
                <w:szCs w:val="22"/>
              </w:rPr>
            </w:pPr>
          </w:p>
          <w:p w:rsidR="00146F66" w:rsidRPr="00146F66" w:rsidRDefault="00146F66" w:rsidP="00146F66">
            <w:pPr>
              <w:jc w:val="both"/>
              <w:rPr>
                <w:rFonts w:ascii="Times New Roman" w:hAnsi="Times New Roman"/>
                <w:b/>
                <w:color w:val="auto"/>
                <w:sz w:val="22"/>
                <w:szCs w:val="22"/>
              </w:rPr>
            </w:pPr>
            <w:r w:rsidRPr="00146F66">
              <w:rPr>
                <w:rFonts w:ascii="Times New Roman" w:hAnsi="Times New Roman"/>
                <w:b/>
                <w:color w:val="auto"/>
                <w:sz w:val="22"/>
                <w:szCs w:val="22"/>
              </w:rPr>
              <w:t xml:space="preserve">          Председатель Правления                                                                            А. Жумагулов</w:t>
            </w:r>
          </w:p>
          <w:p w:rsidR="00974E81" w:rsidRDefault="00974E81" w:rsidP="00974E81">
            <w:pPr>
              <w:rPr>
                <w:rFonts w:ascii="Times New Roman" w:hAnsi="Times New Roman"/>
                <w:color w:val="auto"/>
                <w:sz w:val="22"/>
                <w:szCs w:val="22"/>
              </w:rPr>
            </w:pPr>
          </w:p>
          <w:p w:rsidR="00974E81" w:rsidRDefault="00974E81" w:rsidP="00974E81">
            <w:pPr>
              <w:jc w:val="both"/>
              <w:rPr>
                <w:rFonts w:ascii="Times New Roman" w:hAnsi="Times New Roman"/>
                <w:color w:val="auto"/>
                <w:sz w:val="22"/>
                <w:szCs w:val="22"/>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0D117F" w:rsidRDefault="00337C94" w:rsidP="00726AD0">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lastRenderedPageBreak/>
              <w:t xml:space="preserve">Казахстанның тұргын </w:t>
            </w:r>
            <w:r w:rsidR="008A24B2">
              <w:rPr>
                <w:rFonts w:ascii="Times New Roman" w:hAnsi="Times New Roman"/>
                <w:color w:val="auto"/>
                <w:sz w:val="22"/>
                <w:szCs w:val="22"/>
                <w:lang w:val="kk-KZ"/>
              </w:rPr>
              <w:t>ұй кұрылыс жинақ банк</w:t>
            </w:r>
            <w:r w:rsidR="008A24B2" w:rsidRPr="00726AD0">
              <w:rPr>
                <w:rFonts w:ascii="Times New Roman" w:hAnsi="Times New Roman"/>
                <w:color w:val="auto"/>
                <w:sz w:val="22"/>
                <w:szCs w:val="22"/>
                <w:lang w:val="kk-KZ"/>
              </w:rPr>
              <w:t>i</w:t>
            </w:r>
            <w:r w:rsidR="00CB1BBF" w:rsidRPr="00726AD0">
              <w:rPr>
                <w:rFonts w:ascii="Times New Roman" w:hAnsi="Times New Roman"/>
                <w:color w:val="auto"/>
                <w:sz w:val="22"/>
                <w:szCs w:val="22"/>
                <w:lang w:val="kk-KZ"/>
              </w:rPr>
              <w:br/>
            </w:r>
            <w:r w:rsidR="008A24B2">
              <w:rPr>
                <w:rFonts w:ascii="Times New Roman" w:hAnsi="Times New Roman"/>
                <w:color w:val="auto"/>
                <w:sz w:val="22"/>
                <w:szCs w:val="22"/>
                <w:lang w:val="kk-KZ"/>
              </w:rPr>
              <w:t>АҚ Жалғыз акционер</w:t>
            </w:r>
            <w:r w:rsidR="008A24B2" w:rsidRPr="00726AD0">
              <w:rPr>
                <w:rFonts w:ascii="Times New Roman" w:hAnsi="Times New Roman"/>
                <w:color w:val="auto"/>
                <w:sz w:val="22"/>
                <w:szCs w:val="22"/>
                <w:lang w:val="kk-KZ"/>
              </w:rPr>
              <w:t>iнi</w:t>
            </w:r>
            <w:r w:rsidR="008A24B2">
              <w:rPr>
                <w:rFonts w:ascii="Times New Roman" w:hAnsi="Times New Roman"/>
                <w:color w:val="auto"/>
                <w:sz w:val="22"/>
                <w:szCs w:val="22"/>
                <w:lang w:val="kk-KZ"/>
              </w:rPr>
              <w:t>ң шеш</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мен бек</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т</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лген</w:t>
            </w:r>
          </w:p>
          <w:p w:rsidR="008A24B2" w:rsidRPr="008A24B2" w:rsidRDefault="00146F66" w:rsidP="00146F66">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Байтерек</w:t>
            </w: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 xml:space="preserve"> </w:t>
            </w:r>
            <w:r w:rsidR="008A24B2">
              <w:rPr>
                <w:rFonts w:ascii="Times New Roman" w:hAnsi="Times New Roman"/>
                <w:color w:val="auto"/>
                <w:sz w:val="22"/>
                <w:szCs w:val="22"/>
                <w:lang w:val="kk-KZ"/>
              </w:rPr>
              <w:t>Ұлттық басқараушы холдинг</w:t>
            </w:r>
            <w:r w:rsidR="008A24B2" w:rsidRPr="008A24B2">
              <w:rPr>
                <w:rFonts w:ascii="Times New Roman" w:hAnsi="Times New Roman"/>
                <w:color w:val="auto"/>
                <w:sz w:val="22"/>
                <w:szCs w:val="22"/>
                <w:lang w:val="kk-KZ"/>
              </w:rPr>
              <w:t>i</w:t>
            </w:r>
            <w:r>
              <w:rPr>
                <w:rFonts w:ascii="Times New Roman" w:hAnsi="Times New Roman"/>
                <w:color w:val="auto"/>
                <w:sz w:val="22"/>
                <w:szCs w:val="22"/>
                <w:lang w:val="kk-KZ"/>
              </w:rPr>
              <w:t>"</w:t>
            </w:r>
            <w:r w:rsidR="008A24B2">
              <w:rPr>
                <w:rFonts w:ascii="Times New Roman" w:hAnsi="Times New Roman"/>
                <w:color w:val="auto"/>
                <w:sz w:val="22"/>
                <w:szCs w:val="22"/>
                <w:lang w:val="kk-KZ"/>
              </w:rPr>
              <w:t xml:space="preserve"> акционерл</w:t>
            </w:r>
            <w:r w:rsidR="008A24B2" w:rsidRPr="008A24B2">
              <w:rPr>
                <w:rFonts w:ascii="Times New Roman" w:hAnsi="Times New Roman"/>
                <w:color w:val="auto"/>
                <w:sz w:val="22"/>
                <w:szCs w:val="22"/>
                <w:lang w:val="kk-KZ"/>
              </w:rPr>
              <w:t>i</w:t>
            </w:r>
            <w:r w:rsidR="008A24B2">
              <w:rPr>
                <w:rFonts w:ascii="Times New Roman" w:hAnsi="Times New Roman"/>
                <w:color w:val="auto"/>
                <w:sz w:val="22"/>
                <w:szCs w:val="22"/>
                <w:lang w:val="kk-KZ"/>
              </w:rPr>
              <w:t>к</w:t>
            </w:r>
          </w:p>
        </w:tc>
      </w:tr>
      <w:tr w:rsidR="00974E81" w:rsidRPr="005233DA" w:rsidTr="00CB1BBF">
        <w:trPr>
          <w:trHeight w:val="78"/>
        </w:trPr>
        <w:tc>
          <w:tcPr>
            <w:tcW w:w="9894" w:type="dxa"/>
          </w:tcPr>
          <w:p w:rsidR="00974E81" w:rsidRPr="00146F66" w:rsidRDefault="00974E81" w:rsidP="00146F66">
            <w:pPr>
              <w:jc w:val="both"/>
              <w:rPr>
                <w:rFonts w:ascii="Times New Roman" w:hAnsi="Times New Roman"/>
                <w:snapToGrid w:val="0"/>
                <w:color w:val="auto"/>
                <w:sz w:val="22"/>
                <w:szCs w:val="22"/>
                <w:lang w:val="kk-KZ"/>
              </w:rPr>
            </w:pPr>
          </w:p>
        </w:tc>
      </w:tr>
    </w:tbl>
    <w:p w:rsidR="00CB1BBF" w:rsidRPr="007B5339" w:rsidRDefault="008542E0" w:rsidP="007B5339">
      <w:pPr>
        <w:jc w:val="right"/>
        <w:rPr>
          <w:rFonts w:ascii="Times New Roman" w:hAnsi="Times New Roman"/>
          <w:color w:val="auto"/>
          <w:sz w:val="22"/>
          <w:szCs w:val="22"/>
          <w:lang w:val="kk-KZ"/>
        </w:rPr>
      </w:pPr>
      <w:r>
        <w:rPr>
          <w:rFonts w:ascii="Times New Roman" w:hAnsi="Times New Roman"/>
          <w:color w:val="auto"/>
          <w:sz w:val="22"/>
          <w:szCs w:val="22"/>
          <w:lang w:val="kk-KZ"/>
        </w:rPr>
        <w:t>қоғамы Басқармас</w:t>
      </w:r>
      <w:r w:rsidR="008A24B2">
        <w:rPr>
          <w:rFonts w:ascii="Times New Roman" w:hAnsi="Times New Roman"/>
          <w:color w:val="auto"/>
          <w:sz w:val="22"/>
          <w:szCs w:val="22"/>
          <w:lang w:val="kk-KZ"/>
        </w:rPr>
        <w:t xml:space="preserve">ының 24.12.2014 </w:t>
      </w:r>
      <w:r w:rsidR="007B5339">
        <w:rPr>
          <w:rFonts w:ascii="Times New Roman" w:hAnsi="Times New Roman"/>
          <w:color w:val="auto"/>
          <w:sz w:val="22"/>
          <w:szCs w:val="22"/>
          <w:lang w:val="kk-KZ"/>
        </w:rPr>
        <w:t>күнд</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зг</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 xml:space="preserve"> отырысының</w:t>
      </w:r>
    </w:p>
    <w:p w:rsidR="00337C94" w:rsidRPr="00726AD0" w:rsidRDefault="00AE0EC8" w:rsidP="007B5339">
      <w:pPr>
        <w:jc w:val="right"/>
        <w:rPr>
          <w:rFonts w:ascii="Times New Roman" w:hAnsi="Times New Roman"/>
          <w:color w:val="auto"/>
          <w:sz w:val="22"/>
          <w:szCs w:val="22"/>
          <w:lang w:val="kk-KZ"/>
        </w:rPr>
      </w:pPr>
      <w:r>
        <w:rPr>
          <w:rFonts w:ascii="Times New Roman" w:hAnsi="Times New Roman"/>
          <w:color w:val="auto"/>
          <w:sz w:val="22"/>
          <w:szCs w:val="22"/>
          <w:lang w:val="kk-KZ"/>
        </w:rPr>
        <w:t xml:space="preserve">    </w:t>
      </w:r>
      <w:r w:rsidR="00220CF7">
        <w:rPr>
          <w:rFonts w:ascii="Times New Roman" w:hAnsi="Times New Roman"/>
          <w:color w:val="auto"/>
          <w:sz w:val="22"/>
          <w:szCs w:val="22"/>
          <w:lang w:val="kk-KZ"/>
        </w:rPr>
        <w:t xml:space="preserve">№ 41/14 хаттамасының </w:t>
      </w:r>
      <w:r w:rsidR="00220CF7" w:rsidRPr="00220CF7">
        <w:rPr>
          <w:rFonts w:ascii="Times New Roman" w:hAnsi="Times New Roman"/>
          <w:color w:val="auto"/>
          <w:sz w:val="22"/>
          <w:szCs w:val="22"/>
          <w:lang w:val="kk-KZ"/>
        </w:rPr>
        <w:t xml:space="preserve">№ </w:t>
      </w:r>
      <w:r w:rsidR="007B5339">
        <w:rPr>
          <w:rFonts w:ascii="Times New Roman" w:hAnsi="Times New Roman"/>
          <w:color w:val="auto"/>
          <w:sz w:val="22"/>
          <w:szCs w:val="22"/>
          <w:lang w:val="kk-KZ"/>
        </w:rPr>
        <w:t>16 қосымшасы</w:t>
      </w:r>
    </w:p>
    <w:p w:rsidR="00337C94" w:rsidRPr="008A24B2" w:rsidRDefault="00337C94" w:rsidP="007B5339">
      <w:pPr>
        <w:jc w:val="right"/>
        <w:rPr>
          <w:color w:val="auto"/>
          <w:sz w:val="10"/>
          <w:szCs w:val="10"/>
          <w:lang w:val="kk-KZ"/>
        </w:rPr>
      </w:pPr>
    </w:p>
    <w:p w:rsidR="00337C94" w:rsidRPr="008A24B2" w:rsidRDefault="00337C94" w:rsidP="007B5339">
      <w:pPr>
        <w:jc w:val="right"/>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220CF7" w:rsidRPr="0007159B" w:rsidRDefault="00220CF7" w:rsidP="00220CF7">
      <w:pPr>
        <w:pStyle w:val="af4"/>
        <w:jc w:val="center"/>
        <w:rPr>
          <w:rFonts w:ascii="Times New Roman" w:hAnsi="Times New Roman"/>
          <w:b/>
          <w:sz w:val="24"/>
          <w:szCs w:val="24"/>
          <w:lang w:val="kk-KZ"/>
        </w:rPr>
      </w:pPr>
      <w:r w:rsidRPr="0007159B">
        <w:rPr>
          <w:rFonts w:ascii="Times New Roman" w:hAnsi="Times New Roman"/>
          <w:b/>
          <w:sz w:val="24"/>
          <w:szCs w:val="24"/>
          <w:lang w:val="kk-KZ"/>
        </w:rPr>
        <w:t xml:space="preserve">"Байтерек" ұлттық басқарушы холдинг" акционерлік қоғамы </w:t>
      </w:r>
    </w:p>
    <w:p w:rsidR="00337C94" w:rsidRPr="00220CF7" w:rsidRDefault="00220CF7" w:rsidP="00220CF7">
      <w:pPr>
        <w:jc w:val="center"/>
        <w:rPr>
          <w:rFonts w:ascii="Times New Roman" w:hAnsi="Times New Roman"/>
          <w:b/>
          <w:sz w:val="24"/>
          <w:szCs w:val="24"/>
          <w:lang w:val="kk-KZ"/>
        </w:rPr>
      </w:pPr>
      <w:r w:rsidRPr="0007159B">
        <w:rPr>
          <w:rFonts w:ascii="Times New Roman" w:hAnsi="Times New Roman"/>
          <w:b/>
          <w:sz w:val="24"/>
          <w:szCs w:val="24"/>
          <w:lang w:val="kk-KZ"/>
        </w:rPr>
        <w:t xml:space="preserve">Басқармасының шешімімен (24.12.2014 ж. № 41/14 отырыс хаттамасы) бекітілген </w:t>
      </w:r>
      <w:r>
        <w:rPr>
          <w:rFonts w:ascii="Times New Roman" w:hAnsi="Times New Roman"/>
          <w:b/>
          <w:sz w:val="24"/>
          <w:szCs w:val="24"/>
          <w:lang w:val="kk-KZ"/>
        </w:rPr>
        <w:t>"</w:t>
      </w:r>
      <w:r w:rsidR="00337C94" w:rsidRPr="00337C94">
        <w:rPr>
          <w:rFonts w:ascii="Times New Roman" w:hAnsi="Times New Roman"/>
          <w:b/>
          <w:sz w:val="24"/>
          <w:szCs w:val="24"/>
          <w:lang w:val="kk-KZ"/>
        </w:rPr>
        <w:t>Отбасы банк" тұрғын үй құрылыс жинақ банкi</w:t>
      </w:r>
      <w:r>
        <w:rPr>
          <w:rFonts w:ascii="Times New Roman" w:hAnsi="Times New Roman"/>
          <w:b/>
          <w:sz w:val="24"/>
          <w:szCs w:val="24"/>
          <w:lang w:val="kk-KZ"/>
        </w:rPr>
        <w:t>" акционерлік қоғамының</w:t>
      </w:r>
    </w:p>
    <w:p w:rsidR="00CB1BBF" w:rsidRDefault="00337C94" w:rsidP="00337C94">
      <w:pPr>
        <w:jc w:val="center"/>
        <w:rPr>
          <w:rFonts w:ascii="Times New Roman" w:hAnsi="Times New Roman"/>
          <w:b/>
          <w:color w:val="auto"/>
          <w:sz w:val="24"/>
          <w:szCs w:val="24"/>
          <w:lang w:val="kk-KZ"/>
        </w:rPr>
      </w:pPr>
      <w:r w:rsidRPr="00337C94">
        <w:rPr>
          <w:rFonts w:ascii="Times New Roman" w:hAnsi="Times New Roman"/>
          <w:b/>
          <w:sz w:val="24"/>
          <w:szCs w:val="24"/>
          <w:lang w:val="kk-KZ"/>
        </w:rPr>
        <w:t>ЖАР</w:t>
      </w:r>
      <w:r w:rsidRPr="00337C94">
        <w:rPr>
          <w:rFonts w:ascii="Times New Roman" w:hAnsi="Times New Roman"/>
          <w:b/>
          <w:color w:val="auto"/>
          <w:sz w:val="24"/>
          <w:szCs w:val="24"/>
          <w:lang w:val="kk-KZ"/>
        </w:rPr>
        <w:t>ҒЫСЫ</w:t>
      </w: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726AD0">
      <w:pP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Pr="00337C94" w:rsidRDefault="00220CF7" w:rsidP="00337C94">
      <w:pPr>
        <w:jc w:val="center"/>
        <w:rPr>
          <w:rFonts w:ascii="Times New Roman" w:hAnsi="Times New Roman"/>
          <w:b/>
          <w:color w:val="auto"/>
          <w:sz w:val="24"/>
          <w:szCs w:val="24"/>
        </w:rPr>
        <w:sectPr w:rsidR="00337C94" w:rsidRPr="00337C94" w:rsidSect="000B42FF">
          <w:footerReference w:type="default" r:id="rId10"/>
          <w:pgSz w:w="11906" w:h="16838"/>
          <w:pgMar w:top="899" w:right="851" w:bottom="1134" w:left="1418" w:header="709" w:footer="709" w:gutter="0"/>
          <w:cols w:space="708"/>
          <w:docGrid w:linePitch="381"/>
        </w:sectPr>
      </w:pPr>
      <w:r>
        <w:rPr>
          <w:rFonts w:ascii="Times New Roman" w:hAnsi="Times New Roman"/>
          <w:b/>
          <w:color w:val="auto"/>
          <w:sz w:val="24"/>
          <w:szCs w:val="24"/>
          <w:lang w:val="kk-KZ"/>
        </w:rPr>
        <w:t>Астана каласы, 2014 жыл</w:t>
      </w:r>
    </w:p>
    <w:tbl>
      <w:tblPr>
        <w:tblW w:w="10031" w:type="dxa"/>
        <w:tblLayout w:type="fixed"/>
        <w:tblLook w:val="04A0" w:firstRow="1" w:lastRow="0" w:firstColumn="1" w:lastColumn="0" w:noHBand="0" w:noVBand="1"/>
      </w:tblPr>
      <w:tblGrid>
        <w:gridCol w:w="10031"/>
      </w:tblGrid>
      <w:tr w:rsidR="005520C2" w:rsidRPr="00FA3761" w:rsidTr="004F302F">
        <w:trPr>
          <w:trHeight w:val="146"/>
        </w:trPr>
        <w:tc>
          <w:tcPr>
            <w:tcW w:w="10031" w:type="dxa"/>
          </w:tcPr>
          <w:p w:rsidR="007B37C3" w:rsidRPr="00AE0EC8" w:rsidRDefault="00A5129D" w:rsidP="001E27BC">
            <w:pPr>
              <w:jc w:val="center"/>
              <w:rPr>
                <w:rFonts w:ascii="Times New Roman" w:hAnsi="Times New Roman"/>
                <w:b/>
                <w:i/>
                <w:color w:val="00B0F0"/>
                <w:sz w:val="22"/>
                <w:szCs w:val="22"/>
              </w:rPr>
            </w:pPr>
            <w:r>
              <w:rPr>
                <w:color w:val="auto"/>
                <w:sz w:val="20"/>
              </w:rPr>
              <w:lastRenderedPageBreak/>
              <w:br w:type="page"/>
            </w:r>
            <w:r w:rsidR="00F71A7B" w:rsidRPr="00DB59CC">
              <w:rPr>
                <w:rFonts w:ascii="Times New Roman" w:hAnsi="Times New Roman"/>
                <w:b/>
                <w:i/>
                <w:color w:val="00B0F0"/>
                <w:sz w:val="22"/>
                <w:szCs w:val="22"/>
              </w:rPr>
              <w:t>(</w:t>
            </w:r>
            <w:r w:rsidR="00F71A7B" w:rsidRPr="00DB59CC">
              <w:rPr>
                <w:rFonts w:ascii="Times New Roman" w:hAnsi="Times New Roman"/>
                <w:b/>
                <w:i/>
                <w:snapToGrid w:val="0"/>
                <w:color w:val="00B0F0"/>
                <w:sz w:val="22"/>
                <w:szCs w:val="22"/>
              </w:rPr>
              <w:t>«</w:t>
            </w:r>
            <w:r w:rsidR="00F71A7B" w:rsidRPr="00DB59CC">
              <w:rPr>
                <w:rFonts w:ascii="Times New Roman" w:hAnsi="Times New Roman"/>
                <w:b/>
                <w:i/>
                <w:color w:val="00B0F0"/>
                <w:sz w:val="22"/>
                <w:szCs w:val="22"/>
              </w:rPr>
              <w:t>Байтерек</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ҰБХ</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АҚ Басқармасының</w:t>
            </w:r>
            <w:r w:rsidR="00F71A7B" w:rsidRPr="00DB59CC">
              <w:rPr>
                <w:rFonts w:ascii="Times New Roman" w:hAnsi="Times New Roman"/>
                <w:b/>
                <w:i/>
                <w:color w:val="00B0F0"/>
                <w:sz w:val="22"/>
                <w:szCs w:val="22"/>
              </w:rPr>
              <w:t xml:space="preserve"> 26.12.2016 </w:t>
            </w:r>
            <w:r w:rsidR="00F71A7B">
              <w:rPr>
                <w:rFonts w:ascii="Times New Roman" w:hAnsi="Times New Roman"/>
                <w:b/>
                <w:i/>
                <w:color w:val="00B0F0"/>
                <w:sz w:val="22"/>
                <w:szCs w:val="22"/>
                <w:lang w:val="kk-KZ"/>
              </w:rPr>
              <w:t>ж</w:t>
            </w:r>
            <w:r w:rsidR="00F71A7B" w:rsidRPr="00DB59CC">
              <w:rPr>
                <w:rFonts w:ascii="Times New Roman" w:hAnsi="Times New Roman"/>
                <w:b/>
                <w:i/>
                <w:color w:val="00B0F0"/>
                <w:sz w:val="22"/>
                <w:szCs w:val="22"/>
              </w:rPr>
              <w:t xml:space="preserve">. </w:t>
            </w:r>
            <w:r w:rsidR="00F71A7B">
              <w:rPr>
                <w:rFonts w:ascii="Times New Roman" w:hAnsi="Times New Roman"/>
                <w:b/>
                <w:i/>
                <w:color w:val="00B0F0"/>
                <w:sz w:val="22"/>
                <w:szCs w:val="22"/>
              </w:rPr>
              <w:t>№ 52/16</w:t>
            </w:r>
            <w:r w:rsidR="001B6FBF">
              <w:rPr>
                <w:rFonts w:ascii="Times New Roman" w:hAnsi="Times New Roman"/>
                <w:b/>
                <w:i/>
                <w:color w:val="00B0F0"/>
                <w:sz w:val="22"/>
                <w:szCs w:val="22"/>
              </w:rPr>
              <w:t>,</w:t>
            </w:r>
            <w:r w:rsidR="00F71A7B">
              <w:rPr>
                <w:rFonts w:ascii="Times New Roman" w:hAnsi="Times New Roman"/>
                <w:b/>
                <w:i/>
                <w:color w:val="00B0F0"/>
                <w:sz w:val="22"/>
                <w:szCs w:val="22"/>
              </w:rPr>
              <w:t xml:space="preserve"> 16.08.2017 ж</w:t>
            </w:r>
            <w:r w:rsidR="00F71A7B" w:rsidRPr="00DB59CC">
              <w:rPr>
                <w:rFonts w:ascii="Times New Roman" w:hAnsi="Times New Roman"/>
                <w:b/>
                <w:i/>
                <w:color w:val="00B0F0"/>
                <w:sz w:val="22"/>
                <w:szCs w:val="22"/>
              </w:rPr>
              <w:t>. № 32/17</w:t>
            </w:r>
            <w:r w:rsidR="00E80519">
              <w:rPr>
                <w:rFonts w:ascii="Times New Roman" w:hAnsi="Times New Roman"/>
                <w:b/>
                <w:i/>
                <w:color w:val="00B0F0"/>
                <w:sz w:val="22"/>
                <w:szCs w:val="22"/>
              </w:rPr>
              <w:t>, 25.07.2018 ж. № 30/18</w:t>
            </w:r>
            <w:r w:rsidR="009C0320">
              <w:rPr>
                <w:rFonts w:ascii="Times New Roman" w:hAnsi="Times New Roman"/>
                <w:b/>
                <w:i/>
                <w:color w:val="00B0F0"/>
                <w:sz w:val="22"/>
                <w:szCs w:val="22"/>
              </w:rPr>
              <w:t>,</w:t>
            </w:r>
            <w:r w:rsidR="001B6FBF">
              <w:rPr>
                <w:rFonts w:ascii="Times New Roman" w:hAnsi="Times New Roman"/>
                <w:b/>
                <w:i/>
                <w:color w:val="00B0F0"/>
                <w:sz w:val="22"/>
                <w:szCs w:val="22"/>
              </w:rPr>
              <w:t xml:space="preserve"> </w:t>
            </w:r>
            <w:r w:rsidR="001B6FBF">
              <w:rPr>
                <w:rFonts w:ascii="Times New Roman" w:hAnsi="Times New Roman"/>
                <w:b/>
                <w:i/>
                <w:color w:val="00B0F0"/>
                <w:sz w:val="22"/>
                <w:szCs w:val="22"/>
                <w:lang w:val="kk-KZ"/>
              </w:rPr>
              <w:t>23</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04</w:t>
            </w:r>
            <w:r w:rsidR="001B6FBF" w:rsidRPr="00CE4535">
              <w:rPr>
                <w:rFonts w:ascii="Times New Roman" w:hAnsi="Times New Roman"/>
                <w:b/>
                <w:i/>
                <w:color w:val="00B0F0"/>
                <w:sz w:val="22"/>
                <w:szCs w:val="22"/>
                <w:lang w:val="kk-KZ"/>
              </w:rPr>
              <w:t>.201</w:t>
            </w:r>
            <w:r w:rsidR="001B6FBF">
              <w:rPr>
                <w:rFonts w:ascii="Times New Roman" w:hAnsi="Times New Roman"/>
                <w:b/>
                <w:i/>
                <w:color w:val="00B0F0"/>
                <w:sz w:val="22"/>
                <w:szCs w:val="22"/>
                <w:lang w:val="kk-KZ"/>
              </w:rPr>
              <w:t>9</w:t>
            </w:r>
            <w:r w:rsidR="001B6FBF" w:rsidRPr="00CE4535">
              <w:rPr>
                <w:rFonts w:ascii="Times New Roman" w:hAnsi="Times New Roman"/>
                <w:b/>
                <w:i/>
                <w:snapToGrid w:val="0"/>
                <w:color w:val="00B0F0"/>
                <w:sz w:val="22"/>
                <w:szCs w:val="22"/>
                <w:lang w:val="kk-KZ"/>
              </w:rPr>
              <w:t xml:space="preserve"> ж</w:t>
            </w:r>
            <w:r w:rsidR="001B6FBF" w:rsidRPr="00CE4535">
              <w:rPr>
                <w:rFonts w:ascii="Times New Roman" w:hAnsi="Times New Roman"/>
                <w:b/>
                <w:i/>
                <w:color w:val="00B0F0"/>
                <w:sz w:val="22"/>
                <w:szCs w:val="22"/>
                <w:lang w:val="kk-KZ"/>
              </w:rPr>
              <w:t>. № </w:t>
            </w:r>
            <w:r w:rsidR="001B6FBF">
              <w:rPr>
                <w:rFonts w:ascii="Times New Roman" w:hAnsi="Times New Roman"/>
                <w:b/>
                <w:i/>
                <w:color w:val="00B0F0"/>
                <w:sz w:val="22"/>
                <w:szCs w:val="22"/>
                <w:lang w:val="kk-KZ"/>
              </w:rPr>
              <w:t>21</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19</w:t>
            </w:r>
            <w:r w:rsidR="00D35D93">
              <w:rPr>
                <w:rFonts w:ascii="Times New Roman" w:hAnsi="Times New Roman"/>
                <w:b/>
                <w:i/>
                <w:color w:val="00B0F0"/>
                <w:sz w:val="22"/>
                <w:szCs w:val="22"/>
                <w:lang w:val="kk-KZ"/>
              </w:rPr>
              <w:t xml:space="preserve">, </w:t>
            </w:r>
            <w:r w:rsidR="009C0320">
              <w:rPr>
                <w:rFonts w:ascii="Times New Roman" w:hAnsi="Times New Roman"/>
                <w:b/>
                <w:i/>
                <w:color w:val="00B0F0"/>
                <w:sz w:val="22"/>
                <w:szCs w:val="22"/>
              </w:rPr>
              <w:t>06.11.2019 ж. № 53/19</w:t>
            </w:r>
            <w:r w:rsidR="001E27BC">
              <w:rPr>
                <w:rFonts w:ascii="Times New Roman" w:hAnsi="Times New Roman"/>
                <w:b/>
                <w:i/>
                <w:color w:val="00B0F0"/>
                <w:sz w:val="22"/>
                <w:szCs w:val="22"/>
                <w:lang w:val="kk-KZ"/>
              </w:rPr>
              <w:t xml:space="preserve">, </w:t>
            </w:r>
            <w:r w:rsidR="00D35D93">
              <w:rPr>
                <w:rFonts w:ascii="Times New Roman" w:hAnsi="Times New Roman"/>
                <w:b/>
                <w:i/>
                <w:color w:val="00B0F0"/>
                <w:sz w:val="22"/>
                <w:szCs w:val="22"/>
                <w:lang w:val="kk-KZ"/>
              </w:rPr>
              <w:t xml:space="preserve">13.05.2020 ж. </w:t>
            </w:r>
            <w:r w:rsidR="00D35D93">
              <w:rPr>
                <w:rFonts w:ascii="Times New Roman" w:hAnsi="Times New Roman"/>
                <w:b/>
                <w:i/>
                <w:color w:val="00B0F0"/>
                <w:sz w:val="22"/>
                <w:szCs w:val="22"/>
              </w:rPr>
              <w:t xml:space="preserve">№ </w:t>
            </w:r>
            <w:r w:rsidR="00D35D93">
              <w:rPr>
                <w:rFonts w:ascii="Times New Roman" w:hAnsi="Times New Roman"/>
                <w:b/>
                <w:i/>
                <w:color w:val="00B0F0"/>
                <w:sz w:val="22"/>
                <w:szCs w:val="22"/>
                <w:lang w:val="kk-KZ"/>
              </w:rPr>
              <w:t>22/20</w:t>
            </w:r>
            <w:r w:rsidR="008E147B">
              <w:rPr>
                <w:rFonts w:ascii="Times New Roman" w:hAnsi="Times New Roman"/>
                <w:b/>
                <w:i/>
                <w:color w:val="00B0F0"/>
                <w:sz w:val="22"/>
                <w:szCs w:val="22"/>
                <w:lang w:val="kk-KZ"/>
              </w:rPr>
              <w:t>,</w:t>
            </w:r>
            <w:r w:rsidR="007B37C3">
              <w:rPr>
                <w:rFonts w:ascii="Times New Roman" w:hAnsi="Times New Roman"/>
                <w:b/>
                <w:i/>
                <w:color w:val="00B0F0"/>
                <w:sz w:val="22"/>
                <w:szCs w:val="22"/>
                <w:lang w:val="kk-KZ"/>
              </w:rPr>
              <w:t xml:space="preserve"> 24.06.2020 ж. №</w:t>
            </w:r>
            <w:r w:rsidR="001E27BC">
              <w:rPr>
                <w:rFonts w:ascii="Times New Roman" w:hAnsi="Times New Roman"/>
                <w:b/>
                <w:i/>
                <w:color w:val="00B0F0"/>
                <w:sz w:val="22"/>
                <w:szCs w:val="22"/>
                <w:lang w:val="kk-KZ"/>
              </w:rPr>
              <w:t>31/20</w:t>
            </w:r>
            <w:r w:rsidR="007B37C3">
              <w:rPr>
                <w:rFonts w:ascii="Times New Roman" w:hAnsi="Times New Roman"/>
                <w:b/>
                <w:i/>
                <w:color w:val="00B0F0"/>
                <w:sz w:val="22"/>
                <w:szCs w:val="22"/>
                <w:lang w:val="kk-KZ"/>
              </w:rPr>
              <w:t>, 09.12.2020 ж.</w:t>
            </w:r>
            <w:r w:rsidR="008E147B">
              <w:rPr>
                <w:rFonts w:ascii="Times New Roman" w:hAnsi="Times New Roman"/>
                <w:b/>
                <w:i/>
                <w:color w:val="00B0F0"/>
                <w:sz w:val="22"/>
                <w:szCs w:val="22"/>
                <w:lang w:val="kk-KZ"/>
              </w:rPr>
              <w:t xml:space="preserve"> № 58/20</w:t>
            </w:r>
            <w:r w:rsidR="00AE0EC8">
              <w:rPr>
                <w:rFonts w:ascii="Times New Roman" w:hAnsi="Times New Roman"/>
                <w:b/>
                <w:i/>
                <w:color w:val="00B0F0"/>
                <w:sz w:val="22"/>
                <w:szCs w:val="22"/>
                <w:lang w:val="kk-KZ"/>
              </w:rPr>
              <w:t>,</w:t>
            </w:r>
            <w:r w:rsidR="008E147B">
              <w:rPr>
                <w:rFonts w:ascii="Times New Roman" w:hAnsi="Times New Roman"/>
                <w:b/>
                <w:i/>
                <w:color w:val="00B0F0"/>
                <w:sz w:val="22"/>
                <w:szCs w:val="22"/>
                <w:lang w:val="kk-KZ"/>
              </w:rPr>
              <w:t xml:space="preserve"> 25.03.2021 ж. № 14/21</w:t>
            </w:r>
            <w:r w:rsidR="00C04B45">
              <w:rPr>
                <w:rFonts w:ascii="Times New Roman" w:hAnsi="Times New Roman"/>
                <w:b/>
                <w:i/>
                <w:color w:val="00B0F0"/>
                <w:sz w:val="22"/>
                <w:szCs w:val="22"/>
                <w:lang w:val="kk-KZ"/>
              </w:rPr>
              <w:t xml:space="preserve">, </w:t>
            </w:r>
            <w:r w:rsidR="00AE0EC8">
              <w:rPr>
                <w:rFonts w:ascii="Times New Roman" w:hAnsi="Times New Roman"/>
                <w:b/>
                <w:i/>
                <w:color w:val="00B0F0"/>
                <w:sz w:val="22"/>
                <w:szCs w:val="22"/>
                <w:lang w:val="kk-KZ"/>
              </w:rPr>
              <w:t xml:space="preserve">09.06.2021 ж. </w:t>
            </w:r>
            <w:r w:rsidR="00AE0EC8">
              <w:rPr>
                <w:rFonts w:ascii="Times New Roman" w:hAnsi="Times New Roman"/>
                <w:b/>
                <w:i/>
                <w:color w:val="00B0F0"/>
                <w:sz w:val="22"/>
                <w:szCs w:val="22"/>
              </w:rPr>
              <w:t>№ 29/21</w:t>
            </w:r>
            <w:r w:rsidR="00C04B45">
              <w:rPr>
                <w:rFonts w:ascii="Times New Roman" w:hAnsi="Times New Roman"/>
                <w:b/>
                <w:i/>
                <w:color w:val="00B0F0"/>
                <w:sz w:val="22"/>
                <w:szCs w:val="22"/>
              </w:rPr>
              <w:t>, 19.10.2022 ж. № 45/22</w:t>
            </w:r>
            <w:r w:rsidR="00840D60">
              <w:rPr>
                <w:rFonts w:ascii="Times New Roman" w:hAnsi="Times New Roman"/>
                <w:b/>
                <w:i/>
                <w:color w:val="00B0F0"/>
                <w:sz w:val="22"/>
                <w:szCs w:val="22"/>
              </w:rPr>
              <w:t>, 22.05.2023 ж. 19/23</w:t>
            </w:r>
            <w:r w:rsidR="00AE0EC8">
              <w:rPr>
                <w:rFonts w:ascii="Times New Roman" w:hAnsi="Times New Roman"/>
                <w:b/>
                <w:i/>
                <w:color w:val="00B0F0"/>
                <w:sz w:val="22"/>
                <w:szCs w:val="22"/>
              </w:rPr>
              <w:t xml:space="preserve"> </w:t>
            </w:r>
            <w:r w:rsidR="00AE0EC8">
              <w:rPr>
                <w:rFonts w:ascii="Times New Roman" w:hAnsi="Times New Roman"/>
                <w:b/>
                <w:i/>
                <w:color w:val="00B0F0"/>
                <w:sz w:val="22"/>
                <w:szCs w:val="22"/>
                <w:lang w:val="kk-KZ"/>
              </w:rPr>
              <w:t>шешімдерімен енгізілген өзгертулер мен толықтыруларды ескере отырып</w:t>
            </w:r>
            <w:r w:rsidR="00AE0EC8" w:rsidRPr="007B37C3">
              <w:rPr>
                <w:rFonts w:ascii="Times New Roman" w:hAnsi="Times New Roman"/>
                <w:b/>
                <w:i/>
                <w:color w:val="00B0F0"/>
                <w:sz w:val="22"/>
                <w:szCs w:val="22"/>
                <w:lang w:val="kk-KZ"/>
              </w:rPr>
              <w:t>)</w:t>
            </w:r>
          </w:p>
          <w:p w:rsidR="00F71A7B" w:rsidRPr="007B37C3" w:rsidRDefault="001E27BC" w:rsidP="001E27BC">
            <w:pPr>
              <w:jc w:val="center"/>
              <w:rPr>
                <w:rFonts w:ascii="Times New Roman" w:hAnsi="Times New Roman"/>
                <w:b/>
                <w:i/>
                <w:color w:val="00B0F0"/>
                <w:sz w:val="22"/>
                <w:szCs w:val="22"/>
                <w:lang w:val="kk-KZ"/>
              </w:rPr>
            </w:pPr>
            <w:r>
              <w:rPr>
                <w:rFonts w:ascii="Times New Roman" w:hAnsi="Times New Roman"/>
                <w:b/>
                <w:i/>
                <w:color w:val="00B0F0"/>
                <w:sz w:val="22"/>
                <w:szCs w:val="22"/>
                <w:lang w:val="kk-KZ"/>
              </w:rPr>
              <w:t xml:space="preserve"> (б</w:t>
            </w:r>
            <w:r w:rsidRPr="001E27BC">
              <w:rPr>
                <w:rFonts w:ascii="Times New Roman" w:hAnsi="Times New Roman"/>
                <w:b/>
                <w:i/>
                <w:color w:val="00B0F0"/>
                <w:sz w:val="22"/>
                <w:szCs w:val="22"/>
                <w:lang w:val="kk-KZ"/>
              </w:rPr>
              <w:t>үкіл мәтін бойынша «аффилиирленген», «аффилиирленуге», «аффилиирлі», «аффилиирлігі» сөздері «аффилирленген», «аффилирленуге», «аффилирлі», «аффилирлігі» сөздеріне ауыстырыл</w:t>
            </w:r>
            <w:r>
              <w:rPr>
                <w:rFonts w:ascii="Times New Roman" w:hAnsi="Times New Roman"/>
                <w:b/>
                <w:i/>
                <w:color w:val="00B0F0"/>
                <w:sz w:val="22"/>
                <w:szCs w:val="22"/>
                <w:lang w:val="kk-KZ"/>
              </w:rPr>
              <w:t>ды)</w:t>
            </w:r>
            <w:r w:rsidR="00F71A7B">
              <w:rPr>
                <w:rFonts w:ascii="Times New Roman" w:hAnsi="Times New Roman"/>
                <w:b/>
                <w:i/>
                <w:color w:val="00B0F0"/>
                <w:sz w:val="22"/>
                <w:szCs w:val="22"/>
                <w:lang w:val="kk-KZ"/>
              </w:rPr>
              <w:t xml:space="preserve"> </w:t>
            </w:r>
          </w:p>
          <w:p w:rsidR="00F71A7B" w:rsidRPr="007B37C3" w:rsidRDefault="00F71A7B" w:rsidP="004F302F">
            <w:pPr>
              <w:pStyle w:val="1"/>
              <w:ind w:firstLine="0"/>
              <w:jc w:val="center"/>
              <w:rPr>
                <w:color w:val="000000"/>
                <w:sz w:val="22"/>
                <w:szCs w:val="22"/>
                <w:lang w:val="kk-KZ" w:eastAsia="ru-RU"/>
              </w:rPr>
            </w:pPr>
          </w:p>
          <w:p w:rsidR="005520C2" w:rsidRPr="00FA3761" w:rsidRDefault="005520C2" w:rsidP="004F302F">
            <w:pPr>
              <w:pStyle w:val="1"/>
              <w:ind w:firstLine="0"/>
              <w:jc w:val="center"/>
              <w:rPr>
                <w:color w:val="000000"/>
                <w:sz w:val="22"/>
                <w:szCs w:val="22"/>
                <w:lang w:val="ru-RU" w:eastAsia="ru-RU"/>
              </w:rPr>
            </w:pPr>
            <w:r w:rsidRPr="00FA3761">
              <w:rPr>
                <w:color w:val="000000"/>
                <w:sz w:val="22"/>
                <w:szCs w:val="22"/>
                <w:lang w:val="ru-RU" w:eastAsia="ru-RU"/>
              </w:rPr>
              <w:t>1-бап. ЖАЛПЫ ЕРЕЖЕЛЕР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1.1. Осы Жарғы Қазақстан Республикасының Конституциясына, Қазақстан Республикасының Азаматтық кодексіне, Қазақстан Республикасының «Акционерлік қоғамдар туралы»,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Заңдарына және Қазақстан Республикасының басқа да нормативтік құқықтық актілеріне сәйкес әзірленді.</w:t>
            </w:r>
          </w:p>
        </w:tc>
      </w:tr>
      <w:tr w:rsidR="005520C2" w:rsidRPr="00FA3761" w:rsidTr="004F302F">
        <w:trPr>
          <w:trHeight w:val="146"/>
        </w:trPr>
        <w:tc>
          <w:tcPr>
            <w:tcW w:w="10031" w:type="dxa"/>
          </w:tcPr>
          <w:p w:rsidR="005520C2" w:rsidRPr="00FA3761" w:rsidRDefault="005520C2" w:rsidP="00223303">
            <w:pPr>
              <w:ind w:firstLine="485"/>
              <w:jc w:val="both"/>
              <w:rPr>
                <w:rFonts w:ascii="Times New Roman" w:hAnsi="Times New Roman"/>
                <w:snapToGrid w:val="0"/>
                <w:sz w:val="22"/>
                <w:szCs w:val="22"/>
              </w:rPr>
            </w:pPr>
            <w:r w:rsidRPr="00FA3761">
              <w:rPr>
                <w:rFonts w:ascii="Times New Roman" w:hAnsi="Times New Roman"/>
                <w:snapToGrid w:val="0"/>
                <w:sz w:val="22"/>
                <w:szCs w:val="22"/>
              </w:rPr>
              <w:t xml:space="preserve">1.2. Осы Жарғы </w:t>
            </w:r>
            <w:r w:rsidRPr="0083795C">
              <w:rPr>
                <w:rFonts w:ascii="Times New Roman" w:hAnsi="Times New Roman"/>
                <w:sz w:val="22"/>
                <w:szCs w:val="22"/>
              </w:rPr>
              <w:t>«</w:t>
            </w:r>
            <w:r w:rsidR="0083795C" w:rsidRPr="0083795C">
              <w:rPr>
                <w:rFonts w:ascii="Times New Roman" w:hAnsi="Times New Roman"/>
                <w:sz w:val="22"/>
                <w:szCs w:val="22"/>
                <w:lang w:val="kk-KZ"/>
              </w:rPr>
              <w:t>Отбасы банк" тұрғын үй құрылыс жинақ банкi</w:t>
            </w:r>
            <w:r w:rsidRPr="0083795C">
              <w:rPr>
                <w:rFonts w:ascii="Times New Roman" w:hAnsi="Times New Roman"/>
                <w:sz w:val="22"/>
                <w:szCs w:val="22"/>
              </w:rPr>
              <w:t>» акционерлік</w:t>
            </w:r>
            <w:r w:rsidRPr="00FA3761">
              <w:rPr>
                <w:rFonts w:ascii="Times New Roman" w:hAnsi="Times New Roman"/>
                <w:sz w:val="22"/>
                <w:szCs w:val="22"/>
              </w:rPr>
              <w:t xml:space="preserve"> қоғамының (бұдан әрі – </w:t>
            </w:r>
            <w:r w:rsidRPr="00FA3761">
              <w:rPr>
                <w:rFonts w:ascii="Times New Roman" w:hAnsi="Times New Roman"/>
                <w:sz w:val="22"/>
                <w:szCs w:val="22"/>
                <w:lang w:val="kk-KZ"/>
              </w:rPr>
              <w:t>«</w:t>
            </w:r>
            <w:r w:rsidRPr="00FA3761">
              <w:rPr>
                <w:rFonts w:ascii="Times New Roman" w:hAnsi="Times New Roman"/>
                <w:sz w:val="22"/>
                <w:szCs w:val="22"/>
              </w:rPr>
              <w:t>Банк</w:t>
            </w:r>
            <w:r w:rsidRPr="00FA3761">
              <w:rPr>
                <w:rFonts w:ascii="Times New Roman" w:hAnsi="Times New Roman"/>
                <w:sz w:val="22"/>
                <w:szCs w:val="22"/>
                <w:lang w:val="kk-KZ"/>
              </w:rPr>
              <w:t>»</w:t>
            </w:r>
            <w:r w:rsidRPr="00FA3761">
              <w:rPr>
                <w:rFonts w:ascii="Times New Roman" w:hAnsi="Times New Roman"/>
                <w:sz w:val="22"/>
                <w:szCs w:val="22"/>
              </w:rPr>
              <w:t xml:space="preserve"> деп аталады) құқықтық мәртебесін, мақсатын, функцияларын, өкілеттігін және қызметінің негізгі принциптерін айқындайды</w:t>
            </w:r>
            <w:r w:rsidR="0083795C">
              <w:rPr>
                <w:rFonts w:ascii="Times New Roman" w:hAnsi="Times New Roman"/>
                <w:sz w:val="22"/>
                <w:szCs w:val="22"/>
              </w:rPr>
              <w:t xml:space="preserve"> </w:t>
            </w:r>
            <w:r w:rsidR="0083795C" w:rsidRPr="00A53571">
              <w:rPr>
                <w:rFonts w:ascii="Times New Roman" w:hAnsi="Times New Roman"/>
                <w:i/>
                <w:snapToGrid w:val="0"/>
                <w:color w:val="00B0F0"/>
                <w:sz w:val="22"/>
                <w:szCs w:val="22"/>
              </w:rPr>
              <w:t>(</w:t>
            </w:r>
            <w:proofErr w:type="gramStart"/>
            <w:r w:rsidR="00223303">
              <w:rPr>
                <w:rFonts w:ascii="Times New Roman" w:hAnsi="Times New Roman"/>
                <w:i/>
                <w:snapToGrid w:val="0"/>
                <w:color w:val="00B0F0"/>
                <w:sz w:val="22"/>
                <w:szCs w:val="22"/>
              </w:rPr>
              <w:t>1.</w:t>
            </w:r>
            <w:r w:rsidR="0083795C">
              <w:rPr>
                <w:rFonts w:ascii="Times New Roman" w:hAnsi="Times New Roman"/>
                <w:i/>
                <w:snapToGrid w:val="0"/>
                <w:color w:val="00B0F0"/>
                <w:sz w:val="22"/>
                <w:szCs w:val="22"/>
              </w:rPr>
              <w:t>2.</w:t>
            </w:r>
            <w:r w:rsidR="0083795C">
              <w:rPr>
                <w:rFonts w:ascii="Times New Roman" w:hAnsi="Times New Roman"/>
                <w:i/>
                <w:snapToGrid w:val="0"/>
                <w:color w:val="00B0F0"/>
                <w:sz w:val="22"/>
                <w:szCs w:val="22"/>
                <w:lang w:val="kk-KZ"/>
              </w:rPr>
              <w:t>-</w:t>
            </w:r>
            <w:proofErr w:type="gramEnd"/>
            <w:r w:rsidR="0083795C">
              <w:rPr>
                <w:rFonts w:ascii="Times New Roman" w:hAnsi="Times New Roman"/>
                <w:i/>
                <w:snapToGrid w:val="0"/>
                <w:color w:val="00B0F0"/>
                <w:sz w:val="22"/>
                <w:szCs w:val="22"/>
                <w:lang w:val="kk-KZ"/>
              </w:rPr>
              <w:t>тармақ</w:t>
            </w:r>
            <w:r w:rsidR="0083795C" w:rsidRPr="00A53571">
              <w:rPr>
                <w:rFonts w:ascii="Times New Roman" w:hAnsi="Times New Roman"/>
                <w:i/>
                <w:snapToGrid w:val="0"/>
                <w:color w:val="00B0F0"/>
                <w:sz w:val="22"/>
                <w:szCs w:val="22"/>
              </w:rPr>
              <w:t xml:space="preserve"> «Байтерек»</w:t>
            </w:r>
            <w:r w:rsidR="0083795C">
              <w:rPr>
                <w:rFonts w:ascii="Times New Roman" w:hAnsi="Times New Roman"/>
                <w:i/>
                <w:snapToGrid w:val="0"/>
                <w:color w:val="00B0F0"/>
                <w:sz w:val="22"/>
                <w:szCs w:val="22"/>
                <w:lang w:val="kk-KZ"/>
              </w:rPr>
              <w:t xml:space="preserve"> ҰБХ</w:t>
            </w:r>
            <w:r w:rsidR="0083795C" w:rsidRPr="00A53571">
              <w:rPr>
                <w:rFonts w:ascii="Times New Roman" w:hAnsi="Times New Roman"/>
                <w:i/>
                <w:snapToGrid w:val="0"/>
                <w:color w:val="00B0F0"/>
                <w:sz w:val="22"/>
                <w:szCs w:val="22"/>
              </w:rPr>
              <w:t>»</w:t>
            </w:r>
            <w:r w:rsidR="0083795C">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w:t>
            </w:r>
            <w:r w:rsidR="00223303">
              <w:rPr>
                <w:rFonts w:ascii="Times New Roman" w:hAnsi="Times New Roman"/>
                <w:i/>
                <w:snapToGrid w:val="0"/>
                <w:color w:val="00B0F0"/>
                <w:sz w:val="22"/>
                <w:szCs w:val="22"/>
              </w:rPr>
              <w:t>09.12.2020</w:t>
            </w:r>
            <w:r w:rsidR="0083795C">
              <w:rPr>
                <w:rFonts w:ascii="Times New Roman" w:hAnsi="Times New Roman"/>
                <w:i/>
                <w:snapToGrid w:val="0"/>
                <w:color w:val="00B0F0"/>
                <w:sz w:val="22"/>
                <w:szCs w:val="22"/>
              </w:rPr>
              <w:t xml:space="preserve"> </w:t>
            </w:r>
            <w:r w:rsidR="0083795C">
              <w:rPr>
                <w:rFonts w:ascii="Times New Roman" w:hAnsi="Times New Roman"/>
                <w:i/>
                <w:snapToGrid w:val="0"/>
                <w:color w:val="00B0F0"/>
                <w:sz w:val="22"/>
                <w:szCs w:val="22"/>
                <w:lang w:val="kk-KZ"/>
              </w:rPr>
              <w:t>ж</w:t>
            </w:r>
            <w:r w:rsidR="00223303">
              <w:rPr>
                <w:rFonts w:ascii="Times New Roman" w:hAnsi="Times New Roman"/>
                <w:i/>
                <w:snapToGrid w:val="0"/>
                <w:color w:val="00B0F0"/>
                <w:sz w:val="22"/>
                <w:szCs w:val="22"/>
              </w:rPr>
              <w:t>. № 58/20</w:t>
            </w:r>
            <w:r w:rsidR="0083795C">
              <w:rPr>
                <w:rFonts w:ascii="Times New Roman" w:hAnsi="Times New Roman"/>
                <w:i/>
                <w:snapToGrid w:val="0"/>
                <w:color w:val="00B0F0"/>
                <w:sz w:val="22"/>
                <w:szCs w:val="22"/>
                <w:lang w:val="kk-KZ"/>
              </w:rPr>
              <w:t xml:space="preserve"> шешіміне сәйкес өзгертілді</w:t>
            </w:r>
            <w:r w:rsidR="0083795C">
              <w:rPr>
                <w:rFonts w:ascii="Times New Roman" w:hAnsi="Times New Roman"/>
                <w:i/>
                <w:snapToGrid w:val="0"/>
                <w:color w:val="00B0F0"/>
                <w:sz w:val="22"/>
                <w:szCs w:val="22"/>
              </w:rPr>
              <w:t>)</w:t>
            </w:r>
            <w:r w:rsidRPr="00FA3761">
              <w:rPr>
                <w:rFonts w:ascii="Times New Roman" w:hAnsi="Times New Roman"/>
                <w:snapToGrid w:val="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2-бап. АТАУЫ ЖӘНЕ ОРНАЛАСҚАН ЖЕРІ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snapToGrid/>
                <w:color w:val="000000"/>
                <w:sz w:val="22"/>
                <w:szCs w:val="22"/>
                <w:lang w:val="ru-RU" w:eastAsia="ru-RU"/>
              </w:rPr>
              <w:t>2.1. Банк акционерлік қоғам</w:t>
            </w:r>
            <w:r w:rsidRPr="00FA3761">
              <w:rPr>
                <w:snapToGrid/>
                <w:color w:val="000000"/>
                <w:sz w:val="22"/>
                <w:szCs w:val="22"/>
                <w:lang w:val="kk-KZ" w:eastAsia="ru-RU"/>
              </w:rPr>
              <w:t>ның</w:t>
            </w:r>
            <w:r w:rsidRPr="00FA3761">
              <w:rPr>
                <w:snapToGrid/>
                <w:color w:val="000000"/>
                <w:sz w:val="22"/>
                <w:szCs w:val="22"/>
                <w:lang w:val="ru-RU" w:eastAsia="ru-RU"/>
              </w:rPr>
              <w:t xml:space="preserve"> ұйымдық-құқықтық нысанында құрылған және оның:</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lang w:val="kk-KZ"/>
              </w:rPr>
            </w:pPr>
            <w:r w:rsidRPr="007B37C3">
              <w:rPr>
                <w:rFonts w:ascii="Times New Roman" w:hAnsi="Times New Roman"/>
                <w:b/>
                <w:lang w:val="kk-KZ"/>
              </w:rPr>
              <w:t>толық атауы: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lang w:val="kk-KZ"/>
              </w:rPr>
            </w:pPr>
            <w:r w:rsidRPr="007B37C3">
              <w:rPr>
                <w:rFonts w:ascii="Times New Roman" w:hAnsi="Times New Roman"/>
                <w:lang w:val="kk-KZ"/>
              </w:rPr>
              <w:t xml:space="preserve">- мемлекеттік тілде: </w:t>
            </w:r>
            <w:r>
              <w:rPr>
                <w:rFonts w:ascii="Times New Roman" w:hAnsi="Times New Roman"/>
                <w:lang w:val="kk-KZ"/>
              </w:rPr>
              <w:t>«Отбасы банк»</w:t>
            </w:r>
            <w:r w:rsidRPr="007B37C3">
              <w:rPr>
                <w:rFonts w:ascii="Times New Roman" w:hAnsi="Times New Roman"/>
                <w:lang w:val="kk-KZ"/>
              </w:rPr>
              <w:t xml:space="preserve"> тұрғын үй құрылыс жинақ банкi" акционерлiк қоғамы;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акционерное общество </w:t>
            </w:r>
            <w:r>
              <w:rPr>
                <w:rFonts w:ascii="Times New Roman" w:hAnsi="Times New Roman"/>
                <w:snapToGrid w:val="0"/>
              </w:rPr>
              <w:t>«</w:t>
            </w:r>
            <w:r w:rsidRPr="007B37C3">
              <w:rPr>
                <w:rFonts w:ascii="Times New Roman" w:hAnsi="Times New Roman"/>
                <w:snapToGrid w:val="0"/>
              </w:rPr>
              <w:t xml:space="preserve">Жилищный строительный сберегательный банк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5233DA"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lang w:val="en-US"/>
              </w:rPr>
            </w:pPr>
            <w:r w:rsidRPr="007B37C3">
              <w:rPr>
                <w:rFonts w:ascii="Times New Roman" w:hAnsi="Times New Roman"/>
                <w:snapToGrid w:val="0"/>
                <w:lang w:val="en-US"/>
              </w:rPr>
              <w:t xml:space="preserve">- </w:t>
            </w:r>
            <w:r w:rsidRPr="007B37C3">
              <w:rPr>
                <w:rFonts w:ascii="Times New Roman" w:hAnsi="Times New Roman"/>
                <w:snapToGrid w:val="0"/>
              </w:rPr>
              <w:t>ағылшын</w:t>
            </w:r>
            <w:r w:rsidRPr="007B37C3">
              <w:rPr>
                <w:rFonts w:ascii="Times New Roman" w:hAnsi="Times New Roman"/>
                <w:snapToGrid w:val="0"/>
                <w:lang w:val="en-US"/>
              </w:rPr>
              <w:t xml:space="preserve">: joint stock company «Otbasy bank» house construction </w:t>
            </w:r>
            <w:r>
              <w:rPr>
                <w:rFonts w:ascii="Times New Roman" w:hAnsi="Times New Roman"/>
                <w:snapToGrid w:val="0"/>
                <w:lang w:val="en-US"/>
              </w:rPr>
              <w:t>savings bank</w:t>
            </w:r>
            <w:r w:rsidRPr="007B37C3">
              <w:rPr>
                <w:rFonts w:ascii="Times New Roman" w:hAnsi="Times New Roman"/>
                <w:snapToGrid w:val="0"/>
                <w:lang w:val="en-US"/>
              </w:rPr>
              <w:t>».</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snapToGrid w:val="0"/>
                <w:lang w:val="en-US"/>
              </w:rPr>
            </w:pPr>
            <w:r w:rsidRPr="007B37C3">
              <w:rPr>
                <w:rFonts w:ascii="Times New Roman" w:hAnsi="Times New Roman"/>
                <w:b/>
                <w:snapToGrid w:val="0"/>
              </w:rPr>
              <w:t>қысқаша</w:t>
            </w:r>
            <w:r w:rsidRPr="007B37C3">
              <w:rPr>
                <w:rFonts w:ascii="Times New Roman" w:hAnsi="Times New Roman"/>
                <w:b/>
                <w:snapToGrid w:val="0"/>
                <w:lang w:val="en-US"/>
              </w:rPr>
              <w:t xml:space="preserve"> </w:t>
            </w:r>
            <w:r w:rsidRPr="007B37C3">
              <w:rPr>
                <w:rFonts w:ascii="Times New Roman" w:hAnsi="Times New Roman"/>
                <w:b/>
                <w:snapToGrid w:val="0"/>
              </w:rPr>
              <w:t>атауы</w:t>
            </w:r>
            <w:r w:rsidRPr="007B37C3">
              <w:rPr>
                <w:rFonts w:ascii="Times New Roman" w:hAnsi="Times New Roman"/>
                <w:b/>
                <w:snapToGrid w:val="0"/>
                <w:lang w:val="en-US"/>
              </w:rPr>
              <w:t>:</w:t>
            </w:r>
          </w:p>
        </w:tc>
      </w:tr>
      <w:tr w:rsidR="007B37C3" w:rsidRPr="00FA3761" w:rsidTr="004F302F">
        <w:trPr>
          <w:trHeight w:val="146"/>
        </w:trPr>
        <w:tc>
          <w:tcPr>
            <w:tcW w:w="10031" w:type="dxa"/>
          </w:tcPr>
          <w:p w:rsidR="007B37C3" w:rsidRPr="00220CF7" w:rsidRDefault="007B37C3" w:rsidP="007B37C3">
            <w:pPr>
              <w:pStyle w:val="af4"/>
              <w:spacing w:after="120"/>
              <w:jc w:val="both"/>
              <w:rPr>
                <w:rFonts w:ascii="Times New Roman" w:hAnsi="Times New Roman"/>
              </w:rPr>
            </w:pPr>
            <w:r w:rsidRPr="007B37C3">
              <w:rPr>
                <w:rFonts w:ascii="Times New Roman" w:hAnsi="Times New Roman"/>
                <w:snapToGrid w:val="0"/>
              </w:rPr>
              <w:t>- мемлекеттік тілде</w:t>
            </w:r>
            <w:r w:rsidRPr="007B37C3">
              <w:rPr>
                <w:rFonts w:ascii="Times New Roman" w:hAnsi="Times New Roman"/>
              </w:rPr>
              <w:t xml:space="preserve">: </w:t>
            </w:r>
            <w:r>
              <w:rPr>
                <w:rFonts w:ascii="Times New Roman" w:hAnsi="Times New Roman"/>
              </w:rPr>
              <w:t>«</w:t>
            </w:r>
            <w:r w:rsidRPr="007B37C3">
              <w:rPr>
                <w:rFonts w:ascii="Times New Roman" w:hAnsi="Times New Roman"/>
              </w:rPr>
              <w:t>Отбасы банк</w:t>
            </w:r>
            <w:r>
              <w:rPr>
                <w:rFonts w:ascii="Times New Roman" w:hAnsi="Times New Roman"/>
              </w:rPr>
              <w:t>»</w:t>
            </w:r>
            <w:r w:rsidRPr="007B37C3">
              <w:rPr>
                <w:rFonts w:ascii="Times New Roman" w:hAnsi="Times New Roman"/>
              </w:rPr>
              <w:t xml:space="preserve"> АҚ;</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АО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FA3761" w:rsidTr="004F302F">
        <w:trPr>
          <w:trHeight w:val="146"/>
        </w:trPr>
        <w:tc>
          <w:tcPr>
            <w:tcW w:w="10031" w:type="dxa"/>
          </w:tcPr>
          <w:p w:rsidR="007B37C3" w:rsidRPr="007B37C3" w:rsidRDefault="007B37C3" w:rsidP="0083795C">
            <w:pPr>
              <w:jc w:val="both"/>
              <w:rPr>
                <w:sz w:val="22"/>
                <w:szCs w:val="22"/>
              </w:rPr>
            </w:pPr>
            <w:r w:rsidRPr="007B37C3">
              <w:rPr>
                <w:rFonts w:ascii="Times New Roman" w:hAnsi="Times New Roman"/>
                <w:snapToGrid w:val="0"/>
                <w:sz w:val="22"/>
                <w:szCs w:val="22"/>
              </w:rPr>
              <w:t xml:space="preserve">- ағылшын тілінде: JSC </w:t>
            </w:r>
            <w:r>
              <w:rPr>
                <w:rFonts w:ascii="Times New Roman" w:hAnsi="Times New Roman"/>
                <w:snapToGrid w:val="0"/>
                <w:sz w:val="22"/>
                <w:szCs w:val="22"/>
              </w:rPr>
              <w:t>«</w:t>
            </w:r>
            <w:r w:rsidRPr="007B37C3">
              <w:rPr>
                <w:rFonts w:ascii="Times New Roman" w:hAnsi="Times New Roman"/>
                <w:snapToGrid w:val="0"/>
                <w:sz w:val="22"/>
                <w:szCs w:val="22"/>
                <w:lang w:val="en-US"/>
              </w:rPr>
              <w:t>Otbasy</w:t>
            </w:r>
            <w:r w:rsidRPr="007B37C3">
              <w:rPr>
                <w:rFonts w:ascii="Times New Roman" w:hAnsi="Times New Roman"/>
                <w:snapToGrid w:val="0"/>
                <w:sz w:val="22"/>
                <w:szCs w:val="22"/>
              </w:rPr>
              <w:t xml:space="preserve"> </w:t>
            </w:r>
            <w:r w:rsidRPr="007B37C3">
              <w:rPr>
                <w:rFonts w:ascii="Times New Roman" w:hAnsi="Times New Roman"/>
                <w:snapToGrid w:val="0"/>
                <w:sz w:val="22"/>
                <w:szCs w:val="22"/>
                <w:lang w:val="en-US"/>
              </w:rPr>
              <w:t>bank</w:t>
            </w:r>
            <w:r>
              <w:rPr>
                <w:rFonts w:ascii="Times New Roman" w:hAnsi="Times New Roman"/>
                <w:snapToGrid w:val="0"/>
                <w:sz w:val="22"/>
                <w:szCs w:val="22"/>
              </w:rPr>
              <w:t>»</w:t>
            </w:r>
            <w:r w:rsidRPr="007B37C3">
              <w:rPr>
                <w:rFonts w:ascii="Times New Roman" w:hAnsi="Times New Roman"/>
                <w:snapToGrid w:val="0"/>
                <w:sz w:val="22"/>
                <w:szCs w:val="22"/>
              </w:rPr>
              <w:t>.</w:t>
            </w:r>
            <w:r>
              <w:rPr>
                <w:rFonts w:ascii="Times New Roman" w:hAnsi="Times New Roman"/>
                <w:snapToGrid w:val="0"/>
                <w:sz w:val="22"/>
                <w:szCs w:val="22"/>
              </w:rPr>
              <w:t xml:space="preserve"> </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rPr>
              <w:t>2.1</w:t>
            </w:r>
            <w:r>
              <w:rPr>
                <w:rFonts w:ascii="Times New Roman" w:hAnsi="Times New Roman"/>
                <w:i/>
                <w:snapToGrid w:val="0"/>
                <w:color w:val="00B0F0"/>
                <w:sz w:val="22"/>
                <w:szCs w:val="22"/>
                <w:lang w:val="kk-KZ"/>
              </w:rPr>
              <w:t>-тармақ</w:t>
            </w:r>
            <w:r w:rsidRPr="00A53571">
              <w:rPr>
                <w:rFonts w:ascii="Times New Roman" w:hAnsi="Times New Roman"/>
                <w:i/>
                <w:snapToGrid w:val="0"/>
                <w:color w:val="00B0F0"/>
                <w:sz w:val="22"/>
                <w:szCs w:val="22"/>
              </w:rPr>
              <w:t xml:space="preserve"> «Байтерек»</w:t>
            </w:r>
            <w:r>
              <w:rPr>
                <w:rFonts w:ascii="Times New Roman" w:hAnsi="Times New Roman"/>
                <w:i/>
                <w:snapToGrid w:val="0"/>
                <w:color w:val="00B0F0"/>
                <w:sz w:val="22"/>
                <w:szCs w:val="22"/>
                <w:lang w:val="kk-KZ"/>
              </w:rPr>
              <w:t xml:space="preserve"> ҰБХ</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09</w:t>
            </w:r>
            <w:r>
              <w:rPr>
                <w:rFonts w:ascii="Times New Roman" w:hAnsi="Times New Roman"/>
                <w:i/>
                <w:snapToGrid w:val="0"/>
                <w:color w:val="00B0F0"/>
                <w:sz w:val="22"/>
                <w:szCs w:val="22"/>
              </w:rPr>
              <w:t>.12.20</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lang w:val="kk-KZ"/>
              </w:rPr>
              <w:t>ж</w:t>
            </w:r>
            <w:r w:rsidR="0083795C">
              <w:rPr>
                <w:rFonts w:ascii="Times New Roman" w:hAnsi="Times New Roman"/>
                <w:i/>
                <w:snapToGrid w:val="0"/>
                <w:color w:val="00B0F0"/>
                <w:sz w:val="22"/>
                <w:szCs w:val="22"/>
              </w:rPr>
              <w:t>. № 58</w:t>
            </w:r>
            <w:r>
              <w:rPr>
                <w:rFonts w:ascii="Times New Roman" w:hAnsi="Times New Roman"/>
                <w:i/>
                <w:snapToGrid w:val="0"/>
                <w:color w:val="00B0F0"/>
                <w:sz w:val="22"/>
                <w:szCs w:val="22"/>
              </w:rPr>
              <w:t>/</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lang w:val="kk-KZ"/>
              </w:rPr>
              <w:t xml:space="preserve"> шешіміне сәйкес өзгертілді</w:t>
            </w:r>
            <w:r>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E768A5">
            <w:pPr>
              <w:ind w:firstLine="485"/>
              <w:jc w:val="both"/>
              <w:rPr>
                <w:rFonts w:ascii="Times New Roman" w:hAnsi="Times New Roman"/>
                <w:sz w:val="22"/>
                <w:szCs w:val="22"/>
              </w:rPr>
            </w:pPr>
            <w:r w:rsidRPr="00FA3761">
              <w:rPr>
                <w:rFonts w:ascii="Times New Roman" w:hAnsi="Times New Roman"/>
                <w:snapToGrid w:val="0"/>
                <w:sz w:val="22"/>
                <w:szCs w:val="22"/>
              </w:rPr>
              <w:t xml:space="preserve">2.2. Банктің </w:t>
            </w:r>
            <w:r w:rsidRPr="00FA3761">
              <w:rPr>
                <w:rFonts w:ascii="Times New Roman" w:hAnsi="Times New Roman"/>
                <w:snapToGrid w:val="0"/>
                <w:sz w:val="22"/>
                <w:szCs w:val="22"/>
                <w:lang w:val="kk-KZ"/>
              </w:rPr>
              <w:t xml:space="preserve">атқарушы органының </w:t>
            </w:r>
            <w:r w:rsidRPr="00FA3761">
              <w:rPr>
                <w:rFonts w:ascii="Times New Roman" w:hAnsi="Times New Roman"/>
                <w:snapToGrid w:val="0"/>
                <w:sz w:val="22"/>
                <w:szCs w:val="22"/>
              </w:rPr>
              <w:t xml:space="preserve">орналасқан жері: Қазақстан Республикасы, </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05</w:t>
            </w:r>
            <w:r w:rsidR="008452D9">
              <w:rPr>
                <w:rFonts w:ascii="Times New Roman" w:hAnsi="Times New Roman"/>
                <w:snapToGrid w:val="0"/>
                <w:color w:val="auto"/>
                <w:sz w:val="22"/>
                <w:szCs w:val="22"/>
                <w:lang w:val="en-US"/>
              </w:rPr>
              <w:t>A</w:t>
            </w:r>
            <w:r w:rsidR="008452D9" w:rsidRPr="008452D9">
              <w:rPr>
                <w:rFonts w:ascii="Times New Roman" w:hAnsi="Times New Roman"/>
                <w:snapToGrid w:val="0"/>
                <w:color w:val="auto"/>
                <w:sz w:val="22"/>
                <w:szCs w:val="22"/>
              </w:rPr>
              <w:t>2</w:t>
            </w:r>
            <w:r w:rsidR="008452D9">
              <w:rPr>
                <w:rFonts w:ascii="Times New Roman" w:hAnsi="Times New Roman"/>
                <w:snapToGrid w:val="0"/>
                <w:color w:val="auto"/>
                <w:sz w:val="22"/>
                <w:szCs w:val="22"/>
                <w:lang w:val="en-US"/>
              </w:rPr>
              <w:t>X</w:t>
            </w:r>
            <w:r w:rsidR="008452D9" w:rsidRPr="008452D9">
              <w:rPr>
                <w:rFonts w:ascii="Times New Roman" w:hAnsi="Times New Roman"/>
                <w:snapToGrid w:val="0"/>
                <w:color w:val="auto"/>
                <w:sz w:val="22"/>
                <w:szCs w:val="22"/>
              </w:rPr>
              <w:t>0</w:t>
            </w:r>
            <w:r w:rsidRPr="00FA3761">
              <w:rPr>
                <w:rFonts w:ascii="Times New Roman" w:hAnsi="Times New Roman"/>
                <w:snapToGrid w:val="0"/>
                <w:sz w:val="22"/>
                <w:szCs w:val="22"/>
              </w:rPr>
              <w:t xml:space="preserve">, Алматы қаласы, </w:t>
            </w:r>
            <w:r w:rsidRPr="00FA3761">
              <w:rPr>
                <w:rFonts w:ascii="Times New Roman" w:hAnsi="Times New Roman"/>
                <w:snapToGrid w:val="0"/>
                <w:sz w:val="22"/>
                <w:szCs w:val="22"/>
                <w:lang w:val="kk-KZ"/>
              </w:rPr>
              <w:t>Алмалы ауданы, Абылай хан даңғылы, 91</w:t>
            </w:r>
            <w:r w:rsidRPr="00FA3761">
              <w:rPr>
                <w:rFonts w:ascii="Times New Roman" w:hAnsi="Times New Roman"/>
                <w:snapToGrid w:val="0"/>
                <w:sz w:val="22"/>
                <w:szCs w:val="22"/>
              </w:rPr>
              <w:t>.</w:t>
            </w:r>
            <w:r w:rsidR="009F1FFA">
              <w:rPr>
                <w:rFonts w:ascii="Times New Roman" w:hAnsi="Times New Roman"/>
                <w:snapToGrid w:val="0"/>
                <w:sz w:val="22"/>
                <w:szCs w:val="22"/>
              </w:rPr>
              <w:t xml:space="preserve"> </w:t>
            </w:r>
            <w:r w:rsidR="009F1FFA" w:rsidRPr="00A53571">
              <w:rPr>
                <w:rFonts w:ascii="Times New Roman" w:hAnsi="Times New Roman"/>
                <w:i/>
                <w:snapToGrid w:val="0"/>
                <w:color w:val="00B0F0"/>
                <w:sz w:val="22"/>
                <w:szCs w:val="22"/>
              </w:rPr>
              <w:t>(</w:t>
            </w:r>
            <w:r w:rsidR="009F1FFA">
              <w:rPr>
                <w:rFonts w:ascii="Times New Roman" w:hAnsi="Times New Roman"/>
                <w:i/>
                <w:snapToGrid w:val="0"/>
                <w:color w:val="00B0F0"/>
                <w:sz w:val="22"/>
                <w:szCs w:val="22"/>
              </w:rPr>
              <w:t>2.2</w:t>
            </w:r>
            <w:r w:rsidR="009F1FFA">
              <w:rPr>
                <w:rFonts w:ascii="Times New Roman" w:hAnsi="Times New Roman"/>
                <w:i/>
                <w:snapToGrid w:val="0"/>
                <w:color w:val="00B0F0"/>
                <w:sz w:val="22"/>
                <w:szCs w:val="22"/>
                <w:lang w:val="kk-KZ"/>
              </w:rPr>
              <w:t>-тармақ</w:t>
            </w:r>
            <w:r w:rsidR="009F1FFA" w:rsidRPr="00A53571">
              <w:rPr>
                <w:rFonts w:ascii="Times New Roman" w:hAnsi="Times New Roman"/>
                <w:i/>
                <w:snapToGrid w:val="0"/>
                <w:color w:val="00B0F0"/>
                <w:sz w:val="22"/>
                <w:szCs w:val="22"/>
              </w:rPr>
              <w:t xml:space="preserve"> «Байтерек»</w:t>
            </w:r>
            <w:r w:rsidR="009F1FFA">
              <w:rPr>
                <w:rFonts w:ascii="Times New Roman" w:hAnsi="Times New Roman"/>
                <w:i/>
                <w:snapToGrid w:val="0"/>
                <w:color w:val="00B0F0"/>
                <w:sz w:val="22"/>
                <w:szCs w:val="22"/>
                <w:lang w:val="kk-KZ"/>
              </w:rPr>
              <w:t xml:space="preserve"> ҰБХ</w:t>
            </w:r>
            <w:r w:rsidR="009F1FFA" w:rsidRPr="00A53571">
              <w:rPr>
                <w:rFonts w:ascii="Times New Roman" w:hAnsi="Times New Roman"/>
                <w:i/>
                <w:snapToGrid w:val="0"/>
                <w:color w:val="00B0F0"/>
                <w:sz w:val="22"/>
                <w:szCs w:val="22"/>
              </w:rPr>
              <w:t>»</w:t>
            </w:r>
            <w:r w:rsidR="009F1FFA">
              <w:rPr>
                <w:rFonts w:ascii="Times New Roman" w:hAnsi="Times New Roman"/>
                <w:i/>
                <w:snapToGrid w:val="0"/>
                <w:color w:val="00B0F0"/>
                <w:sz w:val="22"/>
                <w:szCs w:val="22"/>
                <w:lang w:val="kk-KZ"/>
              </w:rPr>
              <w:t xml:space="preserve"> АҚ</w:t>
            </w:r>
            <w:r w:rsidR="00E768A5">
              <w:rPr>
                <w:rFonts w:ascii="Times New Roman" w:hAnsi="Times New Roman"/>
                <w:i/>
                <w:snapToGrid w:val="0"/>
                <w:color w:val="00B0F0"/>
                <w:sz w:val="22"/>
                <w:szCs w:val="22"/>
                <w:lang w:val="kk-KZ"/>
              </w:rPr>
              <w:t xml:space="preserve"> Басқармасының</w:t>
            </w:r>
            <w:r w:rsidR="009F1FFA">
              <w:rPr>
                <w:rFonts w:ascii="Times New Roman" w:hAnsi="Times New Roman"/>
                <w:i/>
                <w:snapToGrid w:val="0"/>
                <w:color w:val="00B0F0"/>
                <w:sz w:val="22"/>
                <w:szCs w:val="22"/>
              </w:rPr>
              <w:t xml:space="preserve"> 26.12.2016 </w:t>
            </w:r>
            <w:r w:rsidR="00E768A5">
              <w:rPr>
                <w:rFonts w:ascii="Times New Roman" w:hAnsi="Times New Roman"/>
                <w:i/>
                <w:snapToGrid w:val="0"/>
                <w:color w:val="00B0F0"/>
                <w:sz w:val="22"/>
                <w:szCs w:val="22"/>
                <w:lang w:val="kk-KZ"/>
              </w:rPr>
              <w:t>ж</w:t>
            </w:r>
            <w:r w:rsidR="009F1FFA">
              <w:rPr>
                <w:rFonts w:ascii="Times New Roman" w:hAnsi="Times New Roman"/>
                <w:i/>
                <w:snapToGrid w:val="0"/>
                <w:color w:val="00B0F0"/>
                <w:sz w:val="22"/>
                <w:szCs w:val="22"/>
              </w:rPr>
              <w:t>. № 52/16</w:t>
            </w:r>
            <w:r w:rsidR="00E768A5">
              <w:rPr>
                <w:rFonts w:ascii="Times New Roman" w:hAnsi="Times New Roman"/>
                <w:i/>
                <w:snapToGrid w:val="0"/>
                <w:color w:val="00B0F0"/>
                <w:sz w:val="22"/>
                <w:szCs w:val="22"/>
                <w:lang w:val="kk-KZ"/>
              </w:rPr>
              <w:t xml:space="preserve"> шешіміне сәйкес өзгертілді</w:t>
            </w:r>
            <w:r w:rsidR="009F1FFA">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3-бап. БАНКТІҢ ҚҰҚЫҚТЫҚ МӘРТЕБЕСІ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3.1. Банк Қазақстан Республикасы Үкіметінің «</w:t>
            </w:r>
            <w:r w:rsidRPr="00FA3761">
              <w:rPr>
                <w:rFonts w:ascii="Times New Roman" w:hAnsi="Times New Roman"/>
                <w:sz w:val="22"/>
                <w:szCs w:val="22"/>
              </w:rPr>
              <w:t xml:space="preserve">Қазақстанның тұрғын үй құрылыс жинақ банкiн құру туралы» 2003 жылғы 16 сәуірдегі № 364 қаулысы негізінде, </w:t>
            </w:r>
            <w:r w:rsidRPr="00FA3761">
              <w:rPr>
                <w:rFonts w:ascii="Times New Roman" w:hAnsi="Times New Roman"/>
                <w:snapToGrid w:val="0"/>
                <w:sz w:val="22"/>
                <w:szCs w:val="22"/>
              </w:rPr>
              <w:t>Қазақстан Республикасының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«Акционерлік қоғамдар туралы» Заңдарына сәйкес Банктің жарғылық капиталына мемлекеттің 100% (жүз </w:t>
            </w:r>
            <w:r w:rsidRPr="00FA3761">
              <w:rPr>
                <w:rFonts w:ascii="Times New Roman" w:hAnsi="Times New Roman"/>
                <w:snapToGrid w:val="0"/>
                <w:sz w:val="22"/>
                <w:szCs w:val="22"/>
                <w:lang w:val="kk-KZ"/>
              </w:rPr>
              <w:t>пайыз</w:t>
            </w:r>
            <w:r w:rsidRPr="00FA3761">
              <w:rPr>
                <w:rFonts w:ascii="Times New Roman" w:hAnsi="Times New Roman"/>
                <w:snapToGrid w:val="0"/>
                <w:sz w:val="22"/>
                <w:szCs w:val="22"/>
              </w:rPr>
              <w:t>) қатысуымен акционерлік қоғам нысанында құрылды және Қазақстан Республикасының біртұтас банк жүйесіне кіреді.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rPr>
              <w:t>3.2. Қазақстан Республикасының Үкіметі Қазақстан Республикасы Қаржы министрлігінің Мемлекеттік мүлік және жекешелендіру комитеті арқылы Банктің Құрылтайшысы болып табылады.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3.3. Банк өз қызметінде Қазақстан Республикасының Конституциясын, Қазақстан Республикасының Азаматтық кодексін, Қазақстан Республикасының «Қ</w:t>
            </w:r>
            <w:r w:rsidRPr="00FA3761">
              <w:rPr>
                <w:rFonts w:ascii="Times New Roman" w:hAnsi="Times New Roman"/>
                <w:sz w:val="22"/>
                <w:szCs w:val="22"/>
                <w:lang w:val="kk-KZ"/>
              </w:rPr>
              <w:t>азақстан Республикасындағы банктер және банк қызметі туралы</w:t>
            </w:r>
            <w:r w:rsidRPr="00FA3761">
              <w:rPr>
                <w:rFonts w:ascii="Times New Roman" w:hAnsi="Times New Roman"/>
                <w:snapToGrid w:val="0"/>
                <w:sz w:val="22"/>
                <w:szCs w:val="22"/>
                <w:lang w:val="kk-KZ"/>
              </w:rPr>
              <w:t>», «Акционерлік қоғамдар туралы», «Қазақстан Республикасындағы тұрғын үй құ</w:t>
            </w:r>
            <w:r w:rsidRPr="00FA3761">
              <w:rPr>
                <w:rFonts w:ascii="Times New Roman" w:hAnsi="Times New Roman"/>
                <w:sz w:val="22"/>
                <w:szCs w:val="22"/>
                <w:lang w:val="kk-KZ"/>
              </w:rPr>
              <w:t>рылысы жинақ ақшасы туралы</w:t>
            </w:r>
            <w:r w:rsidRPr="00FA3761">
              <w:rPr>
                <w:rFonts w:ascii="Times New Roman" w:hAnsi="Times New Roman"/>
                <w:snapToGrid w:val="0"/>
                <w:sz w:val="22"/>
                <w:szCs w:val="22"/>
                <w:lang w:val="kk-KZ"/>
              </w:rPr>
              <w:t>» Заңдарын,  Қазақстан Республикасы ратификациялаған халықаралық шарттарды (келісімдерді), Банктің ішкі құжаттарын және осы Жарғыны басшылыққа алады.</w:t>
            </w:r>
          </w:p>
        </w:tc>
      </w:tr>
      <w:tr w:rsidR="005520C2" w:rsidRPr="005233DA" w:rsidTr="004F302F">
        <w:trPr>
          <w:trHeight w:val="146"/>
        </w:trPr>
        <w:tc>
          <w:tcPr>
            <w:tcW w:w="10031" w:type="dxa"/>
          </w:tcPr>
          <w:p w:rsidR="005520C2" w:rsidRPr="00FA3761" w:rsidRDefault="005520C2" w:rsidP="008A1E52">
            <w:pPr>
              <w:pStyle w:val="3"/>
              <w:ind w:firstLine="485"/>
              <w:rPr>
                <w:color w:val="000000"/>
                <w:sz w:val="22"/>
                <w:szCs w:val="22"/>
                <w:lang w:val="kk-KZ" w:eastAsia="ru-RU"/>
              </w:rPr>
            </w:pPr>
            <w:r w:rsidRPr="00FA3761">
              <w:rPr>
                <w:color w:val="000000"/>
                <w:sz w:val="22"/>
                <w:szCs w:val="22"/>
                <w:lang w:val="kk-KZ" w:eastAsia="ru-RU"/>
              </w:rPr>
              <w:t xml:space="preserve">3.4. </w:t>
            </w:r>
            <w:r w:rsidR="009C0320" w:rsidRPr="009C0320">
              <w:rPr>
                <w:color w:val="000000"/>
                <w:sz w:val="22"/>
                <w:szCs w:val="22"/>
                <w:lang w:val="kk-KZ" w:eastAsia="ru-RU"/>
              </w:rPr>
              <w:t>Банктiң ресми мәртебесi заңды тұлғаны "Азаматтарға арналған үкімет" мемлекеттік корпорациясында банк ретiнде мемлекеттiк тiркеумен</w:t>
            </w:r>
            <w:r w:rsidR="00C04B45">
              <w:rPr>
                <w:color w:val="000000"/>
                <w:sz w:val="22"/>
                <w:szCs w:val="22"/>
                <w:lang w:val="kk-KZ" w:eastAsia="ru-RU"/>
              </w:rPr>
              <w:t xml:space="preserve"> (қайта тіркеумен)</w:t>
            </w:r>
            <w:r w:rsidR="009C0320" w:rsidRPr="009C0320">
              <w:rPr>
                <w:color w:val="000000"/>
                <w:sz w:val="22"/>
                <w:szCs w:val="22"/>
                <w:lang w:val="kk-KZ" w:eastAsia="ru-RU"/>
              </w:rPr>
              <w:t xml:space="preserve"> және банк операцияларын жүргiзуге </w:t>
            </w:r>
            <w:r w:rsidR="008A1E52" w:rsidRPr="008A1E52">
              <w:rPr>
                <w:color w:val="000000"/>
                <w:sz w:val="22"/>
                <w:szCs w:val="22"/>
                <w:lang w:val="kk-KZ" w:eastAsia="ru-RU"/>
              </w:rPr>
              <w:t xml:space="preserve">қаржы нарығы мен қаржы ұйымдарын реттеу, бақылау және қадағалау жөніндегі уәкілетті орган </w:t>
            </w:r>
            <w:r w:rsidR="009C0320" w:rsidRPr="009C0320">
              <w:rPr>
                <w:color w:val="000000"/>
                <w:sz w:val="22"/>
                <w:szCs w:val="22"/>
                <w:lang w:val="kk-KZ" w:eastAsia="ru-RU"/>
              </w:rPr>
              <w:t>лицензиясының болуымен айқындалады.</w:t>
            </w:r>
            <w:r w:rsidR="00E768A5">
              <w:rPr>
                <w:color w:val="000000"/>
                <w:sz w:val="22"/>
                <w:szCs w:val="22"/>
                <w:lang w:val="kk-KZ" w:eastAsia="ru-RU"/>
              </w:rPr>
              <w:t xml:space="preserve"> </w:t>
            </w:r>
            <w:r w:rsidR="00E768A5" w:rsidRPr="00A53571">
              <w:rPr>
                <w:i/>
                <w:color w:val="00B0F0"/>
                <w:sz w:val="22"/>
                <w:szCs w:val="22"/>
              </w:rPr>
              <w:t>(</w:t>
            </w:r>
            <w:r w:rsidR="00E768A5">
              <w:rPr>
                <w:i/>
                <w:color w:val="00B0F0"/>
                <w:sz w:val="22"/>
                <w:szCs w:val="22"/>
              </w:rPr>
              <w:t>3</w:t>
            </w:r>
            <w:r w:rsidR="00E768A5">
              <w:rPr>
                <w:i/>
                <w:color w:val="00B0F0"/>
                <w:sz w:val="22"/>
                <w:szCs w:val="22"/>
                <w:lang w:val="kk-KZ"/>
              </w:rPr>
              <w:t>.4-тармақ</w:t>
            </w:r>
            <w:r w:rsidR="00E768A5" w:rsidRPr="00A53571">
              <w:rPr>
                <w:i/>
                <w:color w:val="00B0F0"/>
                <w:sz w:val="22"/>
                <w:szCs w:val="22"/>
              </w:rPr>
              <w:t xml:space="preserve"> «Байтерек»</w:t>
            </w:r>
            <w:r w:rsidR="00E768A5">
              <w:rPr>
                <w:i/>
                <w:color w:val="00B0F0"/>
                <w:sz w:val="22"/>
                <w:szCs w:val="22"/>
                <w:lang w:val="kk-KZ"/>
              </w:rPr>
              <w:t xml:space="preserve"> ҰБХ</w:t>
            </w:r>
            <w:r w:rsidR="00E768A5" w:rsidRPr="00A53571">
              <w:rPr>
                <w:i/>
                <w:color w:val="00B0F0"/>
                <w:sz w:val="22"/>
                <w:szCs w:val="22"/>
              </w:rPr>
              <w:t>»</w:t>
            </w:r>
            <w:r w:rsidR="00E768A5">
              <w:rPr>
                <w:i/>
                <w:color w:val="00B0F0"/>
                <w:sz w:val="22"/>
                <w:szCs w:val="22"/>
                <w:lang w:val="kk-KZ"/>
              </w:rPr>
              <w:t xml:space="preserve"> АҚ Басқармасының</w:t>
            </w:r>
            <w:r w:rsidR="00E768A5">
              <w:rPr>
                <w:i/>
                <w:color w:val="00B0F0"/>
                <w:sz w:val="22"/>
                <w:szCs w:val="22"/>
              </w:rPr>
              <w:t xml:space="preserve"> </w:t>
            </w:r>
            <w:r w:rsidR="00E768A5">
              <w:rPr>
                <w:i/>
                <w:color w:val="00B0F0"/>
                <w:sz w:val="22"/>
                <w:szCs w:val="22"/>
                <w:lang w:val="kk-KZ"/>
              </w:rPr>
              <w:t>16</w:t>
            </w:r>
            <w:r w:rsidR="00E768A5">
              <w:rPr>
                <w:i/>
                <w:color w:val="00B0F0"/>
                <w:sz w:val="22"/>
                <w:szCs w:val="22"/>
              </w:rPr>
              <w:t>.</w:t>
            </w:r>
            <w:r w:rsidR="00E768A5">
              <w:rPr>
                <w:i/>
                <w:color w:val="00B0F0"/>
                <w:sz w:val="22"/>
                <w:szCs w:val="22"/>
                <w:lang w:val="kk-KZ"/>
              </w:rPr>
              <w:t>08</w:t>
            </w:r>
            <w:r w:rsidR="00E768A5">
              <w:rPr>
                <w:i/>
                <w:color w:val="00B0F0"/>
                <w:sz w:val="22"/>
                <w:szCs w:val="22"/>
              </w:rPr>
              <w:t xml:space="preserve">.2017 </w:t>
            </w:r>
            <w:r w:rsidR="00E768A5">
              <w:rPr>
                <w:i/>
                <w:color w:val="00B0F0"/>
                <w:sz w:val="22"/>
                <w:szCs w:val="22"/>
                <w:lang w:val="kk-KZ"/>
              </w:rPr>
              <w:t>ж</w:t>
            </w:r>
            <w:r w:rsidR="00E768A5">
              <w:rPr>
                <w:i/>
                <w:color w:val="00B0F0"/>
                <w:sz w:val="22"/>
                <w:szCs w:val="22"/>
              </w:rPr>
              <w:t>. № 32/</w:t>
            </w:r>
            <w:r w:rsidR="00E768A5">
              <w:rPr>
                <w:i/>
                <w:color w:val="00B0F0"/>
                <w:sz w:val="22"/>
                <w:szCs w:val="22"/>
                <w:lang w:val="kk-KZ"/>
              </w:rPr>
              <w:t>17</w:t>
            </w:r>
            <w:r w:rsidR="008A1E52">
              <w:rPr>
                <w:i/>
                <w:color w:val="00B0F0"/>
                <w:sz w:val="22"/>
                <w:szCs w:val="22"/>
                <w:lang w:val="kk-KZ"/>
              </w:rPr>
              <w:t xml:space="preserve">, </w:t>
            </w:r>
            <w:r w:rsidR="009C0320">
              <w:rPr>
                <w:i/>
                <w:color w:val="00B0F0"/>
                <w:sz w:val="22"/>
                <w:szCs w:val="22"/>
                <w:lang w:val="kk-KZ"/>
              </w:rPr>
              <w:t xml:space="preserve">06.11.2019 ж. </w:t>
            </w:r>
            <w:r w:rsidR="009C0320">
              <w:rPr>
                <w:i/>
                <w:color w:val="00B0F0"/>
                <w:sz w:val="22"/>
                <w:szCs w:val="22"/>
              </w:rPr>
              <w:t>№ </w:t>
            </w:r>
            <w:r w:rsidR="009C0320">
              <w:rPr>
                <w:i/>
                <w:color w:val="00B0F0"/>
                <w:sz w:val="22"/>
                <w:szCs w:val="22"/>
                <w:lang w:val="kk-KZ"/>
              </w:rPr>
              <w:t>53/19</w:t>
            </w:r>
            <w:r w:rsidR="008A1E52">
              <w:rPr>
                <w:i/>
                <w:color w:val="00B0F0"/>
                <w:sz w:val="22"/>
                <w:szCs w:val="22"/>
                <w:lang w:val="kk-KZ"/>
              </w:rPr>
              <w:t>, 24.06.2020 ж</w:t>
            </w:r>
            <w:r w:rsidR="008A1E52" w:rsidRPr="008A1E52">
              <w:rPr>
                <w:i/>
                <w:color w:val="00B0F0"/>
                <w:sz w:val="22"/>
                <w:szCs w:val="22"/>
                <w:lang w:val="kk-KZ"/>
              </w:rPr>
              <w:t>. № 31/20</w:t>
            </w:r>
            <w:r w:rsidR="00C04B45">
              <w:rPr>
                <w:i/>
                <w:color w:val="00B0F0"/>
                <w:sz w:val="22"/>
                <w:szCs w:val="22"/>
                <w:lang w:val="kk-KZ"/>
              </w:rPr>
              <w:t xml:space="preserve">, 19.10.2022 ж. </w:t>
            </w:r>
            <w:r w:rsidR="00C04B45" w:rsidRPr="00C04B45">
              <w:rPr>
                <w:i/>
                <w:color w:val="00B0F0"/>
                <w:sz w:val="22"/>
                <w:szCs w:val="22"/>
                <w:lang w:val="kk-KZ"/>
              </w:rPr>
              <w:t>№ 45/22</w:t>
            </w:r>
            <w:r w:rsidR="00E768A5">
              <w:rPr>
                <w:i/>
                <w:color w:val="00B0F0"/>
                <w:sz w:val="22"/>
                <w:szCs w:val="22"/>
                <w:lang w:val="kk-KZ"/>
              </w:rPr>
              <w:t xml:space="preserve"> шешім</w:t>
            </w:r>
            <w:r w:rsidR="009C0320">
              <w:rPr>
                <w:i/>
                <w:color w:val="00B0F0"/>
                <w:sz w:val="22"/>
                <w:szCs w:val="22"/>
                <w:lang w:val="kk-KZ"/>
              </w:rPr>
              <w:t>дер</w:t>
            </w:r>
            <w:r w:rsidR="00E768A5">
              <w:rPr>
                <w:i/>
                <w:color w:val="00B0F0"/>
                <w:sz w:val="22"/>
                <w:szCs w:val="22"/>
                <w:lang w:val="kk-KZ"/>
              </w:rPr>
              <w:t>іне сәйкес өзгертілді</w:t>
            </w:r>
            <w:r w:rsidR="00E768A5">
              <w:rPr>
                <w:i/>
                <w:color w:val="00B0F0"/>
                <w:sz w:val="22"/>
                <w:szCs w:val="22"/>
              </w:rPr>
              <w:t>)</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3.5. Банк коммерциялық ұйым болып табылады, дербес балансы, мүлкі, өзінің Жалғыз акционердің мүлкінен оқшауланған мүлкі бар, меншікті, оның ішінде корреспонденттік, банктік шоттар ашуға, өз атынан мүліктік және жеке мүліктік емес құқықтарды сатып алуға және жүзеге асыруға, міндеттерді атқаруға, сотта талапкер және жауапкер болуға құқылы.</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3.6. Банк өз мүлкі шектерінде өзінің міндеттемелері бойынша жауапкершілікте болады.</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3.7. Банк Жалғыз акционердің міндеттемелері бойынша жауап бермейді, ал Жалғыз акционер Банктің міндеттемелері бойынша жауап бермейді және Қазақстан Республикасының заңнамасында көзделген жағдайларды қоспағанда, оған тиесілі акциялардың құны шегінде Банктің қызметіне байланысты шығындар тәуекелін көтереді.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3.8. Банк қызметінің мерзімі шектелмеген.</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3.9.</w:t>
            </w:r>
            <w:r w:rsidRPr="00FA3761">
              <w:rPr>
                <w:rFonts w:ascii="Times New Roman" w:hAnsi="Times New Roman"/>
                <w:sz w:val="22"/>
                <w:szCs w:val="22"/>
                <w:lang w:val="kk-KZ"/>
              </w:rPr>
              <w:t xml:space="preserve"> Банктің дөңгелек мөрі, мөртабаны, эмблемасы, мемлекеттік және орыс тілдерінде атауы жазылған  бланкілері бар</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r w:rsidRPr="00FA3761">
              <w:rPr>
                <w:color w:val="000000"/>
                <w:sz w:val="22"/>
                <w:szCs w:val="22"/>
                <w:lang w:val="kk-KZ" w:eastAsia="ru-RU"/>
              </w:rPr>
              <w:t>3.10. Банк Қазақстан Республикасының қолданыстағы заңнамасына сәйкес белгіленген шектеулерді ескере отырып басқа заңды тұлғалардың жарғылық капиталдарына қатысуға, Қазақстан Республикасының аумағында және сол сияқты одан тысқары жерде филиалдарын, өкілдіктерін ашуға және оларға жарғылық ережелер шегінде құқықтар беруге құқылы.</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 заңды тұлға болып табылмайтын, Банк орналасқан жерден тыс орналасқан, Банктің атынан банктік қызмет атқаратын Банктің бөлек бөлімшесі, оның Банкпен біртұтас балансы, сондай-ақ Банктің атауымен толық сәйкес келетін атауы бар. Банктің филиалы бір облыстың (республикалық мәндегі қалалар, астаналар) шеңберінде бірнеше мекенжайда орналасқан үй-жайға ие болуға құқылы.</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Өкілдік – заңды тұлға болып табылмайтын, Банк орналасқан жерден тыс орналасқан, Банктің атынан және тапсырмасы бойынша іс-әрекет жасайтын және банк қызметін жүзеге асырмайтын Банктің бөлек бөлімшесі.</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және өкілдігі өз қызметін оларға Банк берген өкілеттіктер шегінде және олар туралы ережелерге сәйкес жүзеге асырады. Филиалдың және өкілдіктің бірінші басшылары сенімхат негізінде, өздеріне берілген өкілеттіктер шегінде іс-әрекет жасайды, Банктің жоғары органдарына есеп береді.</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шетелде ашылған филиалдары мен өкілдіктерінің қызметі олар орналасқан елдің заңдарына сәйкес реттеледі.</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3.11. Өз қызметін үйлестіру, сондай-ақ жалпы мүдделерді қорғау және білдіру, бірлескен жобаларды жүзеге асыру және өзге де міндеттерді шешу мақсатында Банк басқа банктермен бірлесіп қауымдастық (одақтар) және консорциумдар нысанындағы бірлестіктер құруға (ұйымдастыруға, қатысуға) құқылы.</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3.12. Банктің қаржы-шаруашылық қызметі оның мүліктік, экономикалық, қаржы және шаруашылық дербестігі негізінде жүзеге асырылады.</w:t>
            </w:r>
          </w:p>
        </w:tc>
      </w:tr>
      <w:tr w:rsidR="005520C2" w:rsidRPr="005233DA"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p>
        </w:tc>
      </w:tr>
      <w:tr w:rsidR="005520C2" w:rsidRPr="005233DA" w:rsidTr="004F302F">
        <w:trPr>
          <w:trHeight w:val="146"/>
        </w:trPr>
        <w:tc>
          <w:tcPr>
            <w:tcW w:w="10031" w:type="dxa"/>
          </w:tcPr>
          <w:p w:rsidR="005520C2" w:rsidRPr="00FA3761" w:rsidRDefault="005520C2" w:rsidP="004F302F">
            <w:pPr>
              <w:jc w:val="center"/>
              <w:rPr>
                <w:rFonts w:ascii="Times New Roman" w:hAnsi="Times New Roman"/>
                <w:snapToGrid w:val="0"/>
                <w:sz w:val="22"/>
                <w:szCs w:val="22"/>
                <w:lang w:val="kk-KZ"/>
              </w:rPr>
            </w:pPr>
            <w:r w:rsidRPr="00FA3761">
              <w:rPr>
                <w:rFonts w:ascii="Times New Roman" w:hAnsi="Times New Roman"/>
                <w:b/>
                <w:sz w:val="22"/>
                <w:szCs w:val="22"/>
                <w:lang w:val="kk-KZ"/>
              </w:rPr>
              <w:t>4-бап. БАНК ҚЫЗМЕТІНІҢ МІНДЕТІ, МАҚСАТЫ, ЖӘНЕ ТҮРЛЕРІ</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4.1. </w:t>
            </w:r>
            <w:r w:rsidR="00DC44EC" w:rsidRPr="00DC44EC">
              <w:rPr>
                <w:rFonts w:ascii="Times New Roman" w:hAnsi="Times New Roman"/>
                <w:snapToGrid w:val="0"/>
                <w:sz w:val="22"/>
                <w:szCs w:val="22"/>
                <w:lang w:val="kk-KZ"/>
              </w:rPr>
              <w:t>Банктің негізгі міндеті тұрғын үй жағдайын жақсарту үшін сапалы банктік қызметтер көрсету болып табылады</w:t>
            </w:r>
            <w:r w:rsidRPr="00FA3761">
              <w:rPr>
                <w:rFonts w:ascii="Times New Roman" w:hAnsi="Times New Roman"/>
                <w:snapToGrid w:val="0"/>
                <w:sz w:val="22"/>
                <w:szCs w:val="22"/>
                <w:lang w:val="kk-KZ"/>
              </w:rPr>
              <w:t>.</w:t>
            </w:r>
          </w:p>
        </w:tc>
      </w:tr>
      <w:tr w:rsidR="005520C2" w:rsidRPr="005233DA" w:rsidTr="004F302F">
        <w:trPr>
          <w:trHeight w:val="146"/>
        </w:trPr>
        <w:tc>
          <w:tcPr>
            <w:tcW w:w="10031" w:type="dxa"/>
          </w:tcPr>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Банк салымшылар мен кондоминиум объектісінің ортақ мүлкін күрделі жөндеуге қаражат жинақтарының салымшыларының қаражатын тұрғын үй құрылыс жинақтарына тартады, салымдардың сақталуы мен қайтарымдылығын қамтамасыз етеді, Қазақстан Республикасының аумағында тұрғын үй жағдайларын жақсарту бойынша іс-шараларды жүргізу үшін тұрғын үй, аралық тұрғын үй мен алдын ала тұрғын үй заемдарын береді, сондай іс-шараларға: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1) тұрғынжай салу (жер учаскесiн сатып алуды қоса алғанда), сатып алу, оның iшiнде жақсарту мақсатында оны айырбастау жолымен алу;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2) тұрғынжайды жөндеу және жаңғырту (құрылыс материалдарын сатып алуды, мердiгерлiк жұмыстарға ақы төлеуді қоса алғанда);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3) тұрғын үй жағдайларын жақсарту жөніндегі іс-шараларға байланысты пайда болған міндеттемелерді өтеу;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4) банктерде және банк операцияларының жекелеген түрлерін жүзеге асыратын ұйымдарда ипотекалық тұрғын үй қарызын алу үшін бастапқы жарна енгізу;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5) кондоминиум объектісінің ортақ мүлкін күрделі жөндеу жатады.</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Тұрғын үй, аралық тұрғын үй және алдын ала тұрғын үй қарыздары осы тармақтың екінші абзацындағы 1), 2), 3) және 4) тармақшаларында көрсетілген мақсаттарда салымшыларға беріледі.</w:t>
            </w:r>
          </w:p>
          <w:p w:rsidR="005520C2" w:rsidRPr="00FA3761"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Кондоминиум объектісінің ортақ мүлкін күрделі жөндеуге қаражат жинақтарының салымшыларына осы тармақтың екінші абзацындағы 5) тармақшасында көрсетілген мақсатқа тұрғын үй қарыздары ғана беріледі.</w:t>
            </w:r>
            <w:r w:rsidRPr="00D35D93">
              <w:rPr>
                <w:rFonts w:ascii="Times New Roman" w:hAnsi="Times New Roman"/>
                <w:i/>
                <w:snapToGrid w:val="0"/>
                <w:color w:val="00B0F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4.1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Pr>
                <w:rFonts w:ascii="Times New Roman" w:hAnsi="Times New Roman"/>
                <w:i/>
                <w:color w:val="00B0F0"/>
                <w:sz w:val="22"/>
                <w:szCs w:val="22"/>
                <w:lang w:val="kk-KZ"/>
              </w:rPr>
              <w:t xml:space="preserve"> мен 13.05.2020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22/20</w:t>
            </w:r>
            <w:r w:rsidR="00E768A5" w:rsidRPr="00E768A5">
              <w:rPr>
                <w:rFonts w:ascii="Times New Roman" w:hAnsi="Times New Roman"/>
                <w:i/>
                <w:snapToGrid w:val="0"/>
                <w:color w:val="00B0F0"/>
                <w:sz w:val="22"/>
                <w:szCs w:val="22"/>
                <w:lang w:val="kk-KZ"/>
              </w:rPr>
              <w:t xml:space="preserve"> шешім</w:t>
            </w:r>
            <w:r>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 xml:space="preserve">4.2. Ондай қызмет түрлерін іске асыруға тиісті лицензиялары бар банктің бос ақшаны тиімді пайдалану негізінде кіріс алу, банктік қызмет көрсету, жеке </w:t>
            </w:r>
            <w:r w:rsidRPr="00FA3761">
              <w:rPr>
                <w:rFonts w:ascii="Times New Roman" w:hAnsi="Times New Roman"/>
                <w:sz w:val="22"/>
                <w:szCs w:val="22"/>
                <w:u w:val="single"/>
                <w:lang w:val="kk-KZ"/>
              </w:rPr>
              <w:t>және заңды</w:t>
            </w:r>
            <w:r w:rsidRPr="00FA3761">
              <w:rPr>
                <w:rFonts w:ascii="Times New Roman" w:hAnsi="Times New Roman"/>
                <w:snapToGrid w:val="0"/>
                <w:sz w:val="22"/>
                <w:szCs w:val="22"/>
                <w:lang w:val="kk-KZ"/>
              </w:rPr>
              <w:t xml:space="preserve"> тұлғаларға банк қызметін көрсету Банк қызметінің мақсаты болып табылады.</w:t>
            </w:r>
          </w:p>
        </w:tc>
      </w:tr>
      <w:tr w:rsidR="00D35D93" w:rsidRPr="005233DA"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4.3. Банк мақсаты мен міндетіне жету үшін қызметтің келесі негізгі түрлерін жүзеге асырады:</w:t>
            </w:r>
          </w:p>
        </w:tc>
      </w:tr>
      <w:tr w:rsidR="00D35D93" w:rsidRPr="005233DA"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1) тұрғын ұй құрылысы жинақ ақшасына салымдар (депозиттер) қабылдау, салымшылардың шоттарын ашу және жүргізу;</w:t>
            </w:r>
          </w:p>
        </w:tc>
      </w:tr>
      <w:tr w:rsidR="00D35D93" w:rsidRPr="005233DA" w:rsidTr="004F302F">
        <w:trPr>
          <w:trHeight w:val="146"/>
        </w:trPr>
        <w:tc>
          <w:tcPr>
            <w:tcW w:w="10031" w:type="dxa"/>
          </w:tcPr>
          <w:p w:rsidR="00D35D93" w:rsidRDefault="00D35D93" w:rsidP="00D35D93">
            <w:pPr>
              <w:ind w:firstLine="459"/>
              <w:rPr>
                <w:rFonts w:ascii="Times New Roman" w:hAnsi="Times New Roman"/>
                <w:sz w:val="22"/>
                <w:lang w:val="kk-KZ"/>
              </w:rPr>
            </w:pPr>
            <w:r w:rsidRPr="00D35D93">
              <w:rPr>
                <w:rFonts w:ascii="Times New Roman" w:hAnsi="Times New Roman"/>
                <w:sz w:val="22"/>
                <w:lang w:val="kk-KZ"/>
              </w:rPr>
              <w:t>2) тұрғын үй жағдайын жақсарту жөніндегі іс-шараларды жүргізу үшін салымшыларға тұрғын үй, аралық тұрғын үй және алдын ала тұрғын үй заемдарын беру;</w:t>
            </w:r>
          </w:p>
          <w:p w:rsidR="00D35D93" w:rsidRPr="00D35D93" w:rsidRDefault="00D35D93" w:rsidP="00D35D93">
            <w:pPr>
              <w:ind w:firstLine="318"/>
              <w:rPr>
                <w:rFonts w:ascii="Times New Roman" w:hAnsi="Times New Roman"/>
                <w:sz w:val="22"/>
                <w:lang w:val="kk-KZ"/>
              </w:rPr>
            </w:pPr>
            <w:r w:rsidRPr="00D35D93">
              <w:rPr>
                <w:rFonts w:ascii="Times New Roman" w:hAnsi="Times New Roman"/>
                <w:sz w:val="22"/>
                <w:lang w:val="kk-KZ"/>
              </w:rPr>
              <w:t>3) кондоминиум объектісінің ортақ мүлкін күр</w:t>
            </w:r>
            <w:r>
              <w:rPr>
                <w:rFonts w:ascii="Times New Roman" w:hAnsi="Times New Roman"/>
                <w:sz w:val="22"/>
                <w:lang w:val="kk-KZ"/>
              </w:rPr>
              <w:t>делі жөндеуге қаражат жинақтары с</w:t>
            </w:r>
            <w:r w:rsidRPr="00D35D93">
              <w:rPr>
                <w:rFonts w:ascii="Times New Roman" w:hAnsi="Times New Roman"/>
                <w:sz w:val="22"/>
                <w:lang w:val="kk-KZ"/>
              </w:rPr>
              <w:t>алымшыларының салымдарын қабылдау, банктік шоттарын ашу және жүргізу және о</w:t>
            </w:r>
            <w:r w:rsidR="006D5217">
              <w:rPr>
                <w:rFonts w:ascii="Times New Roman" w:hAnsi="Times New Roman"/>
                <w:sz w:val="22"/>
                <w:lang w:val="kk-KZ"/>
              </w:rPr>
              <w:t>ларға тұрғын үй қарыздарын беру;</w:t>
            </w:r>
            <w:r>
              <w:rPr>
                <w:rFonts w:ascii="Times New Roman" w:hAnsi="Times New Roman"/>
                <w:sz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13.05.2020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22/20</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өзгертіліп, 3) тармақшамен толықтырылды)</w:t>
            </w:r>
          </w:p>
        </w:tc>
      </w:tr>
      <w:tr w:rsidR="005520C2" w:rsidRPr="005233DA" w:rsidTr="004F302F">
        <w:trPr>
          <w:trHeight w:val="146"/>
        </w:trPr>
        <w:tc>
          <w:tcPr>
            <w:tcW w:w="10031" w:type="dxa"/>
          </w:tcPr>
          <w:p w:rsidR="008E147B" w:rsidRDefault="006D5217" w:rsidP="004F302F">
            <w:pPr>
              <w:ind w:firstLine="485"/>
              <w:jc w:val="both"/>
              <w:rPr>
                <w:rFonts w:ascii="Times New Roman" w:hAnsi="Times New Roman"/>
                <w:snapToGrid w:val="0"/>
                <w:sz w:val="22"/>
                <w:szCs w:val="22"/>
                <w:lang w:val="kk-KZ"/>
              </w:rPr>
            </w:pPr>
            <w:r w:rsidRPr="006D5217">
              <w:rPr>
                <w:rFonts w:ascii="Times New Roman" w:hAnsi="Times New Roman"/>
                <w:snapToGrid w:val="0"/>
                <w:sz w:val="22"/>
                <w:szCs w:val="22"/>
                <w:lang w:val="kk-KZ"/>
              </w:rPr>
              <w:t>4) біржолғы зейнетақы төлемдерін есепке жатқызу үшін арнайы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25.03.2021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14/21</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өзгертіліп, 4) тармақшамен толықтырылды)</w:t>
            </w:r>
            <w:r w:rsidRPr="006D5217">
              <w:rPr>
                <w:rFonts w:ascii="Times New Roman" w:hAnsi="Times New Roman"/>
                <w:snapToGrid w:val="0"/>
                <w:sz w:val="22"/>
                <w:szCs w:val="22"/>
                <w:lang w:val="kk-KZ"/>
              </w:rPr>
              <w:t>.</w:t>
            </w:r>
          </w:p>
          <w:p w:rsidR="00840D60" w:rsidRDefault="00840D60" w:rsidP="004F302F">
            <w:pPr>
              <w:ind w:firstLine="485"/>
              <w:jc w:val="both"/>
              <w:rPr>
                <w:rFonts w:ascii="Times New Roman" w:hAnsi="Times New Roman"/>
                <w:snapToGrid w:val="0"/>
                <w:sz w:val="22"/>
                <w:szCs w:val="22"/>
                <w:lang w:val="kk-KZ"/>
              </w:rPr>
            </w:pPr>
            <w:r w:rsidRPr="00840D60">
              <w:rPr>
                <w:rFonts w:ascii="Times New Roman" w:hAnsi="Times New Roman"/>
                <w:snapToGrid w:val="0"/>
                <w:sz w:val="22"/>
                <w:szCs w:val="22"/>
                <w:lang w:val="kk-KZ"/>
              </w:rPr>
              <w:t>5) жеке тұрғын үй қорынан жалға алынған тұрғын үйге ақы төлеу мақсатында төлемдер мен субсидияларды есепке жатқызу үшін ағымдағы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22</w:t>
            </w:r>
            <w:r>
              <w:rPr>
                <w:rFonts w:ascii="Times New Roman" w:hAnsi="Times New Roman"/>
                <w:i/>
                <w:color w:val="00B0F0"/>
                <w:sz w:val="22"/>
                <w:szCs w:val="22"/>
                <w:lang w:val="kk-KZ"/>
              </w:rPr>
              <w:t>.0</w:t>
            </w:r>
            <w:r>
              <w:rPr>
                <w:rFonts w:ascii="Times New Roman" w:hAnsi="Times New Roman"/>
                <w:i/>
                <w:color w:val="00B0F0"/>
                <w:sz w:val="22"/>
                <w:szCs w:val="22"/>
                <w:lang w:val="kk-KZ"/>
              </w:rPr>
              <w:t>5</w:t>
            </w:r>
            <w:r>
              <w:rPr>
                <w:rFonts w:ascii="Times New Roman" w:hAnsi="Times New Roman"/>
                <w:i/>
                <w:color w:val="00B0F0"/>
                <w:sz w:val="22"/>
                <w:szCs w:val="22"/>
                <w:lang w:val="kk-KZ"/>
              </w:rPr>
              <w:t>.202</w:t>
            </w:r>
            <w:r>
              <w:rPr>
                <w:rFonts w:ascii="Times New Roman" w:hAnsi="Times New Roman"/>
                <w:i/>
                <w:color w:val="00B0F0"/>
                <w:sz w:val="22"/>
                <w:szCs w:val="22"/>
                <w:lang w:val="kk-KZ"/>
              </w:rPr>
              <w:t>3</w:t>
            </w:r>
            <w:r>
              <w:rPr>
                <w:rFonts w:ascii="Times New Roman" w:hAnsi="Times New Roman"/>
                <w:i/>
                <w:color w:val="00B0F0"/>
                <w:sz w:val="22"/>
                <w:szCs w:val="22"/>
                <w:lang w:val="kk-KZ"/>
              </w:rPr>
              <w:t xml:space="preserve">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19</w:t>
            </w:r>
            <w:r>
              <w:rPr>
                <w:rFonts w:ascii="Times New Roman" w:hAnsi="Times New Roman"/>
                <w:i/>
                <w:color w:val="00B0F0"/>
                <w:sz w:val="22"/>
                <w:szCs w:val="22"/>
                <w:lang w:val="kk-KZ"/>
              </w:rPr>
              <w:t>/2</w:t>
            </w:r>
            <w:r>
              <w:rPr>
                <w:rFonts w:ascii="Times New Roman" w:hAnsi="Times New Roman"/>
                <w:i/>
                <w:color w:val="00B0F0"/>
                <w:sz w:val="22"/>
                <w:szCs w:val="22"/>
                <w:lang w:val="kk-KZ"/>
              </w:rPr>
              <w:t>3</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w:t>
            </w:r>
            <w:r>
              <w:rPr>
                <w:rFonts w:ascii="Times New Roman" w:hAnsi="Times New Roman"/>
                <w:i/>
                <w:snapToGrid w:val="0"/>
                <w:color w:val="00B0F0"/>
                <w:sz w:val="22"/>
                <w:szCs w:val="22"/>
                <w:lang w:val="kk-KZ"/>
              </w:rPr>
              <w:t xml:space="preserve"> 5</w:t>
            </w:r>
            <w:r>
              <w:rPr>
                <w:rFonts w:ascii="Times New Roman" w:hAnsi="Times New Roman"/>
                <w:i/>
                <w:snapToGrid w:val="0"/>
                <w:color w:val="00B0F0"/>
                <w:sz w:val="22"/>
                <w:szCs w:val="22"/>
                <w:lang w:val="kk-KZ"/>
              </w:rPr>
              <w:t>) тармақшамен толықтырылды)</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4.4. </w:t>
            </w:r>
            <w:r w:rsidR="00DC44EC" w:rsidRPr="00DC44EC">
              <w:rPr>
                <w:rFonts w:ascii="Times New Roman" w:hAnsi="Times New Roman"/>
                <w:snapToGrid w:val="0"/>
                <w:sz w:val="22"/>
                <w:szCs w:val="22"/>
                <w:lang w:val="kk-KZ"/>
              </w:rPr>
              <w:t xml:space="preserve">Банк осы Жарғының 4.3-тармағында көрсетілген негізгі қызмет түрінен басқа Қазақстан Республикасының банктік заңнамасында белгіленген тәртіппен қаржы нарығының инфрақұрылымының бөлігі және (немесе) Банк автоматтандыруды жүзеге асыратын заңды тұлғалардың жарғылық капиталына қатысуға, сондай-ақ </w:t>
            </w:r>
            <w:r w:rsidR="00995856" w:rsidRPr="00995856">
              <w:rPr>
                <w:rFonts w:ascii="Times New Roman" w:hAnsi="Times New Roman"/>
                <w:snapToGrid w:val="0"/>
                <w:sz w:val="22"/>
                <w:szCs w:val="22"/>
                <w:lang w:val="kk-KZ"/>
              </w:rPr>
              <w:t xml:space="preserve">қаржы нарығы мен қаржы ұйымдарын реттеу, бақылау және қадағалау жөніндегі уәкілетті орган </w:t>
            </w:r>
            <w:r w:rsidR="00DC44EC" w:rsidRPr="00DC44EC">
              <w:rPr>
                <w:rFonts w:ascii="Times New Roman" w:hAnsi="Times New Roman"/>
                <w:snapToGrid w:val="0"/>
                <w:sz w:val="22"/>
                <w:szCs w:val="22"/>
                <w:lang w:val="kk-KZ"/>
              </w:rPr>
              <w:t>берген лицензиясына сәйкес операциялардың төмендегідей басқа да түрлерін жүзеге асыруға құқылы</w:t>
            </w:r>
            <w:r w:rsidRPr="00FA3761">
              <w:rPr>
                <w:rFonts w:ascii="Times New Roman" w:hAnsi="Times New Roman"/>
                <w:snapToGrid w:val="0"/>
                <w:sz w:val="22"/>
                <w:szCs w:val="22"/>
                <w:lang w:val="kk-KZ"/>
              </w:rPr>
              <w:t>:</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 </w:t>
            </w:r>
            <w:r w:rsidR="00DC44EC" w:rsidRPr="00DC44EC">
              <w:rPr>
                <w:rFonts w:ascii="Times New Roman" w:hAnsi="Times New Roman"/>
                <w:snapToGrid w:val="0"/>
                <w:sz w:val="22"/>
                <w:szCs w:val="22"/>
                <w:lang w:val="kk-KZ"/>
              </w:rPr>
              <w:t>касса операциялары – 4.3-тармақта және осы тармақтың 2), 5) тармақшаларында көрсетілген банк операцияларының бірін жүзеге асыру барысында ақшаны айырбастау, қайта есептеу, сұрыптау, және сақтауды қосқанда ақшаны қабылдау және беру</w:t>
            </w:r>
            <w:r w:rsidRPr="00FA3761">
              <w:rPr>
                <w:rFonts w:ascii="Times New Roman" w:hAnsi="Times New Roman"/>
                <w:snapToGrid w:val="0"/>
                <w:sz w:val="22"/>
                <w:szCs w:val="22"/>
                <w:lang w:val="kk-KZ"/>
              </w:rPr>
              <w:t>;</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2) </w:t>
            </w:r>
            <w:r w:rsidR="00DC44EC" w:rsidRPr="00DC44EC">
              <w:rPr>
                <w:rFonts w:ascii="Times New Roman" w:hAnsi="Times New Roman"/>
                <w:snapToGrid w:val="0"/>
                <w:sz w:val="22"/>
                <w:szCs w:val="22"/>
                <w:lang w:val="kk-KZ"/>
              </w:rPr>
              <w:t>аударым операциялары – жеке және заңды тұлғалардың ақша төлемі және аудару жөніндегі тапсырмаларын орындау</w:t>
            </w:r>
            <w:r w:rsidRPr="00FA3761">
              <w:rPr>
                <w:rFonts w:ascii="Times New Roman" w:hAnsi="Times New Roman"/>
                <w:snapToGrid w:val="0"/>
                <w:sz w:val="22"/>
                <w:szCs w:val="22"/>
                <w:lang w:val="kk-KZ"/>
              </w:rPr>
              <w:t>;</w:t>
            </w:r>
          </w:p>
        </w:tc>
      </w:tr>
      <w:tr w:rsidR="005520C2" w:rsidRPr="005233DA" w:rsidTr="004F302F">
        <w:trPr>
          <w:trHeight w:val="79"/>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3) </w:t>
            </w:r>
            <w:r w:rsidR="00DC44EC" w:rsidRPr="00DC44EC">
              <w:rPr>
                <w:rFonts w:ascii="Times New Roman" w:hAnsi="Times New Roman"/>
                <w:snapToGrid w:val="0"/>
                <w:sz w:val="22"/>
                <w:szCs w:val="22"/>
                <w:lang w:val="kk-KZ"/>
              </w:rPr>
              <w:t>меншікті бағалы қағаздарын (акцияларды қоспағанда) эмиссиялау</w:t>
            </w:r>
            <w:r w:rsidRPr="00FA3761">
              <w:rPr>
                <w:rFonts w:ascii="Times New Roman" w:hAnsi="Times New Roman"/>
                <w:snapToGrid w:val="0"/>
                <w:sz w:val="22"/>
                <w:szCs w:val="22"/>
                <w:lang w:val="kk-KZ"/>
              </w:rPr>
              <w:t>;</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 </w:t>
            </w:r>
            <w:r w:rsidR="00DC44EC" w:rsidRPr="00DC44EC">
              <w:rPr>
                <w:rFonts w:ascii="Times New Roman" w:hAnsi="Times New Roman"/>
                <w:sz w:val="22"/>
                <w:szCs w:val="22"/>
                <w:lang w:val="kk-KZ"/>
              </w:rPr>
              <w:t>сейф операциялары – сейф жәшіктерін, шкафтарды және үй-жайларды жалға беруді қосқанда құжаттандырылған нысанда шығарылған бағалы қағаздарды, клиенттердің құжаттары мен құндылықтарын сақтау жөнінде қызмет көрсету</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5) </w:t>
            </w:r>
            <w:r w:rsidR="009C0320" w:rsidRPr="009C0320">
              <w:rPr>
                <w:rFonts w:ascii="Times New Roman" w:hAnsi="Times New Roman"/>
                <w:snapToGrid w:val="0"/>
                <w:sz w:val="22"/>
                <w:szCs w:val="22"/>
                <w:lang w:val="kk-KZ"/>
              </w:rPr>
              <w:t>шетел валютасымен айырбастау операциялары</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z w:val="22"/>
                <w:szCs w:val="22"/>
                <w:lang w:val="kk-KZ"/>
              </w:rPr>
              <w:t xml:space="preserve">6) </w:t>
            </w:r>
            <w:r w:rsidR="00D35D93" w:rsidRPr="00D35D93">
              <w:rPr>
                <w:rFonts w:ascii="Times New Roman" w:hAnsi="Times New Roman"/>
                <w:sz w:val="22"/>
                <w:szCs w:val="22"/>
                <w:lang w:val="kk-KZ"/>
              </w:rPr>
              <w:t>заңды тұлғалардың депозиттерін қабылдау, банктік шоттарын ашу және жүргізу</w:t>
            </w:r>
            <w:r w:rsidR="0058592E">
              <w:rPr>
                <w:rFonts w:ascii="Times New Roman" w:hAnsi="Times New Roman"/>
                <w:sz w:val="22"/>
                <w:szCs w:val="22"/>
                <w:lang w:val="kk-KZ"/>
              </w:rPr>
              <w:t>;</w:t>
            </w:r>
          </w:p>
        </w:tc>
      </w:tr>
      <w:tr w:rsidR="005520C2" w:rsidRPr="00840D60" w:rsidTr="004F302F">
        <w:trPr>
          <w:trHeight w:val="146"/>
        </w:trPr>
        <w:tc>
          <w:tcPr>
            <w:tcW w:w="10031" w:type="dxa"/>
          </w:tcPr>
          <w:p w:rsidR="009B0F0F" w:rsidRDefault="0058592E" w:rsidP="009C0320">
            <w:pPr>
              <w:ind w:firstLine="485"/>
              <w:jc w:val="both"/>
              <w:rPr>
                <w:rFonts w:ascii="Times New Roman" w:hAnsi="Times New Roman"/>
                <w:sz w:val="22"/>
                <w:szCs w:val="22"/>
                <w:lang w:val="kk-KZ"/>
              </w:rPr>
            </w:pPr>
            <w:r>
              <w:rPr>
                <w:rFonts w:ascii="Times New Roman" w:hAnsi="Times New Roman"/>
                <w:snapToGrid w:val="0"/>
                <w:color w:val="auto"/>
                <w:sz w:val="22"/>
                <w:szCs w:val="22"/>
                <w:lang w:val="kk-KZ"/>
              </w:rPr>
              <w:t xml:space="preserve">7) </w:t>
            </w:r>
            <w:r w:rsidRPr="0058592E">
              <w:rPr>
                <w:rFonts w:ascii="Times New Roman" w:hAnsi="Times New Roman"/>
                <w:sz w:val="22"/>
                <w:szCs w:val="22"/>
                <w:lang w:val="kk-KZ"/>
              </w:rPr>
              <w:t>сенім білдірушінің мүддесінде және оның тапсырмасы бойынша ипотекалық заемдар бойынша талаптардың құқықтарын басқ</w:t>
            </w:r>
            <w:r w:rsidR="00840D60">
              <w:rPr>
                <w:rFonts w:ascii="Times New Roman" w:hAnsi="Times New Roman"/>
                <w:sz w:val="22"/>
                <w:szCs w:val="22"/>
                <w:lang w:val="kk-KZ"/>
              </w:rPr>
              <w:t>арудың сенімгерлік операциялары;</w:t>
            </w:r>
          </w:p>
          <w:p w:rsidR="00840D60" w:rsidRDefault="00840D60" w:rsidP="009C0320">
            <w:pPr>
              <w:ind w:firstLine="485"/>
              <w:jc w:val="both"/>
              <w:rPr>
                <w:rFonts w:ascii="Times New Roman" w:hAnsi="Times New Roman"/>
                <w:sz w:val="22"/>
                <w:szCs w:val="22"/>
                <w:lang w:val="kk-KZ"/>
              </w:rPr>
            </w:pPr>
            <w:r w:rsidRPr="00840D60">
              <w:rPr>
                <w:rFonts w:ascii="Times New Roman" w:hAnsi="Times New Roman"/>
                <w:sz w:val="22"/>
                <w:szCs w:val="22"/>
                <w:lang w:val="kk-KZ"/>
              </w:rPr>
              <w:t>8) жеке тұрғын үй қорынан жалға алынған тұрғын үйге ақы төлеу және ауылдық елді мекендерге жұмыс істеуге және тұруға келген денсаулық сақтау, білім беру, әлеуметтік қамсыздандыру, мәдениет, спорт және агроөнеркәсіптік кешен саласындағы мамандарға, ауылдар, кенттер, ауылдық округтер әкімдері аппараттарының мемлекеттік қызметшілеріне әлеуметтік қолдау шараларын ұсыну мақсатында төлемдер мен субсидияларды есепке жатқызу үшін сенім білдірушінің мүддесінде және тапсырмасы бойынша ақшаны басқарудың сенімгерлік операциялары.</w:t>
            </w:r>
          </w:p>
          <w:p w:rsidR="0058592E" w:rsidRPr="009B0F0F" w:rsidRDefault="009B0F0F" w:rsidP="00840D60">
            <w:pPr>
              <w:ind w:firstLine="485"/>
              <w:jc w:val="both"/>
              <w:rPr>
                <w:rFonts w:ascii="Times New Roman" w:hAnsi="Times New Roman"/>
                <w:i/>
                <w:snapToGrid w:val="0"/>
                <w:color w:val="00B0F0"/>
                <w:sz w:val="22"/>
                <w:szCs w:val="22"/>
                <w:lang w:val="kk-KZ"/>
              </w:rPr>
            </w:pPr>
            <w:r w:rsidRPr="00DC44EC">
              <w:rPr>
                <w:rFonts w:ascii="Times New Roman" w:hAnsi="Times New Roman"/>
                <w:snapToGrid w:val="0"/>
                <w:sz w:val="22"/>
                <w:szCs w:val="22"/>
                <w:lang w:val="kk-KZ"/>
              </w:rPr>
              <w:t>Банк Қазақстан Республикасының банктік заңнамасына сәйкес дилерлік қызметті жүзеге асыруға да құқылы</w:t>
            </w:r>
            <w:r w:rsidRPr="00FA3761">
              <w:rPr>
                <w:rFonts w:ascii="Times New Roman" w:hAnsi="Times New Roman"/>
                <w:snapToGrid w:val="0"/>
                <w:sz w:val="22"/>
                <w:szCs w:val="22"/>
                <w:lang w:val="kk-KZ"/>
              </w:rPr>
              <w:t>.</w:t>
            </w:r>
            <w:r w:rsidR="0058592E">
              <w:rPr>
                <w:rFonts w:ascii="Times New Roman" w:hAnsi="Times New Roman"/>
                <w:sz w:val="22"/>
                <w:szCs w:val="22"/>
                <w:lang w:val="kk-KZ"/>
              </w:rPr>
              <w:t xml:space="preserve"> </w:t>
            </w:r>
            <w:r w:rsidR="00C734D2" w:rsidRPr="00E768A5">
              <w:rPr>
                <w:rFonts w:ascii="Times New Roman" w:hAnsi="Times New Roman"/>
                <w:i/>
                <w:snapToGrid w:val="0"/>
                <w:color w:val="00B0F0"/>
                <w:sz w:val="22"/>
                <w:szCs w:val="22"/>
                <w:lang w:val="kk-KZ"/>
              </w:rPr>
              <w:t>(</w:t>
            </w:r>
            <w:r w:rsidR="00C734D2">
              <w:rPr>
                <w:rFonts w:ascii="Times New Roman" w:hAnsi="Times New Roman"/>
                <w:i/>
                <w:snapToGrid w:val="0"/>
                <w:color w:val="00B0F0"/>
                <w:sz w:val="22"/>
                <w:szCs w:val="22"/>
                <w:lang w:val="kk-KZ"/>
              </w:rPr>
              <w:t>4.4</w:t>
            </w:r>
            <w:r w:rsidR="00C734D2" w:rsidRPr="00E768A5">
              <w:rPr>
                <w:rFonts w:ascii="Times New Roman" w:hAnsi="Times New Roman"/>
                <w:i/>
                <w:snapToGrid w:val="0"/>
                <w:color w:val="00B0F0"/>
                <w:sz w:val="22"/>
                <w:szCs w:val="22"/>
                <w:lang w:val="kk-KZ"/>
              </w:rPr>
              <w:t xml:space="preserve">-тармақ «Байтерек» ҰБХ» АҚ Басқармасының </w:t>
            </w:r>
            <w:r w:rsidR="00C734D2" w:rsidRPr="00E768A5">
              <w:rPr>
                <w:rFonts w:ascii="Times New Roman" w:hAnsi="Times New Roman"/>
                <w:i/>
                <w:color w:val="00B0F0"/>
                <w:sz w:val="22"/>
                <w:szCs w:val="22"/>
                <w:lang w:val="kk-KZ"/>
              </w:rPr>
              <w:t>16</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08.2017</w:t>
            </w:r>
            <w:r w:rsidR="00C734D2" w:rsidRPr="00E768A5">
              <w:rPr>
                <w:rFonts w:ascii="Times New Roman" w:hAnsi="Times New Roman"/>
                <w:i/>
                <w:snapToGrid w:val="0"/>
                <w:color w:val="00B0F0"/>
                <w:sz w:val="22"/>
                <w:szCs w:val="22"/>
                <w:lang w:val="kk-KZ"/>
              </w:rPr>
              <w:t xml:space="preserve"> ж</w:t>
            </w:r>
            <w:r w:rsidR="00C734D2" w:rsidRPr="00E768A5">
              <w:rPr>
                <w:rFonts w:ascii="Times New Roman" w:hAnsi="Times New Roman"/>
                <w:i/>
                <w:color w:val="00B0F0"/>
                <w:sz w:val="22"/>
                <w:szCs w:val="22"/>
                <w:lang w:val="kk-KZ"/>
              </w:rPr>
              <w:t>. № 32</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17</w:t>
            </w:r>
            <w:r w:rsidR="00C734D2"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9C0320">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«Байтерек» ҰБХ» АҚ Басқармасының </w:t>
            </w:r>
            <w:r w:rsidR="009C0320">
              <w:rPr>
                <w:rFonts w:ascii="Times New Roman" w:hAnsi="Times New Roman"/>
                <w:i/>
                <w:color w:val="00B0F0"/>
                <w:sz w:val="22"/>
                <w:szCs w:val="22"/>
                <w:lang w:val="kk-KZ"/>
              </w:rPr>
              <w:t>06</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11</w:t>
            </w:r>
            <w:r w:rsidR="009C0320" w:rsidRPr="00E768A5">
              <w:rPr>
                <w:rFonts w:ascii="Times New Roman" w:hAnsi="Times New Roman"/>
                <w:i/>
                <w:color w:val="00B0F0"/>
                <w:sz w:val="22"/>
                <w:szCs w:val="22"/>
                <w:lang w:val="kk-KZ"/>
              </w:rPr>
              <w:t>.201</w:t>
            </w:r>
            <w:r w:rsidR="009C0320">
              <w:rPr>
                <w:rFonts w:ascii="Times New Roman" w:hAnsi="Times New Roman"/>
                <w:i/>
                <w:color w:val="00B0F0"/>
                <w:sz w:val="22"/>
                <w:szCs w:val="22"/>
                <w:lang w:val="kk-KZ"/>
              </w:rPr>
              <w:t>9</w:t>
            </w:r>
            <w:r w:rsidR="009C0320" w:rsidRPr="00E768A5">
              <w:rPr>
                <w:rFonts w:ascii="Times New Roman" w:hAnsi="Times New Roman"/>
                <w:i/>
                <w:snapToGrid w:val="0"/>
                <w:color w:val="00B0F0"/>
                <w:sz w:val="22"/>
                <w:szCs w:val="22"/>
                <w:lang w:val="kk-KZ"/>
              </w:rPr>
              <w:t xml:space="preserve"> ж</w:t>
            </w:r>
            <w:r w:rsidR="009C0320" w:rsidRPr="00E768A5">
              <w:rPr>
                <w:rFonts w:ascii="Times New Roman" w:hAnsi="Times New Roman"/>
                <w:i/>
                <w:color w:val="00B0F0"/>
                <w:sz w:val="22"/>
                <w:szCs w:val="22"/>
                <w:lang w:val="kk-KZ"/>
              </w:rPr>
              <w:t>. № </w:t>
            </w:r>
            <w:r w:rsidR="009C0320">
              <w:rPr>
                <w:rFonts w:ascii="Times New Roman" w:hAnsi="Times New Roman"/>
                <w:i/>
                <w:color w:val="00B0F0"/>
                <w:sz w:val="22"/>
                <w:szCs w:val="22"/>
                <w:lang w:val="kk-KZ"/>
              </w:rPr>
              <w:t>53</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19</w:t>
            </w:r>
            <w:r w:rsidR="00D35D93">
              <w:rPr>
                <w:rFonts w:ascii="Times New Roman" w:hAnsi="Times New Roman"/>
                <w:i/>
                <w:color w:val="00B0F0"/>
                <w:sz w:val="22"/>
                <w:szCs w:val="22"/>
                <w:lang w:val="kk-KZ"/>
              </w:rPr>
              <w:t xml:space="preserve"> мен 13.05.2020 ж. </w:t>
            </w:r>
            <w:r w:rsidR="00D35D93">
              <w:rPr>
                <w:rFonts w:ascii="Times New Roman" w:hAnsi="Times New Roman"/>
                <w:i/>
                <w:color w:val="00B0F0"/>
                <w:sz w:val="22"/>
                <w:szCs w:val="22"/>
                <w:lang w:val="kk-KZ"/>
              </w:rPr>
              <w:br/>
            </w:r>
            <w:r w:rsidR="00D35D93" w:rsidRPr="00D35D93">
              <w:rPr>
                <w:rFonts w:ascii="Times New Roman" w:hAnsi="Times New Roman"/>
                <w:i/>
                <w:color w:val="00B0F0"/>
                <w:sz w:val="22"/>
                <w:szCs w:val="22"/>
                <w:lang w:val="kk-KZ"/>
              </w:rPr>
              <w:t xml:space="preserve">№ </w:t>
            </w:r>
            <w:r w:rsidR="00D35D93">
              <w:rPr>
                <w:rFonts w:ascii="Times New Roman" w:hAnsi="Times New Roman"/>
                <w:i/>
                <w:color w:val="00B0F0"/>
                <w:sz w:val="22"/>
                <w:szCs w:val="22"/>
                <w:lang w:val="kk-KZ"/>
              </w:rPr>
              <w:t>22/20</w:t>
            </w:r>
            <w:r w:rsidR="00D35D93" w:rsidRPr="00E768A5">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 шешім</w:t>
            </w:r>
            <w:r w:rsidR="00D35D93">
              <w:rPr>
                <w:rFonts w:ascii="Times New Roman" w:hAnsi="Times New Roman"/>
                <w:i/>
                <w:snapToGrid w:val="0"/>
                <w:color w:val="00B0F0"/>
                <w:sz w:val="22"/>
                <w:szCs w:val="22"/>
                <w:lang w:val="kk-KZ"/>
              </w:rPr>
              <w:t>дер</w:t>
            </w:r>
            <w:r w:rsidR="009C0320" w:rsidRPr="00E768A5">
              <w:rPr>
                <w:rFonts w:ascii="Times New Roman" w:hAnsi="Times New Roman"/>
                <w:i/>
                <w:snapToGrid w:val="0"/>
                <w:color w:val="00B0F0"/>
                <w:sz w:val="22"/>
                <w:szCs w:val="22"/>
                <w:lang w:val="kk-KZ"/>
              </w:rPr>
              <w:t>іне сәйкес өзгертілді</w:t>
            </w:r>
            <w:r w:rsidR="00840D60">
              <w:rPr>
                <w:rFonts w:ascii="Times New Roman" w:hAnsi="Times New Roman"/>
                <w:i/>
                <w:snapToGrid w:val="0"/>
                <w:color w:val="00B0F0"/>
                <w:sz w:val="22"/>
                <w:szCs w:val="22"/>
                <w:lang w:val="kk-KZ"/>
              </w:rPr>
              <w:t xml:space="preserve">, </w:t>
            </w:r>
            <w:r w:rsidR="00840D60" w:rsidRPr="00E768A5">
              <w:rPr>
                <w:rFonts w:ascii="Times New Roman" w:hAnsi="Times New Roman"/>
                <w:i/>
                <w:snapToGrid w:val="0"/>
                <w:color w:val="00B0F0"/>
                <w:sz w:val="22"/>
                <w:szCs w:val="22"/>
                <w:lang w:val="kk-KZ"/>
              </w:rPr>
              <w:t xml:space="preserve">«Байтерек» ҰБХ» АҚ Басқармасының </w:t>
            </w:r>
            <w:r w:rsidR="00840D60">
              <w:rPr>
                <w:rFonts w:ascii="Times New Roman" w:hAnsi="Times New Roman"/>
                <w:i/>
                <w:color w:val="00B0F0"/>
                <w:sz w:val="22"/>
                <w:szCs w:val="22"/>
                <w:lang w:val="kk-KZ"/>
              </w:rPr>
              <w:t>22</w:t>
            </w:r>
            <w:r w:rsidR="00840D60" w:rsidRPr="00C734D2">
              <w:rPr>
                <w:rFonts w:ascii="Times New Roman" w:hAnsi="Times New Roman"/>
                <w:i/>
                <w:color w:val="00B0F0"/>
                <w:sz w:val="22"/>
                <w:szCs w:val="22"/>
                <w:lang w:val="kk-KZ"/>
              </w:rPr>
              <w:t>.0</w:t>
            </w:r>
            <w:r w:rsidR="00840D60">
              <w:rPr>
                <w:rFonts w:ascii="Times New Roman" w:hAnsi="Times New Roman"/>
                <w:i/>
                <w:color w:val="00B0F0"/>
                <w:sz w:val="22"/>
                <w:szCs w:val="22"/>
                <w:lang w:val="kk-KZ"/>
              </w:rPr>
              <w:t>5</w:t>
            </w:r>
            <w:r w:rsidR="00840D60" w:rsidRPr="00C734D2">
              <w:rPr>
                <w:rFonts w:ascii="Times New Roman" w:hAnsi="Times New Roman"/>
                <w:i/>
                <w:color w:val="00B0F0"/>
                <w:sz w:val="22"/>
                <w:szCs w:val="22"/>
                <w:lang w:val="kk-KZ"/>
              </w:rPr>
              <w:t>.20</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ж</w:t>
            </w:r>
            <w:r w:rsidR="00840D60" w:rsidRPr="00E768A5">
              <w:rPr>
                <w:rFonts w:ascii="Times New Roman" w:hAnsi="Times New Roman"/>
                <w:i/>
                <w:color w:val="00B0F0"/>
                <w:sz w:val="22"/>
                <w:szCs w:val="22"/>
                <w:lang w:val="kk-KZ"/>
              </w:rPr>
              <w:t>. № </w:t>
            </w:r>
            <w:r w:rsidR="00840D60">
              <w:rPr>
                <w:rFonts w:ascii="Times New Roman" w:hAnsi="Times New Roman"/>
                <w:i/>
                <w:color w:val="00B0F0"/>
                <w:sz w:val="22"/>
                <w:szCs w:val="22"/>
                <w:lang w:val="kk-KZ"/>
              </w:rPr>
              <w:t>19</w:t>
            </w:r>
            <w:r w:rsidR="00840D60" w:rsidRPr="00C734D2">
              <w:rPr>
                <w:rFonts w:ascii="Times New Roman" w:hAnsi="Times New Roman"/>
                <w:i/>
                <w:color w:val="00B0F0"/>
                <w:sz w:val="22"/>
                <w:szCs w:val="22"/>
                <w:lang w:val="kk-KZ"/>
              </w:rPr>
              <w:t>/</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шешіміне сәйкес</w:t>
            </w:r>
            <w:r w:rsidR="00840D60">
              <w:rPr>
                <w:rFonts w:ascii="Times New Roman" w:hAnsi="Times New Roman"/>
                <w:i/>
                <w:snapToGrid w:val="0"/>
                <w:color w:val="00B0F0"/>
                <w:sz w:val="22"/>
                <w:szCs w:val="22"/>
                <w:lang w:val="kk-KZ"/>
              </w:rPr>
              <w:t xml:space="preserve"> толықтырылды</w:t>
            </w:r>
            <w:r w:rsidR="00C734D2" w:rsidRPr="00E768A5">
              <w:rPr>
                <w:rFonts w:ascii="Times New Roman" w:hAnsi="Times New Roman"/>
                <w:i/>
                <w:snapToGrid w:val="0"/>
                <w:color w:val="00B0F0"/>
                <w:sz w:val="22"/>
                <w:szCs w:val="22"/>
                <w:lang w:val="kk-KZ"/>
              </w:rPr>
              <w:t>)</w:t>
            </w:r>
            <w:bookmarkStart w:id="13" w:name="_GoBack"/>
            <w:bookmarkEnd w:id="13"/>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i/>
                <w:snapToGrid w:val="0"/>
                <w:color w:val="0000FF"/>
                <w:sz w:val="22"/>
                <w:szCs w:val="22"/>
                <w:lang w:val="kk-KZ"/>
              </w:rPr>
            </w:pPr>
            <w:r w:rsidRPr="00FA3761">
              <w:rPr>
                <w:rFonts w:ascii="Times New Roman" w:hAnsi="Times New Roman"/>
                <w:sz w:val="22"/>
                <w:szCs w:val="22"/>
                <w:lang w:val="kk-KZ"/>
              </w:rPr>
              <w:t xml:space="preserve">4.5. Банк </w:t>
            </w:r>
            <w:r w:rsidRPr="00FA3761">
              <w:rPr>
                <w:rFonts w:ascii="Times New Roman" w:hAnsi="Times New Roman"/>
                <w:spacing w:val="5"/>
                <w:sz w:val="22"/>
                <w:szCs w:val="22"/>
                <w:lang w:val="kk-KZ"/>
              </w:rPr>
              <w:t xml:space="preserve">Қазақстан Республикасының </w:t>
            </w:r>
            <w:r w:rsidRPr="00FA3761">
              <w:rPr>
                <w:rFonts w:ascii="Times New Roman" w:hAnsi="Times New Roman"/>
                <w:sz w:val="22"/>
                <w:szCs w:val="22"/>
                <w:lang w:val="kk-KZ"/>
              </w:rPr>
              <w:t>банктік заңнамасында көзделген екінші деңгейдегі банктер үшін лицензияның болуын талап етпейтін қызметтің түрлерімен айналысуға құқылы.</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4.6. Банк Қазақстан Республикасының заңнамасында шектелмеген міндеттерді және қызметтерді орындау үшін қажетті қызметтің өзге де түрлерін жүзеге асыруға құқылы.</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4.7. Қандай да бір қызмет түрін жүзеге асыру үшін құзыретті органнның рұқсаты (лицензиясы, сертификаты) немесе уәкілетті органдардың тіркеуі және/немесе рұқсаты қажет болған жағдайда Банк мұндай қызмет түрін белгіленген тәртіппен және соған сәйкес тиісті рұқсатты (лицензияны, сертификатты) алғаннан кейін жүзеге асырады.</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4.8. Банк өзінің клиенттермен қызметін шарттық, тараптардың өзара міндеттемелерін және жауапкершілігін айқындайтын ақылы негізде жүзеге асырады.</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4.9. Банк клиенттердің және корреспонденттердің операциялары, шоттары және салымдары бойынша құпиялыққа, сондай-ақ Банктің сейф жәшіктеріндегі, шкафтарындағы және үй-жайларындағы мүліктің құпиялығына кепілдік береді.</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құпиясы құрайтын мәліметтер Қазақстан Республикасының заңнамасында белгіленген негіздерде және тәртіппен ғана адамдарға жария етілуі мүмкін.</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Клиенттердің Банктегі ақшасына және басқа мүлкіне (құндылығына) Қазақстан Республикасының заңнамасында көзделген жағдайларда және тәртіппен ғана тыйым салынуы және/немесе өндіріп алынуы мүмкін.</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4.10. Банкке банк қызметіне қатысы жоқ немесе Қазақстан Республикасының «Қазақстан Республикасындағы банктер және банктік қызмет туралы» Заңының 8-бабының 9-тармағында, 30-бабының 12-тармағында көзделмеген банк қызметінің мәніне қатысы жоқ кәсіпкерлік қызмет ретіндегі операцияларды және мәмілелерді жүзеге асыруға, сондай-ақ Қазақстан Республикасының Кәсіпкерлердің ұлттық палатасына мүшелікті қоспағанда, «Қазақстан Республикасындағы банктер және банктік қызмет туралы» Заңда белгіленген жағдайларды қоспағанда, жарғы капиталдарына немесе заңды тұлғалардың акцияларына қатысу үлестерін сатып алуға, коммерциялық емес ұйымдардың қызметін құруға және қатысуға және Қазақстан Республикасының «Қазақстан Республикасындағы банктер және банктік қызмет туралы» Заңының 8-бабының </w:t>
            </w:r>
            <w:r w:rsidRPr="00FA3761">
              <w:rPr>
                <w:rFonts w:ascii="Times New Roman" w:hAnsi="Times New Roman"/>
                <w:sz w:val="22"/>
                <w:szCs w:val="22"/>
                <w:u w:val="single"/>
                <w:lang w:val="kk-KZ"/>
              </w:rPr>
              <w:t>8-тармағында</w:t>
            </w:r>
            <w:r w:rsidRPr="00FA3761">
              <w:rPr>
                <w:rFonts w:ascii="Times New Roman" w:hAnsi="Times New Roman"/>
                <w:sz w:val="22"/>
                <w:szCs w:val="22"/>
                <w:lang w:val="kk-KZ"/>
              </w:rPr>
              <w:t xml:space="preserve"> көзделген жағдайларда бағалы қағаздармен мәмілелерді жүзеге асыруға тыйым салынады.</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8E6FA4"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 xml:space="preserve">5-бап. БАНКТІҢ ЖАРҒЫЛЫҚ ЖӘНЕ РЕЗЕРВТІК КАПИТАЛДАРЫ,  </w:t>
            </w:r>
            <w:r w:rsidRPr="00FA3761">
              <w:rPr>
                <w:rFonts w:ascii="Times New Roman" w:hAnsi="Times New Roman"/>
                <w:b/>
                <w:color w:val="auto"/>
                <w:sz w:val="22"/>
                <w:szCs w:val="22"/>
                <w:lang w:val="kk-KZ"/>
              </w:rPr>
              <w:t xml:space="preserve">ДИНАМИКАЛЫҚ РЕЗЕРВІ </w:t>
            </w:r>
            <w:r w:rsidRPr="00FA3761">
              <w:rPr>
                <w:rFonts w:ascii="Times New Roman" w:hAnsi="Times New Roman"/>
                <w:b/>
                <w:sz w:val="22"/>
                <w:szCs w:val="22"/>
                <w:lang w:val="kk-KZ"/>
              </w:rPr>
              <w:t>ЖӘНЕ ӨЗГЕ ПРОВИЗИЯЛАРЫ (РЕЗЕРВТЕРІ)</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5.1. Банктің жарғылық капиталы Қазақстан Республикасының «Акционерлік қоғамдар туралы» Заңында белгіленген талаптарға сәйкес анықталған олардың номинальды құны бойынша және орналастыру бағасы бойынша инвесторлары бойынша құрылтайшыларымен акцияларды сату есебінен құрылады және Қазақстан Республикасының ұлттық валютасымен  тұлғаланады.</w:t>
            </w:r>
          </w:p>
        </w:tc>
      </w:tr>
      <w:tr w:rsidR="005520C2" w:rsidRPr="008E6FA4"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жарғылық капиталын ұлғайту Банктің жарияланған акцияларын орналастыру есебінен жүзеге асырылады.</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5.2. </w:t>
            </w:r>
            <w:r w:rsidR="00DC44EC" w:rsidRPr="00DC44EC">
              <w:rPr>
                <w:rFonts w:ascii="Times New Roman" w:hAnsi="Times New Roman"/>
                <w:sz w:val="22"/>
                <w:szCs w:val="22"/>
                <w:lang w:val="kk-KZ"/>
              </w:rPr>
              <w:t xml:space="preserve">Динамикалық резерв салықтар мен бюджетке басқа міндетті төлемдердің түсуін қамтамасыз ету саласына басшылық жасауды жүзеге асыратын уәкілетті мемлекеттік органмен келісім бойынша </w:t>
            </w:r>
            <w:r w:rsidR="00995856" w:rsidRPr="00995856">
              <w:rPr>
                <w:rFonts w:ascii="Times New Roman" w:hAnsi="Times New Roman"/>
                <w:sz w:val="22"/>
                <w:szCs w:val="22"/>
                <w:lang w:val="kk-KZ"/>
              </w:rPr>
              <w:t xml:space="preserve">қаржы нарығы мен қаржы ұйымдарын реттеу, бақылау және қадағалау жөніндегі уәкілетті орган </w:t>
            </w:r>
            <w:r w:rsidR="00DC44EC" w:rsidRPr="00DC44EC">
              <w:rPr>
                <w:rFonts w:ascii="Times New Roman" w:hAnsi="Times New Roman"/>
                <w:sz w:val="22"/>
                <w:szCs w:val="22"/>
                <w:lang w:val="kk-KZ"/>
              </w:rPr>
              <w:t>белгілейтін тәртіпте және талаптарда банк қызметін жүзеге асыруға байланысты шығындардың орнын жабу үшін ақшалай қалыптастырылады</w:t>
            </w:r>
            <w:r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5.2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CB4B8E">
              <w:rPr>
                <w:rFonts w:ascii="Times New Roman" w:hAnsi="Times New Roman"/>
                <w:i/>
                <w:color w:val="00B0F0"/>
                <w:sz w:val="22"/>
                <w:szCs w:val="22"/>
                <w:lang w:val="kk-KZ"/>
              </w:rPr>
              <w:t xml:space="preserve"> м</w:t>
            </w:r>
            <w:r w:rsidR="00995856">
              <w:rPr>
                <w:rFonts w:ascii="Times New Roman" w:hAnsi="Times New Roman"/>
                <w:i/>
                <w:color w:val="00B0F0"/>
                <w:sz w:val="22"/>
                <w:szCs w:val="22"/>
                <w:lang w:val="kk-KZ"/>
              </w:rPr>
              <w:t xml:space="preserve">ен </w:t>
            </w:r>
            <w:r w:rsidR="00995856" w:rsidRPr="00995856">
              <w:rPr>
                <w:rFonts w:ascii="Times New Roman" w:hAnsi="Times New Roman"/>
                <w:i/>
                <w:color w:val="00B0F0"/>
                <w:sz w:val="22"/>
                <w:szCs w:val="22"/>
                <w:lang w:val="kk-KZ"/>
              </w:rPr>
              <w:t>06.</w:t>
            </w:r>
            <w:r w:rsidR="00995856">
              <w:rPr>
                <w:rFonts w:ascii="Times New Roman" w:hAnsi="Times New Roman"/>
                <w:i/>
                <w:color w:val="00B0F0"/>
                <w:sz w:val="22"/>
                <w:szCs w:val="22"/>
                <w:lang w:val="kk-KZ"/>
              </w:rPr>
              <w:t>11.2019 ж. № 53/19</w:t>
            </w:r>
            <w:r w:rsidR="00E768A5" w:rsidRPr="00E768A5">
              <w:rPr>
                <w:rFonts w:ascii="Times New Roman" w:hAnsi="Times New Roman"/>
                <w:i/>
                <w:snapToGrid w:val="0"/>
                <w:color w:val="00B0F0"/>
                <w:sz w:val="22"/>
                <w:szCs w:val="22"/>
                <w:lang w:val="kk-KZ"/>
              </w:rPr>
              <w:t xml:space="preserve"> шешім</w:t>
            </w:r>
            <w:r w:rsidR="00995856">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5.3. </w:t>
            </w:r>
            <w:r w:rsidR="00DC44EC" w:rsidRPr="00DC44EC">
              <w:rPr>
                <w:rFonts w:ascii="Times New Roman" w:hAnsi="Times New Roman"/>
                <w:sz w:val="22"/>
                <w:szCs w:val="22"/>
                <w:lang w:val="kk-KZ"/>
              </w:rPr>
              <w:t>Динамикалық резерв жай акциялар бойынша дивидендтер төленгенге дейін құрылады</w:t>
            </w:r>
            <w:r w:rsidRPr="00FA3761">
              <w:rPr>
                <w:rFonts w:ascii="Times New Roman" w:hAnsi="Times New Roman"/>
                <w:sz w:val="22"/>
                <w:szCs w:val="22"/>
                <w:lang w:val="kk-KZ"/>
              </w:rPr>
              <w:t>.</w:t>
            </w:r>
          </w:p>
          <w:p w:rsidR="005520C2" w:rsidRPr="00FA3761" w:rsidRDefault="00DC44EC" w:rsidP="00A30729">
            <w:pPr>
              <w:ind w:firstLine="485"/>
              <w:jc w:val="both"/>
              <w:rPr>
                <w:rFonts w:ascii="Times New Roman" w:hAnsi="Times New Roman"/>
                <w:snapToGrid w:val="0"/>
                <w:color w:val="auto"/>
                <w:sz w:val="22"/>
                <w:szCs w:val="22"/>
                <w:lang w:val="kk-KZ"/>
              </w:rPr>
            </w:pPr>
            <w:r w:rsidRPr="00DC44EC">
              <w:rPr>
                <w:rFonts w:ascii="Times New Roman" w:hAnsi="Times New Roman"/>
                <w:sz w:val="22"/>
                <w:szCs w:val="22"/>
                <w:lang w:val="kk-KZ"/>
              </w:rPr>
              <w:t xml:space="preserve">Егер динамикалық резервтің нақты мөлшері салықтар мен бюджетке басқа міндетті төлемдердің түсуін қамтамасыз ету саласына басшылық жасауды жүзеге асыратын уәкілетті мемлекеттік органмен келісім бойынша </w:t>
            </w:r>
            <w:r w:rsidR="00995856" w:rsidRPr="00995856">
              <w:rPr>
                <w:rFonts w:ascii="Times New Roman" w:hAnsi="Times New Roman"/>
                <w:sz w:val="22"/>
                <w:szCs w:val="22"/>
                <w:lang w:val="kk-KZ"/>
              </w:rPr>
              <w:t xml:space="preserve">қаржы нарығы мен қаржы ұйымдарын реттеу, бақылау және қадағалау жөніндегі уәкілетті орган </w:t>
            </w:r>
            <w:r w:rsidRPr="00DC44EC">
              <w:rPr>
                <w:rFonts w:ascii="Times New Roman" w:hAnsi="Times New Roman"/>
                <w:sz w:val="22"/>
                <w:szCs w:val="22"/>
                <w:lang w:val="kk-KZ"/>
              </w:rPr>
              <w:t>белгілейтін тәртіпте және талаптарда белгіленген ең төменгі мөлшерден аз болса, Банктің жай акциялар бойынша дивидендтер есептеуге (төлеуге) құқығы жоқ</w:t>
            </w:r>
            <w:r w:rsidR="005520C2" w:rsidRPr="00FA3761">
              <w:rPr>
                <w:rFonts w:ascii="Times New Roman" w:hAnsi="Times New Roman"/>
                <w:snapToGrid w:val="0"/>
                <w:color w:val="auto"/>
                <w:sz w:val="22"/>
                <w:szCs w:val="22"/>
                <w:lang w:val="kk-KZ"/>
              </w:rPr>
              <w:t>.</w:t>
            </w:r>
            <w:r w:rsidR="00E768A5">
              <w:rPr>
                <w:rFonts w:ascii="Times New Roman" w:hAnsi="Times New Roman"/>
                <w:snapToGrid w:val="0"/>
                <w:color w:val="auto"/>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5.3</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CB4B8E">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 xml:space="preserve">ен </w:t>
            </w:r>
            <w:r w:rsidR="00A30729">
              <w:rPr>
                <w:rFonts w:ascii="Times New Roman" w:hAnsi="Times New Roman"/>
                <w:i/>
                <w:color w:val="00B0F0"/>
                <w:sz w:val="22"/>
                <w:szCs w:val="22"/>
                <w:lang w:val="kk-KZ"/>
              </w:rPr>
              <w:t>06.11.2019 ж.</w:t>
            </w:r>
            <w:r w:rsidR="00A30729" w:rsidRPr="00E768A5">
              <w:rPr>
                <w:rFonts w:ascii="Times New Roman" w:hAnsi="Times New Roman"/>
                <w:i/>
                <w:snapToGrid w:val="0"/>
                <w:color w:val="00B0F0"/>
                <w:sz w:val="22"/>
                <w:szCs w:val="22"/>
                <w:lang w:val="kk-KZ"/>
              </w:rPr>
              <w:t xml:space="preserve"> </w:t>
            </w:r>
            <w:r w:rsidR="00006278">
              <w:rPr>
                <w:rFonts w:ascii="Times New Roman" w:hAnsi="Times New Roman"/>
                <w:i/>
                <w:color w:val="00B0F0"/>
                <w:sz w:val="22"/>
                <w:szCs w:val="22"/>
                <w:lang w:val="kk-KZ"/>
              </w:rPr>
              <w:t xml:space="preserve">№ 53/19 </w:t>
            </w:r>
            <w:r w:rsidR="00E768A5" w:rsidRPr="00E768A5">
              <w:rPr>
                <w:rFonts w:ascii="Times New Roman" w:hAnsi="Times New Roman"/>
                <w:i/>
                <w:snapToGrid w:val="0"/>
                <w:color w:val="00B0F0"/>
                <w:sz w:val="22"/>
                <w:szCs w:val="22"/>
                <w:lang w:val="kk-KZ"/>
              </w:rPr>
              <w:t>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5.4. Банктің міндеттемелерін қамтамасыз ету үшін, сондай-ақ оның қызметін салықтар, бюджетке төленетін өзге де міндетті төлемдер төленгеннен кейін қалған кіріс есебінен дамыту үшін Банк Жалғыз акционердің шешімі бойынша Қазақстан Республикасының нормативтік құқықтық актілеріне сәйкес мақсатты активтер, қорлар (резервтік капитал), оның ішінде Банк үшін қажетті немесе міндетті активтер (қорлар) құруы мүмкін.</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5.5. Резервтік капиталды және өзге де активтерді (қорларды) қалыптастыру тәртібі, мөлшері, мақсаты, принциптері, құру көздері және пайдалану тәртібі Қазақстан Республикасының нормативтік құқықтық актілеріне және Банк орган(дар)ының шешім(дер)іне сәйкес жүзеге асырылады.</w:t>
            </w:r>
          </w:p>
        </w:tc>
      </w:tr>
      <w:tr w:rsidR="005520C2" w:rsidRPr="005233DA"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5.6. Жүргізілетін операциялардың сипаты мен ауқымдылығына сәйкес өз қызметін тиісті деңгейде бақылау деңгейін және оның сенімділігін қамтамасыз ету мақсатында, Банк халықаралық қаржылық есептілік стандарттарына сәйкес </w:t>
            </w:r>
            <w:r w:rsidRPr="00FA3761">
              <w:rPr>
                <w:rFonts w:ascii="Times New Roman" w:hAnsi="Times New Roman"/>
                <w:snapToGrid w:val="0"/>
                <w:color w:val="auto"/>
                <w:sz w:val="22"/>
                <w:szCs w:val="22"/>
                <w:lang w:val="kk-KZ"/>
              </w:rPr>
              <w:t>провизиялар (резервтер) құруға міндетті</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5.7. Банк мүлігі: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Банк акциясы төлемақысына Жалғыз акционер төлеген ақша;</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оның қызметі нәтижесінде алынған кірістер;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Қазақстан Республикасының заңнамасымен шектелмеген негіздемелер бойынша иеленген басқа да мүліктер есебінен құралады.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6-бап. БАНКТІҢ АКЦИЯЛАРЫ ЖӘНЕ БАСҚА БАҒАЛЫ ҚАҒАЗДАРЫ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FA3761"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lastRenderedPageBreak/>
              <w:t>6.1. Банк жарғылық қызметке және Қазақстан Республикасының нормативтік құқықтық актілеріне  сәйкес жай акциялар, облигациялар және бағалы қағаздардың басқа да түрлерін шығарады.</w:t>
            </w:r>
          </w:p>
        </w:tc>
      </w:tr>
      <w:tr w:rsidR="005520C2" w:rsidRPr="005233DA" w:rsidTr="004F302F">
        <w:trPr>
          <w:trHeight w:val="146"/>
        </w:trPr>
        <w:tc>
          <w:tcPr>
            <w:tcW w:w="10031" w:type="dxa"/>
          </w:tcPr>
          <w:p w:rsidR="001B6FBF" w:rsidRDefault="005520C2"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eastAsia="ru-RU"/>
              </w:rPr>
              <w:t xml:space="preserve">6.3. </w:t>
            </w:r>
            <w:r w:rsidR="00CE4535" w:rsidRPr="00CE4535">
              <w:rPr>
                <w:rFonts w:ascii="Times New Roman" w:hAnsi="Times New Roman"/>
                <w:b w:val="0"/>
                <w:sz w:val="22"/>
                <w:szCs w:val="22"/>
                <w:lang w:val="kk-KZ" w:eastAsia="ru-RU"/>
              </w:rPr>
              <w:t>Банк акцияларын ұстаушылардың тізілім жүйесін онымен жасалған шарт негізінде тек қана орталық депозитарий енгізеді.</w:t>
            </w:r>
          </w:p>
          <w:p w:rsidR="005520C2" w:rsidRPr="00FA3761" w:rsidRDefault="001B6FBF"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rPr>
              <w:t>Банктің өзі сатып алған меншікті акциялары туралы мәліметтер бағалы қағаздарды ұстаушылардың тізілім жүйесіне міндетті түрде кіруі тиіс.</w:t>
            </w:r>
            <w:r w:rsidR="00CE4535">
              <w:rPr>
                <w:rFonts w:ascii="Times New Roman" w:hAnsi="Times New Roman"/>
                <w:b w:val="0"/>
                <w:sz w:val="22"/>
                <w:szCs w:val="22"/>
                <w:lang w:val="kk-KZ" w:eastAsia="ru-RU"/>
              </w:rPr>
              <w:t xml:space="preserve"> </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snapToGrid w:val="0"/>
                <w:color w:val="00B0F0"/>
                <w:sz w:val="22"/>
                <w:szCs w:val="22"/>
                <w:lang w:val="kk-KZ"/>
              </w:rPr>
              <w:t>6</w:t>
            </w:r>
            <w:r w:rsidR="00CE4535" w:rsidRPr="00CE4535">
              <w:rPr>
                <w:rFonts w:ascii="Times New Roman" w:hAnsi="Times New Roman"/>
                <w:b w:val="0"/>
                <w:i/>
                <w:snapToGrid w:val="0"/>
                <w:color w:val="00B0F0"/>
                <w:sz w:val="22"/>
                <w:szCs w:val="22"/>
                <w:lang w:val="kk-KZ"/>
              </w:rPr>
              <w:t xml:space="preserve">.3-тармақ «Байтерек» ҰБХ» АҚ Басқармасының </w:t>
            </w:r>
            <w:r w:rsidR="00CE4535">
              <w:rPr>
                <w:rFonts w:ascii="Times New Roman" w:hAnsi="Times New Roman"/>
                <w:b w:val="0"/>
                <w:i/>
                <w:color w:val="00B0F0"/>
                <w:sz w:val="22"/>
                <w:szCs w:val="22"/>
                <w:lang w:val="kk-KZ"/>
              </w:rPr>
              <w:t>23</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04</w:t>
            </w:r>
            <w:r w:rsidR="00CE4535" w:rsidRPr="00CE4535">
              <w:rPr>
                <w:rFonts w:ascii="Times New Roman" w:hAnsi="Times New Roman"/>
                <w:b w:val="0"/>
                <w:i/>
                <w:color w:val="00B0F0"/>
                <w:sz w:val="22"/>
                <w:szCs w:val="22"/>
                <w:lang w:val="kk-KZ"/>
              </w:rPr>
              <w:t>.201</w:t>
            </w:r>
            <w:r w:rsidR="00CE4535">
              <w:rPr>
                <w:rFonts w:ascii="Times New Roman" w:hAnsi="Times New Roman"/>
                <w:b w:val="0"/>
                <w:i/>
                <w:color w:val="00B0F0"/>
                <w:sz w:val="22"/>
                <w:szCs w:val="22"/>
                <w:lang w:val="kk-KZ"/>
              </w:rPr>
              <w:t>9</w:t>
            </w:r>
            <w:r w:rsidR="00CE4535" w:rsidRPr="00CE4535">
              <w:rPr>
                <w:rFonts w:ascii="Times New Roman" w:hAnsi="Times New Roman"/>
                <w:b w:val="0"/>
                <w:i/>
                <w:snapToGrid w:val="0"/>
                <w:color w:val="00B0F0"/>
                <w:sz w:val="22"/>
                <w:szCs w:val="22"/>
                <w:lang w:val="kk-KZ"/>
              </w:rPr>
              <w:t xml:space="preserve"> ж</w:t>
            </w:r>
            <w:r w:rsidR="00CE4535" w:rsidRPr="00CE4535">
              <w:rPr>
                <w:rFonts w:ascii="Times New Roman" w:hAnsi="Times New Roman"/>
                <w:b w:val="0"/>
                <w:i/>
                <w:color w:val="00B0F0"/>
                <w:sz w:val="22"/>
                <w:szCs w:val="22"/>
                <w:lang w:val="kk-KZ"/>
              </w:rPr>
              <w:t>. № </w:t>
            </w:r>
            <w:r w:rsidR="00CE4535">
              <w:rPr>
                <w:rFonts w:ascii="Times New Roman" w:hAnsi="Times New Roman"/>
                <w:b w:val="0"/>
                <w:i/>
                <w:color w:val="00B0F0"/>
                <w:sz w:val="22"/>
                <w:szCs w:val="22"/>
                <w:lang w:val="kk-KZ"/>
              </w:rPr>
              <w:t>21</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19</w:t>
            </w:r>
            <w:r w:rsidR="009C0320">
              <w:rPr>
                <w:rFonts w:ascii="Times New Roman" w:hAnsi="Times New Roman"/>
                <w:b w:val="0"/>
                <w:i/>
                <w:color w:val="00B0F0"/>
                <w:sz w:val="22"/>
                <w:szCs w:val="22"/>
                <w:lang w:val="kk-KZ"/>
              </w:rPr>
              <w:t xml:space="preserve"> бен 06.</w:t>
            </w:r>
            <w:r w:rsidR="009C0320" w:rsidRPr="009C0320">
              <w:rPr>
                <w:rFonts w:ascii="Times New Roman" w:hAnsi="Times New Roman"/>
                <w:b w:val="0"/>
                <w:i/>
                <w:color w:val="00B0F0"/>
                <w:sz w:val="22"/>
                <w:szCs w:val="22"/>
                <w:lang w:val="kk-KZ"/>
              </w:rPr>
              <w:t>11.</w:t>
            </w:r>
            <w:r w:rsidR="009C0320">
              <w:rPr>
                <w:rFonts w:ascii="Times New Roman" w:hAnsi="Times New Roman"/>
                <w:b w:val="0"/>
                <w:i/>
                <w:color w:val="00B0F0"/>
                <w:sz w:val="22"/>
                <w:szCs w:val="22"/>
                <w:lang w:val="kk-KZ"/>
              </w:rPr>
              <w:t>2019 ж. № 53/19</w:t>
            </w:r>
            <w:r w:rsidR="00CE4535" w:rsidRPr="00CE4535">
              <w:rPr>
                <w:rFonts w:ascii="Times New Roman" w:hAnsi="Times New Roman"/>
                <w:b w:val="0"/>
                <w:i/>
                <w:snapToGrid w:val="0"/>
                <w:color w:val="00B0F0"/>
                <w:sz w:val="22"/>
                <w:szCs w:val="22"/>
                <w:lang w:val="kk-KZ"/>
              </w:rPr>
              <w:t xml:space="preserve"> шешім</w:t>
            </w:r>
            <w:r w:rsidR="009C0320">
              <w:rPr>
                <w:rFonts w:ascii="Times New Roman" w:hAnsi="Times New Roman"/>
                <w:b w:val="0"/>
                <w:i/>
                <w:snapToGrid w:val="0"/>
                <w:color w:val="00B0F0"/>
                <w:sz w:val="22"/>
                <w:szCs w:val="22"/>
                <w:lang w:val="kk-KZ"/>
              </w:rPr>
              <w:t>дер</w:t>
            </w:r>
            <w:r w:rsidR="00CE4535" w:rsidRPr="00CE4535">
              <w:rPr>
                <w:rFonts w:ascii="Times New Roman" w:hAnsi="Times New Roman"/>
                <w:b w:val="0"/>
                <w:i/>
                <w:snapToGrid w:val="0"/>
                <w:color w:val="00B0F0"/>
                <w:sz w:val="22"/>
                <w:szCs w:val="22"/>
                <w:lang w:val="kk-KZ"/>
              </w:rPr>
              <w:t>іне сәйкес өзгертілді)</w:t>
            </w:r>
          </w:p>
        </w:tc>
      </w:tr>
      <w:tr w:rsidR="005520C2" w:rsidRPr="005233DA"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6.4. </w:t>
            </w:r>
            <w:r w:rsidRPr="00FA3761">
              <w:rPr>
                <w:rFonts w:ascii="Times New Roman" w:hAnsi="Times New Roman"/>
                <w:b w:val="0"/>
                <w:sz w:val="22"/>
                <w:szCs w:val="22"/>
                <w:lang w:val="kk-KZ" w:eastAsia="ru-RU"/>
              </w:rPr>
              <w:t>Жалғыз акционердің</w:t>
            </w:r>
            <w:r w:rsidRPr="00FA3761">
              <w:rPr>
                <w:rFonts w:ascii="Times New Roman" w:hAnsi="Times New Roman"/>
                <w:b w:val="0"/>
                <w:snapToGrid w:val="0"/>
                <w:sz w:val="22"/>
                <w:szCs w:val="22"/>
                <w:lang w:val="kk-KZ" w:eastAsia="ru-RU"/>
              </w:rPr>
              <w:t xml:space="preserve"> қол қойылған және толық төленген акцияларға құқығын растайтын құжаттар ретінде акцияларды ұстаушылардың тізілімдері жүйесінен алынған үзінді пайдаланылады.</w:t>
            </w:r>
          </w:p>
        </w:tc>
      </w:tr>
      <w:tr w:rsidR="005520C2" w:rsidRPr="005233DA"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6.5. Банк орналастырылған акцияларды Қазақстан Республикасының заңнамасында белгіленген жағдайларда ғана кепілге қабылдайды.</w:t>
            </w:r>
          </w:p>
        </w:tc>
      </w:tr>
      <w:tr w:rsidR="005520C2" w:rsidRPr="005233DA"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6.6. Банк акцияларын кепілге салу құқығы осы Жарғының ережелерімен шектелмейді немесе алынбайды.</w:t>
            </w:r>
          </w:p>
        </w:tc>
      </w:tr>
      <w:tr w:rsidR="005520C2" w:rsidRPr="005233DA"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6.7. Банк орналастырылған бағалы қағаздарды сатып алу туралы </w:t>
            </w:r>
            <w:r w:rsidRPr="00FA3761">
              <w:rPr>
                <w:rFonts w:ascii="Times New Roman" w:hAnsi="Times New Roman"/>
                <w:b w:val="0"/>
                <w:sz w:val="22"/>
                <w:szCs w:val="22"/>
                <w:lang w:val="kk-KZ" w:eastAsia="ru-RU"/>
              </w:rPr>
              <w:t>Жалғыз акционерге</w:t>
            </w:r>
            <w:r w:rsidRPr="00FA3761">
              <w:rPr>
                <w:rFonts w:ascii="Times New Roman" w:hAnsi="Times New Roman"/>
                <w:b w:val="0"/>
                <w:snapToGrid w:val="0"/>
                <w:sz w:val="22"/>
                <w:szCs w:val="22"/>
                <w:lang w:val="kk-KZ" w:eastAsia="ru-RU"/>
              </w:rPr>
              <w:t xml:space="preserve"> заңнамада көзделген  тәртіпте хабарлайды.</w:t>
            </w:r>
          </w:p>
        </w:tc>
      </w:tr>
      <w:tr w:rsidR="005520C2" w:rsidRPr="005233DA"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6.8. Акцияларды және облигацияларды шығару, айналдыру және есепке алу туралы басқа мәселелер Қазақстан Республикасының заңнамасына сәйкес те айқындалады.</w:t>
            </w:r>
          </w:p>
        </w:tc>
      </w:tr>
      <w:tr w:rsidR="005520C2" w:rsidRPr="005233DA" w:rsidTr="004F302F">
        <w:trPr>
          <w:trHeight w:val="146"/>
        </w:trPr>
        <w:tc>
          <w:tcPr>
            <w:tcW w:w="10031" w:type="dxa"/>
          </w:tcPr>
          <w:p w:rsidR="005520C2" w:rsidRPr="00FA3761" w:rsidRDefault="005520C2" w:rsidP="004F302F">
            <w:pPr>
              <w:pStyle w:val="a4"/>
              <w:ind w:firstLine="485"/>
              <w:rPr>
                <w:rFonts w:ascii="Times New Roman" w:hAnsi="Times New Roman"/>
                <w:b w:val="0"/>
                <w:snapToGrid w:val="0"/>
                <w:sz w:val="22"/>
                <w:szCs w:val="22"/>
                <w:lang w:val="kk-KZ" w:eastAsia="ru-RU"/>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7-бап.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kk-KZ" w:eastAsia="ru-RU"/>
              </w:rPr>
              <w:t>7</w:t>
            </w:r>
            <w:r w:rsidRPr="00FA3761">
              <w:rPr>
                <w:color w:val="000000"/>
                <w:sz w:val="22"/>
                <w:szCs w:val="22"/>
                <w:lang w:val="ru-RU" w:eastAsia="ru-RU"/>
              </w:rPr>
              <w:t>.1.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1) жоғары орган –</w:t>
            </w:r>
            <w:r w:rsidRPr="00FA3761">
              <w:rPr>
                <w:color w:val="000000"/>
                <w:sz w:val="22"/>
                <w:szCs w:val="22"/>
                <w:lang w:val="kk-KZ" w:eastAsia="ru-RU"/>
              </w:rPr>
              <w:t xml:space="preserve"> Ж</w:t>
            </w:r>
            <w:r w:rsidRPr="00FA3761">
              <w:rPr>
                <w:color w:val="000000"/>
                <w:sz w:val="22"/>
                <w:szCs w:val="22"/>
                <w:lang w:val="ru-RU" w:eastAsia="ru-RU"/>
              </w:rPr>
              <w:t>алғыз акционер;</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2) басқару органы – Директорлар кеңесі;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атқарушы орган – Басқарма;</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ru-RU" w:eastAsia="ru-RU"/>
              </w:rPr>
              <w:t xml:space="preserve">4) </w:t>
            </w:r>
            <w:r w:rsidRPr="00FA3761">
              <w:rPr>
                <w:color w:val="000000"/>
                <w:sz w:val="22"/>
                <w:szCs w:val="22"/>
                <w:lang w:val="kk-KZ" w:eastAsia="ru-RU"/>
              </w:rPr>
              <w:t>Банктің қаржылық-шаруашылық қызметтерін бақылауды жүзеге асыратын</w:t>
            </w:r>
            <w:r w:rsidRPr="00FA3761">
              <w:rPr>
                <w:color w:val="000000"/>
                <w:sz w:val="22"/>
                <w:szCs w:val="22"/>
                <w:lang w:val="ru-RU" w:eastAsia="ru-RU"/>
              </w:rPr>
              <w:t xml:space="preserve"> органы – ішкі аудит қызметі</w:t>
            </w:r>
            <w:r w:rsidRPr="00FA3761">
              <w:rPr>
                <w:color w:val="000000"/>
                <w:sz w:val="22"/>
                <w:szCs w:val="22"/>
                <w:lang w:val="kk-KZ" w:eastAsia="ru-RU"/>
              </w:rPr>
              <w:t>;</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5) Банктің әр түрлі бағыттағы қызметтерін іске асыру үшін Қазақстан Республикасының заңнамасына және Банктің ішкі құжаттарына сәйкес құрылған Банктің тұрақты іс әрекет жасайтын алқалы органы болып табылады.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7.2. Банкті басқару барысында туындаған қатынастарды, оның ішінде Банктің Жалғыз акционері мен органдары арасындағы, Банктің органдары, Банк пен оның мүдделі тұлғалары арасындағы қатынастарды Банкті корпоративті басқару кодексі реттейді.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8-бап. БАНК ЖАЛҒЫЗ АКЦИОНЕРІНІҢ ҚҰҚЫҚТАРЫ МЕН МІНДЕТТЕМЕЛЕРІ</w:t>
            </w:r>
          </w:p>
        </w:tc>
      </w:tr>
      <w:tr w:rsidR="005520C2" w:rsidRPr="00FA3761" w:rsidTr="004F302F">
        <w:trPr>
          <w:trHeight w:val="146"/>
        </w:trPr>
        <w:tc>
          <w:tcPr>
            <w:tcW w:w="10031" w:type="dxa"/>
          </w:tcPr>
          <w:p w:rsidR="005520C2" w:rsidRPr="00FA3761" w:rsidRDefault="005520C2" w:rsidP="004F302F">
            <w:pPr>
              <w:pStyle w:val="20"/>
              <w:rPr>
                <w:b/>
                <w:color w:val="000000"/>
                <w:sz w:val="22"/>
                <w:szCs w:val="22"/>
                <w:lang w:val="kk-KZ" w:eastAsia="ru-RU"/>
              </w:rPr>
            </w:pPr>
          </w:p>
        </w:tc>
      </w:tr>
      <w:tr w:rsidR="005520C2" w:rsidRPr="00FA3761" w:rsidTr="004F302F">
        <w:trPr>
          <w:trHeight w:val="146"/>
        </w:trPr>
        <w:tc>
          <w:tcPr>
            <w:tcW w:w="10031" w:type="dxa"/>
          </w:tcPr>
          <w:p w:rsidR="005520C2" w:rsidRPr="00FA3761" w:rsidRDefault="00DC44EC" w:rsidP="00DC44EC">
            <w:pPr>
              <w:pStyle w:val="20"/>
              <w:numPr>
                <w:ilvl w:val="1"/>
                <w:numId w:val="15"/>
              </w:numPr>
              <w:tabs>
                <w:tab w:val="left" w:pos="851"/>
              </w:tabs>
              <w:ind w:firstLine="66"/>
              <w:rPr>
                <w:color w:val="000000"/>
                <w:sz w:val="22"/>
                <w:szCs w:val="22"/>
                <w:lang w:val="ru-RU" w:eastAsia="ru-RU"/>
              </w:rPr>
            </w:pPr>
            <w:r w:rsidRPr="00DC44EC">
              <w:rPr>
                <w:color w:val="000000"/>
                <w:sz w:val="22"/>
                <w:szCs w:val="22"/>
                <w:lang w:val="ru-RU" w:eastAsia="ru-RU"/>
              </w:rPr>
              <w:t>Банктің Жалғыз акционері</w:t>
            </w:r>
            <w:r w:rsidR="005520C2" w:rsidRPr="00FA3761">
              <w:rPr>
                <w:color w:val="000000"/>
                <w:sz w:val="22"/>
                <w:szCs w:val="22"/>
                <w:lang w:val="ru-RU" w:eastAsia="ru-RU"/>
              </w:rPr>
              <w:t>:</w:t>
            </w:r>
          </w:p>
        </w:tc>
      </w:tr>
      <w:tr w:rsidR="005520C2" w:rsidRPr="00FA3761" w:rsidTr="004F302F">
        <w:trPr>
          <w:trHeight w:val="146"/>
        </w:trPr>
        <w:tc>
          <w:tcPr>
            <w:tcW w:w="10031" w:type="dxa"/>
          </w:tcPr>
          <w:p w:rsidR="005520C2" w:rsidRPr="00FA3761" w:rsidRDefault="005520C2" w:rsidP="004F302F">
            <w:pPr>
              <w:pStyle w:val="20"/>
              <w:tabs>
                <w:tab w:val="num" w:pos="72"/>
              </w:tabs>
              <w:rPr>
                <w:color w:val="000000"/>
                <w:sz w:val="22"/>
                <w:szCs w:val="22"/>
                <w:lang w:val="ru-RU" w:eastAsia="ru-RU"/>
              </w:rPr>
            </w:pPr>
            <w:r w:rsidRPr="00FA3761">
              <w:rPr>
                <w:color w:val="000000"/>
                <w:sz w:val="22"/>
                <w:szCs w:val="22"/>
                <w:lang w:val="ru-RU" w:eastAsia="ru-RU"/>
              </w:rPr>
              <w:t xml:space="preserve">1) </w:t>
            </w:r>
            <w:r w:rsidR="006B4391" w:rsidRPr="006B4391">
              <w:rPr>
                <w:sz w:val="22"/>
                <w:szCs w:val="24"/>
              </w:rPr>
              <w:t>«Акционерлік қоғамдар туралы» Қазақстан Республикасының Заңында және (немесе) осы Жарғыда көзделген тәртіппен Банкті басқаруға қатысуға</w:t>
            </w:r>
            <w:r w:rsidRPr="00FA3761">
              <w:rPr>
                <w:color w:val="000000"/>
                <w:sz w:val="22"/>
                <w:szCs w:val="22"/>
                <w:lang w:val="ru-RU" w:eastAsia="ru-RU"/>
              </w:rPr>
              <w:t>;</w:t>
            </w:r>
          </w:p>
        </w:tc>
      </w:tr>
      <w:tr w:rsidR="005520C2" w:rsidRPr="00FA3761" w:rsidTr="004F302F">
        <w:trPr>
          <w:trHeight w:val="699"/>
        </w:trPr>
        <w:tc>
          <w:tcPr>
            <w:tcW w:w="10031" w:type="dxa"/>
          </w:tcPr>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6B4391" w:rsidRPr="006B4391">
              <w:rPr>
                <w:color w:val="000000"/>
                <w:sz w:val="22"/>
                <w:szCs w:val="22"/>
                <w:lang w:val="kk-KZ" w:eastAsia="ru-RU"/>
              </w:rPr>
              <w:t>дивиденттерді алуға</w:t>
            </w:r>
            <w:r w:rsidRPr="00FA3761">
              <w:rPr>
                <w:color w:val="000000"/>
                <w:sz w:val="22"/>
                <w:szCs w:val="22"/>
                <w:lang w:val="kk-KZ" w:eastAsia="ru-RU"/>
              </w:rPr>
              <w:t>;</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3) мыналарды:</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талап қою күніне қаржылық есептілік депозитарийінің интернет-ресурсында жарияланған;</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соңғы үш жыл ішінде қайта сұратылған (Жалғыз акционер бұрын сұратқан ақпарат толық көлемде ұсынылған жағдайда);</w:t>
            </w:r>
          </w:p>
          <w:p w:rsidR="005520C2" w:rsidRPr="00FA3761"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орындалуы Жалғыз акционер өтініш жасаған күні жүзеге асырылатын мәмілелер туралы ақпаратты қоспағанда, Банк қызметінің (Жалғыз акционер өтініш жасаған күнге дейінгі үш жылдан астам) өткен кезеңдеріне қатысты ақпаратты қоспағанда, Банктің Жалғыз акционерімен немесе осы Жарғыда айқындалған тәртіппен Банк қызметі туралы ақпарат алуға, оның ішінде Банктің қаржылық есептілігімен танысуға;</w:t>
            </w:r>
            <w:r>
              <w:rPr>
                <w:color w:val="000000"/>
                <w:sz w:val="22"/>
                <w:szCs w:val="22"/>
                <w:lang w:val="kk-KZ" w:eastAsia="ru-RU"/>
              </w:rPr>
              <w:t xml:space="preserve"> </w:t>
            </w:r>
            <w:r w:rsidRPr="002D2343">
              <w:rPr>
                <w:i/>
                <w:color w:val="00B0F0"/>
                <w:sz w:val="22"/>
                <w:szCs w:val="22"/>
                <w:lang w:val="kk-KZ"/>
              </w:rPr>
              <w:t>(</w:t>
            </w:r>
            <w:r>
              <w:rPr>
                <w:i/>
                <w:color w:val="00B0F0"/>
                <w:sz w:val="22"/>
                <w:szCs w:val="22"/>
                <w:lang w:val="kk-KZ"/>
              </w:rPr>
              <w:t xml:space="preserve">3) </w:t>
            </w:r>
            <w:r w:rsidRPr="002D2343">
              <w:rPr>
                <w:i/>
                <w:color w:val="00B0F0"/>
                <w:sz w:val="22"/>
                <w:szCs w:val="22"/>
                <w:lang w:val="kk-KZ"/>
              </w:rPr>
              <w:t>тармақ</w:t>
            </w:r>
            <w:r>
              <w:rPr>
                <w:i/>
                <w:color w:val="00B0F0"/>
                <w:sz w:val="22"/>
                <w:szCs w:val="22"/>
                <w:lang w:val="kk-KZ"/>
              </w:rPr>
              <w:t>ша</w:t>
            </w:r>
            <w:r w:rsidRPr="002D2343">
              <w:rPr>
                <w:i/>
                <w:color w:val="00B0F0"/>
                <w:sz w:val="22"/>
                <w:szCs w:val="22"/>
                <w:lang w:val="kk-KZ"/>
              </w:rPr>
              <w:t xml:space="preserve"> «Байтерек» ҰБХ» АҚ Басқармасының </w:t>
            </w:r>
            <w:r w:rsidRPr="00C04B45">
              <w:rPr>
                <w:i/>
                <w:color w:val="00B0F0"/>
                <w:sz w:val="22"/>
                <w:szCs w:val="22"/>
                <w:lang w:val="kk-KZ"/>
              </w:rPr>
              <w:t>19.10.2022 ж. № 45/22</w:t>
            </w:r>
            <w:r>
              <w:rPr>
                <w:i/>
                <w:color w:val="00B0F0"/>
                <w:sz w:val="22"/>
                <w:szCs w:val="22"/>
                <w:lang w:val="kk-KZ"/>
              </w:rPr>
              <w:t xml:space="preserve"> </w:t>
            </w:r>
            <w:r w:rsidRPr="002D2343">
              <w:rPr>
                <w:i/>
                <w:color w:val="00B0F0"/>
                <w:sz w:val="22"/>
                <w:szCs w:val="22"/>
                <w:lang w:val="kk-KZ"/>
              </w:rPr>
              <w:t>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4) </w:t>
            </w:r>
            <w:r w:rsidR="00CE4535" w:rsidRPr="00CE4535">
              <w:rPr>
                <w:color w:val="000000"/>
                <w:sz w:val="22"/>
                <w:szCs w:val="22"/>
                <w:lang w:val="kk-KZ" w:eastAsia="ru-RU"/>
              </w:rPr>
              <w:t>орталық депозитарийден немесе нақтылы ұстаушылардан оның бағалы қағаздарға меншік құқығын растайтын көшірме алуға;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4)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5) </w:t>
            </w:r>
            <w:r w:rsidR="006B4391" w:rsidRPr="006B4391">
              <w:rPr>
                <w:color w:val="000000"/>
                <w:sz w:val="22"/>
                <w:szCs w:val="22"/>
                <w:lang w:val="kk-KZ" w:eastAsia="ru-RU"/>
              </w:rPr>
              <w:t>Банк органдары қабылдаған шешімдерді сот тәртібімен даулауға</w:t>
            </w:r>
            <w:r w:rsidRPr="00FA3761">
              <w:rPr>
                <w:color w:val="000000"/>
                <w:sz w:val="22"/>
                <w:szCs w:val="22"/>
                <w:lang w:val="kk-KZ" w:eastAsia="ru-RU"/>
              </w:rPr>
              <w:t>;</w:t>
            </w:r>
          </w:p>
          <w:p w:rsidR="005520C2" w:rsidRPr="006B4391" w:rsidRDefault="005520C2" w:rsidP="006B4391">
            <w:pPr>
              <w:pStyle w:val="20"/>
              <w:tabs>
                <w:tab w:val="num" w:pos="72"/>
              </w:tabs>
              <w:ind w:firstLine="488"/>
              <w:rPr>
                <w:sz w:val="22"/>
                <w:szCs w:val="22"/>
                <w:lang w:val="kk-KZ" w:eastAsia="ru-RU"/>
              </w:rPr>
            </w:pPr>
            <w:r w:rsidRPr="00FA3761">
              <w:rPr>
                <w:color w:val="000000"/>
                <w:sz w:val="22"/>
                <w:szCs w:val="22"/>
                <w:lang w:val="kk-KZ" w:eastAsia="ru-RU"/>
              </w:rPr>
              <w:t xml:space="preserve">6) </w:t>
            </w:r>
            <w:r w:rsidR="006B4391" w:rsidRPr="006B4391">
              <w:rPr>
                <w:sz w:val="22"/>
                <w:szCs w:val="22"/>
                <w:lang w:val="kk-KZ" w:eastAsia="ru-RU"/>
              </w:rPr>
              <w:t>«Акционерлік қоғамдар туралы» Қазақста</w:t>
            </w:r>
            <w:r w:rsidR="006B4391">
              <w:rPr>
                <w:sz w:val="22"/>
                <w:szCs w:val="22"/>
                <w:lang w:val="kk-KZ" w:eastAsia="ru-RU"/>
              </w:rPr>
              <w:t xml:space="preserve">н Республикасы Заңының 63 және </w:t>
            </w:r>
            <w:r w:rsidR="006B4391" w:rsidRPr="006B4391">
              <w:rPr>
                <w:sz w:val="22"/>
                <w:szCs w:val="22"/>
                <w:lang w:val="kk-KZ" w:eastAsia="ru-RU"/>
              </w:rPr>
              <w:t>74-баптарында көзделген жағдайларда өз атынан сот органдарына Банктің лауазымды тұлғаларының Банкке келтірілген шығындарды қайтаруы және Банктің лауазымды тұлғалары</w:t>
            </w:r>
            <w:r w:rsidR="00C63E2F">
              <w:rPr>
                <w:sz w:val="22"/>
                <w:szCs w:val="22"/>
                <w:lang w:val="kk-KZ" w:eastAsia="ru-RU"/>
              </w:rPr>
              <w:t>ның және (немесе) олардың аффил</w:t>
            </w:r>
            <w:r w:rsidR="006B4391" w:rsidRPr="006B4391">
              <w:rPr>
                <w:sz w:val="22"/>
                <w:szCs w:val="22"/>
                <w:lang w:val="kk-KZ" w:eastAsia="ru-RU"/>
              </w:rPr>
              <w:t>ирленген тұлғаларының ірі мәмілелер жасау және (немесе) олардың жасалуына мүдделі болып табылуы нәтижесінде қорытынды жасауы туралы (жасау туралы ұсыныс беру) туралы талаппен өтініш беруге</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7) </w:t>
            </w:r>
            <w:r w:rsidR="006B4391" w:rsidRPr="006B4391">
              <w:rPr>
                <w:color w:val="000000"/>
                <w:sz w:val="22"/>
                <w:szCs w:val="22"/>
                <w:lang w:val="kk-KZ" w:eastAsia="ru-RU"/>
              </w:rPr>
              <w:t>Банкке оның қызметі туралы жазбаша сұратулармен өтініш жасауға және Банкке сұрату түскен күннен бастап отыз күнтізбелік күн ішінде дәлелді жауаптар алуға</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 </w:t>
            </w:r>
            <w:r w:rsidR="006B4391" w:rsidRPr="006B4391">
              <w:rPr>
                <w:color w:val="000000"/>
                <w:sz w:val="22"/>
                <w:szCs w:val="22"/>
                <w:lang w:val="kk-KZ" w:eastAsia="ru-RU"/>
              </w:rPr>
              <w:t>Банк таратылған жағдайда қалған мүліктің бір бөлігіне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lastRenderedPageBreak/>
              <w:t xml:space="preserve">9) </w:t>
            </w:r>
            <w:r w:rsidR="006B4391" w:rsidRPr="006B4391">
              <w:rPr>
                <w:rFonts w:ascii="Times New Roman" w:hAnsi="Times New Roman"/>
                <w:sz w:val="22"/>
                <w:szCs w:val="22"/>
                <w:lang w:val="kk-KZ"/>
              </w:rPr>
              <w:t>«Акционерлік қоғамдар туралы» Қазақстан Республикасының Заңында көзделген жағдайларды есептемегенде, Қазақстан Республикасының нормативтік құқықтық актілерінде көзделген тәртіппен оның акцияларына айырбасталатын Банктің акцияларын немесе басқа бағалы қағаздарын басымдықпен сатып алуға</w:t>
            </w:r>
            <w:r w:rsidRPr="00FA3761">
              <w:rPr>
                <w:rFonts w:ascii="Times New Roman" w:hAnsi="Times New Roman"/>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10) </w:t>
            </w:r>
            <w:r w:rsidR="006B4391" w:rsidRPr="006B4391">
              <w:rPr>
                <w:color w:val="000000"/>
                <w:sz w:val="22"/>
                <w:szCs w:val="22"/>
                <w:lang w:val="kk-KZ" w:eastAsia="ru-RU"/>
              </w:rPr>
              <w:t>Банктің Директорлар кеңесі отырысының шақырылуын талап етуге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11) </w:t>
            </w:r>
            <w:r w:rsidR="006B4391" w:rsidRPr="006B4391">
              <w:rPr>
                <w:rFonts w:ascii="Times New Roman" w:hAnsi="Times New Roman"/>
                <w:sz w:val="22"/>
                <w:szCs w:val="22"/>
                <w:lang w:val="kk-KZ"/>
              </w:rPr>
              <w:t>өз есебінен Банкте аудиторлық ұйымның аудит жүргізуін талап етуге</w:t>
            </w:r>
            <w:r w:rsidRPr="00FA3761">
              <w:rPr>
                <w:rFonts w:ascii="Times New Roman" w:hAnsi="Times New Roman"/>
                <w:snapToGrid w:val="0"/>
                <w:sz w:val="22"/>
                <w:szCs w:val="22"/>
                <w:lang w:val="kk-KZ"/>
              </w:rPr>
              <w:t>;</w:t>
            </w:r>
          </w:p>
          <w:p w:rsidR="0058592E" w:rsidRDefault="005520C2" w:rsidP="0058592E">
            <w:pPr>
              <w:ind w:firstLine="488"/>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12) </w:t>
            </w:r>
            <w:r w:rsidR="006B4391" w:rsidRPr="006B4391">
              <w:rPr>
                <w:rFonts w:ascii="Times New Roman" w:hAnsi="Times New Roman"/>
                <w:sz w:val="22"/>
                <w:szCs w:val="22"/>
                <w:lang w:val="kk-KZ"/>
              </w:rPr>
              <w:t>«Акционерлік қоғамдар туралы» Қазақстан Республикасының Заңында және (немесе) осы Жарғыда көзделген басқа құқықтарды жүзеге асыруға құқылы</w:t>
            </w:r>
            <w:r w:rsidRPr="00FA3761">
              <w:rPr>
                <w:rFonts w:ascii="Times New Roman" w:hAnsi="Times New Roman"/>
                <w:snapToGrid w:val="0"/>
                <w:sz w:val="22"/>
                <w:szCs w:val="22"/>
                <w:lang w:val="kk-KZ"/>
              </w:rPr>
              <w:t>.</w:t>
            </w:r>
          </w:p>
          <w:p w:rsidR="0058592E" w:rsidRPr="0058592E"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13) жыл қорытындысы бойынша Директорлар кеңесінің жеке мүшесі  және (немесе) Банк Басқармасы алатын сыйақының көлемі туралы ақпаратты төмендегі талаптар қатар бар болған кезде  алу:</w:t>
            </w:r>
          </w:p>
          <w:p w:rsidR="0058592E" w:rsidRPr="0058592E" w:rsidRDefault="0058592E" w:rsidP="0058592E">
            <w:pPr>
              <w:pStyle w:val="af4"/>
              <w:ind w:firstLine="567"/>
              <w:jc w:val="both"/>
              <w:rPr>
                <w:rFonts w:ascii="Times New Roman" w:hAnsi="Times New Roman"/>
                <w:lang w:val="kk-KZ"/>
              </w:rPr>
            </w:pPr>
            <w:r w:rsidRPr="0058592E">
              <w:rPr>
                <w:rFonts w:ascii="Times New Roman" w:hAnsi="Times New Roman"/>
                <w:lang w:val="kk-KZ"/>
              </w:rPr>
              <w:t>а) Егер сот Директорлар кеңесінің осы мүшесі және (немесе) Банк Басқармасы ол немесе оның үлестес тұлғалары табысты (кірісті) алу мақсатында Банктің Жалғыз акционерін қасақана шатастырғаны туралы  деректі белгілесе;</w:t>
            </w:r>
          </w:p>
          <w:p w:rsidR="005520C2" w:rsidRPr="00FA3761"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б) Директорлар кеңесінің осы мүшесінің және (немесе) Банк Басқармасының жосықсыз әрекеттері және (немесе) әрекетсіздігі қоғамның шығындалуына әкеп соқтырғаны дәлелденетін болса.</w:t>
            </w:r>
            <w:r w:rsidR="00E768A5">
              <w:rPr>
                <w:rFonts w:ascii="Times New Roman" w:hAnsi="Times New Roman"/>
                <w:snapToGrid w:val="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8.1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8.2. Осы Жарғының 8.1. тармағында белгіленген Жалғыз акционердің құқықтарын шектеуге жол берілмейді.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8.3. Банктің Жалғыз акционері: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1) Қазақстан Республикасының қолданыстағы заңнамасында және осы Жарғыда көзделген тәртіппен, мөлшерде және тәсілдермен акцияны төлеуге;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CE4535" w:rsidRPr="00CE4535">
              <w:rPr>
                <w:color w:val="000000"/>
                <w:sz w:val="22"/>
                <w:szCs w:val="22"/>
                <w:lang w:val="kk-KZ" w:eastAsia="ru-RU"/>
              </w:rPr>
              <w:t>Банк акцияларын ұстаушылардың тізілім жүйесін жүргізуге қажетті мәліметтердің өзгергендігі туралы орталық депозитарийге он жұмыс күні ішінде хабарлауға;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2)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3) қызметтік, коммерциялық немесе өзге де заңмен қорғалатын құпиялары бар Банк және оның қызметі туралы ақпаратты жария етпеуге;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4) Қазақстан Республикасының заң актілеріне сәйкес өзге де міндеттерді орындауға міндетті.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8.4. </w:t>
            </w:r>
            <w:r w:rsidR="00CE4535" w:rsidRPr="00CE4535">
              <w:rPr>
                <w:color w:val="000000"/>
                <w:sz w:val="22"/>
                <w:szCs w:val="22"/>
                <w:lang w:val="kk-KZ" w:eastAsia="ru-RU"/>
              </w:rPr>
              <w:t>Осы Жарғының 8.3-тармағының 2) тармақшасында белгіленген талаптарды Жалғыз акционердің орындамағаны үшін Банк, орталық депозитарий және (немесе) нақтылы ұстаушы жауап бермейді.</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8.4</w:t>
            </w:r>
            <w:r w:rsidR="00CE4535" w:rsidRPr="002D2343">
              <w:rPr>
                <w:i/>
                <w:color w:val="00B0F0"/>
                <w:sz w:val="22"/>
                <w:szCs w:val="22"/>
                <w:lang w:val="kk-KZ"/>
              </w:rPr>
              <w:t>-тармақ «Байтерек» ҰБХ» АҚ Басқармасының 23.04.2019 ж. № 21/19 шешіміне сәйкес өзгертілді)</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235"/>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9-бап. ЖАЛҒЫЗ АКЦИОНЕР</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5233DA" w:rsidTr="004F302F">
        <w:trPr>
          <w:trHeight w:val="125"/>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9.1. Банктің жоғары органы Жалғыз акционер болып табылады.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Жалғыз акционердің құзыретіне </w:t>
            </w:r>
            <w:r w:rsidRPr="00FA3761">
              <w:rPr>
                <w:sz w:val="22"/>
                <w:szCs w:val="22"/>
                <w:lang w:val="kk-KZ" w:eastAsia="ru-RU"/>
              </w:rPr>
              <w:t xml:space="preserve">Қазақстан Республикасының «Акционерлік қоғамдар туралы» Заңымен </w:t>
            </w:r>
            <w:r w:rsidRPr="00FA3761">
              <w:rPr>
                <w:sz w:val="22"/>
                <w:szCs w:val="22"/>
                <w:u w:val="single"/>
                <w:lang w:val="kk-KZ" w:eastAsia="ru-RU"/>
              </w:rPr>
              <w:t>және (немесе)</w:t>
            </w:r>
            <w:r w:rsidRPr="00FA3761">
              <w:rPr>
                <w:sz w:val="22"/>
                <w:szCs w:val="22"/>
                <w:lang w:val="kk-KZ" w:eastAsia="ru-RU"/>
              </w:rPr>
              <w:t xml:space="preserve"> </w:t>
            </w:r>
            <w:r w:rsidRPr="00FA3761">
              <w:rPr>
                <w:color w:val="000000"/>
                <w:sz w:val="22"/>
                <w:szCs w:val="22"/>
                <w:lang w:val="kk-KZ" w:eastAsia="ru-RU"/>
              </w:rPr>
              <w:t>Банктің осы Жарғысымен жатқызылған мәселелер бойынша шешімдерді біржақты Жалғыз акционер қабылдайды және  жазбаша түрде ресімделеді.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Банктің Жалғыз акционері заңда тұлға болып табылса, онда Банктің Жалғыз акционерінің құзыретіне </w:t>
            </w:r>
            <w:r w:rsidRPr="00FA3761">
              <w:rPr>
                <w:sz w:val="22"/>
                <w:szCs w:val="22"/>
                <w:lang w:val="kk-KZ" w:eastAsia="ru-RU"/>
              </w:rPr>
              <w:t>Қазақстан Республикасының «Акционерлік қоғамдар туралы» Заңымен</w:t>
            </w:r>
            <w:r w:rsidRPr="00FA3761">
              <w:rPr>
                <w:color w:val="000000"/>
                <w:sz w:val="22"/>
                <w:szCs w:val="22"/>
                <w:lang w:val="kk-KZ" w:eastAsia="ru-RU"/>
              </w:rPr>
              <w:t xml:space="preserve"> және осы Жарғымен жатқызылған мәселелер бойынша шешімді Қазақстан Республикасының заңнамасына және заңды тұлғаның Жарғысына сәйкес осындай шешім қабылдауға құқығы бар орган, заңды тұлғаның лауазымды тұлғалары немесе қызметкерлері қабылдайды.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9.2. </w:t>
            </w:r>
            <w:r w:rsidR="00C71E67" w:rsidRPr="00C71E67">
              <w:rPr>
                <w:color w:val="000000"/>
                <w:sz w:val="22"/>
                <w:szCs w:val="22"/>
                <w:lang w:val="kk-KZ" w:eastAsia="ru-RU"/>
              </w:rPr>
              <w:t>Банктің Жалғыз акционерінің айрықша құзыретіне мынадай мәселелер жатады</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 </w:t>
            </w:r>
            <w:r w:rsidR="00C71E67" w:rsidRPr="00C71E67">
              <w:rPr>
                <w:color w:val="000000"/>
                <w:sz w:val="22"/>
                <w:szCs w:val="22"/>
                <w:lang w:val="kk-KZ" w:eastAsia="ru-RU"/>
              </w:rPr>
              <w:t>Банк Жарғысына өзгерістер мен толықтырулар енгізу немесе оны жаңа редакцияда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  </w:t>
            </w:r>
            <w:r w:rsidR="00C71E67" w:rsidRPr="00C71E67">
              <w:rPr>
                <w:color w:val="000000"/>
                <w:sz w:val="22"/>
                <w:szCs w:val="22"/>
                <w:lang w:val="kk-KZ" w:eastAsia="ru-RU"/>
              </w:rPr>
              <w:t>корпоративті басқару кодексін, сондай-ақ оған өзгертулер мен толықтыруларды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3) </w:t>
            </w:r>
            <w:r w:rsidR="00C71E67" w:rsidRPr="00C71E67">
              <w:rPr>
                <w:color w:val="000000"/>
                <w:sz w:val="22"/>
                <w:szCs w:val="22"/>
                <w:lang w:val="kk-KZ" w:eastAsia="ru-RU"/>
              </w:rPr>
              <w:t>Банкті ерікті түрде қайта ұйымдастыру немесе тарату</w:t>
            </w:r>
            <w:r w:rsidRPr="00FA3761">
              <w:rPr>
                <w:color w:val="000000"/>
                <w:sz w:val="22"/>
                <w:szCs w:val="22"/>
                <w:lang w:val="kk-KZ" w:eastAsia="ru-RU"/>
              </w:rPr>
              <w:t>;</w:t>
            </w:r>
          </w:p>
          <w:p w:rsidR="005520C2" w:rsidRDefault="005520C2" w:rsidP="004F302F">
            <w:pPr>
              <w:pStyle w:val="20"/>
              <w:rPr>
                <w:color w:val="000000"/>
                <w:sz w:val="22"/>
                <w:szCs w:val="22"/>
                <w:lang w:val="kk-KZ" w:eastAsia="ru-RU"/>
              </w:rPr>
            </w:pPr>
            <w:r w:rsidRPr="00FA3761">
              <w:rPr>
                <w:color w:val="000000"/>
                <w:sz w:val="22"/>
                <w:szCs w:val="22"/>
                <w:lang w:val="kk-KZ" w:eastAsia="ru-RU"/>
              </w:rPr>
              <w:t xml:space="preserve">4)  </w:t>
            </w:r>
            <w:r w:rsidR="00C71E67" w:rsidRPr="00C71E67">
              <w:rPr>
                <w:color w:val="000000"/>
                <w:sz w:val="22"/>
                <w:szCs w:val="22"/>
                <w:lang w:val="kk-KZ" w:eastAsia="ru-RU"/>
              </w:rPr>
              <w:t>Банктің жарияланған акцияларының санын ұлғайту немесе Банктің орналастырылмаған жарияланған акцияларының түрін өзгерту туралы шешім қабылдау</w:t>
            </w:r>
            <w:r w:rsidRPr="00FA3761">
              <w:rPr>
                <w:color w:val="000000"/>
                <w:sz w:val="22"/>
                <w:szCs w:val="22"/>
                <w:lang w:val="kk-KZ" w:eastAsia="ru-RU"/>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4-1) артықшылықпен сатып алу құқығын қолданбай, Банктің орналастырылатын (өткізілетін) акцияларының немесе Банктің жай акцияларына айырбасталатын басқа да бағалы қағаздардың тәртібін, шекті мерзімдерін және жалпы санын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4-1)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4-2) акцияларды бөлшектеу туралы шешім қабылдау, осындай бөлшектеу шарттарын, мерзімдерін және тәртібін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4-2)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FA3761" w:rsidRDefault="00AC05B0" w:rsidP="00AC05B0">
            <w:pPr>
              <w:pStyle w:val="20"/>
              <w:rPr>
                <w:color w:val="000000"/>
                <w:sz w:val="22"/>
                <w:szCs w:val="22"/>
                <w:lang w:val="kk-KZ" w:eastAsia="ru-RU"/>
              </w:rPr>
            </w:pPr>
            <w:r w:rsidRPr="00AC05B0">
              <w:rPr>
                <w:color w:val="000000"/>
                <w:sz w:val="22"/>
                <w:szCs w:val="22"/>
                <w:lang w:val="kk-KZ" w:eastAsia="ru-RU"/>
              </w:rPr>
              <w:t>4-3) өтеу мерзімінсіз мемлекеттік емес облигациялар шығару туралы шешім қабылдау және оларды шығару шарттарын айқындау;</w:t>
            </w:r>
            <w:r>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4-3)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 xml:space="preserve">5) </w:t>
            </w:r>
            <w:r w:rsidR="00C71E67" w:rsidRPr="00C71E67">
              <w:rPr>
                <w:color w:val="000000"/>
                <w:sz w:val="22"/>
                <w:szCs w:val="22"/>
                <w:lang w:val="kk-KZ" w:eastAsia="ru-RU"/>
              </w:rPr>
              <w:t>Банк бағалы қағаздарын ауыстыру талаптарын және тәртіптерін анықтау, сондай-ақ, оларды өзгерту</w:t>
            </w:r>
            <w:r w:rsidRPr="00FA3761">
              <w:rPr>
                <w:color w:val="000000"/>
                <w:sz w:val="22"/>
                <w:szCs w:val="22"/>
                <w:lang w:val="kk-KZ" w:eastAsia="ru-RU"/>
              </w:rPr>
              <w:t>;</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6) </w:t>
            </w:r>
            <w:r w:rsidR="00C71E67" w:rsidRPr="00C71E67">
              <w:rPr>
                <w:rFonts w:ascii="Times New Roman" w:hAnsi="Times New Roman"/>
                <w:color w:val="auto"/>
                <w:sz w:val="22"/>
                <w:szCs w:val="22"/>
                <w:lang w:val="kk-KZ"/>
              </w:rPr>
              <w:t>Банктің жай акцияларына айырбасталатын бағалы қағаздар шығарылымы туралы шешім қабылдау</w:t>
            </w:r>
            <w:r w:rsidRPr="00FA3761">
              <w:rPr>
                <w:rFonts w:ascii="Times New Roman" w:hAnsi="Times New Roman"/>
                <w:color w:val="auto"/>
                <w:sz w:val="22"/>
                <w:szCs w:val="22"/>
                <w:lang w:val="kk-KZ"/>
              </w:rPr>
              <w:t>;</w:t>
            </w:r>
          </w:p>
          <w:p w:rsidR="005520C2" w:rsidRPr="00CE4535"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7) </w:t>
            </w:r>
            <w:r w:rsidR="00CE4535" w:rsidRPr="00CE4535">
              <w:rPr>
                <w:rFonts w:ascii="Times New Roman" w:hAnsi="Times New Roman"/>
                <w:sz w:val="22"/>
                <w:szCs w:val="22"/>
                <w:lang w:val="kk-KZ"/>
              </w:rPr>
              <w:t>орналастырылған акциялардың бір түрін басқа түрлі акцияға айырбастау туралы шешім қабылдау, ондай айырбастау шарттарын, мерзімдері мен тәртібін белгілеу;</w:t>
            </w:r>
            <w:r w:rsidR="00CE4535">
              <w:rPr>
                <w:rFonts w:ascii="Times New Roman" w:hAnsi="Times New Roman"/>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 xml:space="preserve">7) </w:t>
            </w:r>
            <w:r w:rsidR="00CE4535" w:rsidRPr="002D2343">
              <w:rPr>
                <w:rFonts w:ascii="Times New Roman" w:hAnsi="Times New Roman"/>
                <w:i/>
                <w:snapToGrid w:val="0"/>
                <w:color w:val="00B0F0"/>
                <w:sz w:val="22"/>
                <w:szCs w:val="22"/>
                <w:lang w:val="kk-KZ"/>
              </w:rPr>
              <w:t>тармақ</w:t>
            </w:r>
            <w:r w:rsidR="00CE4535">
              <w:rPr>
                <w:rFonts w:ascii="Times New Roman" w:hAnsi="Times New Roman"/>
                <w:i/>
                <w:snapToGrid w:val="0"/>
                <w:color w:val="00B0F0"/>
                <w:sz w:val="22"/>
                <w:szCs w:val="22"/>
                <w:lang w:val="kk-KZ"/>
              </w:rPr>
              <w:t>ша</w:t>
            </w:r>
            <w:r w:rsidR="00CE4535" w:rsidRPr="002D2343">
              <w:rPr>
                <w:rFonts w:ascii="Times New Roman" w:hAnsi="Times New Roman"/>
                <w:i/>
                <w:snapToGrid w:val="0"/>
                <w:color w:val="00B0F0"/>
                <w:sz w:val="22"/>
                <w:szCs w:val="22"/>
                <w:lang w:val="kk-KZ"/>
              </w:rPr>
              <w:t xml:space="preserve">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CE4535"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8) </w:t>
            </w:r>
            <w:r w:rsidR="00C71E67" w:rsidRPr="00C71E67">
              <w:rPr>
                <w:sz w:val="22"/>
                <w:szCs w:val="22"/>
                <w:lang w:val="kk-KZ" w:eastAsia="ru-RU"/>
              </w:rPr>
              <w:t>Банктің Есептеу комиссиясының сандық құрамын және өкілеттік мерзімін айқындау, оның мүшелерін сайлау және олардың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 </w:t>
            </w:r>
            <w:r w:rsidR="00AC05B0" w:rsidRPr="00AC05B0">
              <w:rPr>
                <w:color w:val="000000"/>
                <w:sz w:val="22"/>
                <w:szCs w:val="22"/>
                <w:lang w:val="kk-KZ" w:eastAsia="ru-RU"/>
              </w:rPr>
              <w:t>Директорлар кеңесі санының құрамын, өкілеттік мерзімін айқындау, оның мүшелерін сайлау (қайта сайлау) және олардың өкілеттігін мерзімінен бұрын тоқтату, сондай-ақ Директорлар кеңесінің мүшелеріне олардың өз міндеттерін атқарғаны үшін сыйақылар төлемі мен шығыстары өтемақысының мөлшерін және шарттарын айқындау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9)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10) </w:t>
            </w:r>
            <w:r w:rsidR="00C71E67" w:rsidRPr="00C71E67">
              <w:rPr>
                <w:color w:val="000000"/>
                <w:sz w:val="22"/>
                <w:szCs w:val="22"/>
                <w:lang w:val="kk-KZ" w:eastAsia="ru-RU"/>
              </w:rPr>
              <w:t>Банктің аудитін жүзеге асыратын аудиторлық ұйымды айқындау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11) </w:t>
            </w:r>
            <w:r w:rsidR="00C71E67" w:rsidRPr="00C71E67">
              <w:rPr>
                <w:sz w:val="22"/>
                <w:szCs w:val="22"/>
                <w:lang w:val="kk-KZ" w:eastAsia="ru-RU"/>
              </w:rPr>
              <w:t>есептік қаржылық жыл үшін Банктің таза кірісін бөлу тәртібін бекіту, жай акциялар бойынша дивидендтер төлеу туралы шешім қабылдау және Банктің бір жай акциясына алғандағы есепте дивиденд мөлшерін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12) </w:t>
            </w:r>
            <w:r w:rsidR="00C71E67" w:rsidRPr="00C71E67">
              <w:rPr>
                <w:color w:val="000000"/>
                <w:sz w:val="22"/>
                <w:szCs w:val="22"/>
                <w:lang w:val="kk-KZ" w:eastAsia="ru-RU"/>
              </w:rPr>
              <w:t>Банктің жай акциялары бойынша дивидендтер төлемеу туралы шешім қабылдау</w:t>
            </w:r>
            <w:r w:rsidRPr="00FA3761">
              <w:rPr>
                <w:color w:val="000000"/>
                <w:sz w:val="22"/>
                <w:szCs w:val="22"/>
                <w:lang w:val="kk-KZ" w:eastAsia="ru-RU"/>
              </w:rPr>
              <w:t>;</w:t>
            </w:r>
          </w:p>
          <w:p w:rsidR="005520C2" w:rsidRPr="00FA3761" w:rsidRDefault="005520C2" w:rsidP="004F302F">
            <w:pPr>
              <w:pStyle w:val="20"/>
              <w:rPr>
                <w:sz w:val="22"/>
                <w:szCs w:val="22"/>
                <w:lang w:val="kk-KZ" w:eastAsia="ru-RU"/>
              </w:rPr>
            </w:pPr>
            <w:r w:rsidRPr="00FA3761">
              <w:rPr>
                <w:color w:val="000000"/>
                <w:sz w:val="22"/>
                <w:szCs w:val="22"/>
                <w:lang w:val="kk-KZ" w:eastAsia="ru-RU"/>
              </w:rPr>
              <w:t xml:space="preserve">13) </w:t>
            </w:r>
            <w:r w:rsidR="00C71E67" w:rsidRPr="00C71E67">
              <w:rPr>
                <w:sz w:val="22"/>
                <w:szCs w:val="22"/>
                <w:lang w:val="kk-KZ" w:eastAsia="ru-RU"/>
              </w:rPr>
              <w:t>Банк акцияларын ерікті түрде делистингілеу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14) </w:t>
            </w:r>
            <w:r w:rsidRPr="00FA3761">
              <w:rPr>
                <w:color w:val="000000"/>
                <w:sz w:val="22"/>
                <w:szCs w:val="22"/>
                <w:lang w:val="kk-KZ" w:eastAsia="ru-RU"/>
              </w:rPr>
              <w:t xml:space="preserve"> </w:t>
            </w:r>
            <w:r w:rsidR="00C71E67" w:rsidRPr="00C71E67">
              <w:rPr>
                <w:sz w:val="22"/>
                <w:szCs w:val="22"/>
                <w:lang w:val="kk-KZ" w:eastAsia="ru-RU"/>
              </w:rPr>
              <w:t>Банктің басқа заңды тұлғаларды құру немесе оның қызметі не Банкке тиесілі барлық активтердің жиырма бес және одан артық пайызын құрайтын сомада активтердің бөлігін немесе бірнеше бөліктерін беру (алу) жолымен басқа заңды тұлғалардың қатысушылары (акционерлері) құрамынан шығу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15) </w:t>
            </w:r>
            <w:r w:rsidR="00C71E67" w:rsidRPr="00C71E67">
              <w:rPr>
                <w:sz w:val="22"/>
                <w:szCs w:val="22"/>
                <w:lang w:val="kk-KZ" w:eastAsia="ru-RU"/>
              </w:rPr>
              <w:t>«Акционерлік қоғамдар туралы» Қазақстан Республикасының Заңына сәйкес ұйымдастырылмаған нарықта Банк оларды сатып алған кезде акциялардың құнын белгілеу әдістемесіне өзгертулерді бекіту (егер ол құрылтай жиналысында бекітілмеген болса, әдістемені бекіту)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16) </w:t>
            </w:r>
            <w:r w:rsidR="00CE4535" w:rsidRPr="00CE4535">
              <w:rPr>
                <w:sz w:val="22"/>
                <w:szCs w:val="22"/>
                <w:lang w:val="kk-KZ" w:eastAsia="ru-RU"/>
              </w:rPr>
              <w:t>Банктің Жалғыз акционеріне Банк қызметі туралы ақпарат беру тәртібін айқындау;</w:t>
            </w:r>
            <w:r w:rsidR="00CE4535">
              <w:rPr>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16)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17) </w:t>
            </w:r>
            <w:r w:rsidR="00C71E67" w:rsidRPr="00C71E67">
              <w:rPr>
                <w:sz w:val="22"/>
                <w:szCs w:val="22"/>
                <w:lang w:val="kk-KZ" w:eastAsia="ru-RU"/>
              </w:rPr>
              <w:t>Банктің Басқарма Төрағасын сайлау, сондай-ақ оның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18)</w:t>
            </w:r>
            <w:r w:rsidRPr="00FA3761">
              <w:rPr>
                <w:sz w:val="22"/>
                <w:szCs w:val="22"/>
                <w:lang w:val="kk-KZ" w:eastAsia="ru-RU"/>
              </w:rPr>
              <w:t xml:space="preserve"> </w:t>
            </w:r>
            <w:r w:rsidR="00AC05B0" w:rsidRPr="00AC05B0">
              <w:rPr>
                <w:color w:val="000000"/>
                <w:sz w:val="22"/>
                <w:szCs w:val="22"/>
                <w:lang w:val="kk-KZ" w:eastAsia="ru-RU"/>
              </w:rPr>
              <w:t>аудиттелген жылдық қаржылық есептілікті бекіту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18)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19) </w:t>
            </w:r>
            <w:r w:rsidR="00C71E67" w:rsidRPr="00C71E67">
              <w:rPr>
                <w:sz w:val="22"/>
                <w:szCs w:val="22"/>
                <w:lang w:val="kk-KZ" w:eastAsia="ru-RU"/>
              </w:rPr>
              <w:t>Банктің жылдық есебін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20) </w:t>
            </w:r>
            <w:r w:rsidR="00C71E67" w:rsidRPr="00C71E67">
              <w:rPr>
                <w:color w:val="000000"/>
                <w:sz w:val="22"/>
                <w:szCs w:val="22"/>
                <w:lang w:val="kk-KZ" w:eastAsia="ru-RU"/>
              </w:rPr>
              <w:t>Банкте тексерулер (ревизиялар) жүргізуді тағайындау туралы шешім қабылдау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21)</w:t>
            </w:r>
            <w:r w:rsidR="0058592E">
              <w:rPr>
                <w:color w:val="000000"/>
                <w:sz w:val="22"/>
                <w:szCs w:val="22"/>
                <w:lang w:val="kk-KZ" w:eastAsia="ru-RU"/>
              </w:rPr>
              <w:t xml:space="preserve"> </w:t>
            </w:r>
            <w:r w:rsidR="0058592E" w:rsidRPr="0058592E">
              <w:rPr>
                <w:sz w:val="22"/>
                <w:szCs w:val="22"/>
                <w:lang w:val="kk-KZ"/>
              </w:rPr>
              <w:t xml:space="preserve">Банктің нәтижесінде   Банк активтерінің баланстық құнының    жалпы көлемінің  елу және  одан да көп пайызын құрайтын мүлікті Банктің сатып алуына  немесе   иесіздендіруіне    (мүмкін сатып алынды немесе иесіздендірілді) әкеп соқтыратын  ірі келісімді нәтижесінде оның активтерінің баланстық құнының    жалпы көлемінің  елу және  одан да көп пайызы сатып алынатын немесе иесіздендірілетін (мүмкін сатып алынды немесе иесіздендірілді) келісім туралы шешім қабылдаған күні жасағаны туралы немесе  </w:t>
            </w:r>
            <w:r w:rsidR="0058592E" w:rsidRPr="0058592E">
              <w:rPr>
                <w:rStyle w:val="s0"/>
                <w:sz w:val="22"/>
                <w:szCs w:val="22"/>
                <w:lang w:val="kk-KZ"/>
              </w:rPr>
              <w:t>Банктің жасалуында мүдделілік болатын  ірі келісімді жасауы туралы</w:t>
            </w:r>
            <w:r w:rsidR="0058592E" w:rsidRPr="0058592E">
              <w:rPr>
                <w:sz w:val="22"/>
                <w:szCs w:val="22"/>
                <w:lang w:val="kk-KZ"/>
              </w:rPr>
              <w:t xml:space="preserve"> шешім қабылдау</w:t>
            </w:r>
            <w:r w:rsidRPr="00FA3761">
              <w:rPr>
                <w:color w:val="000000"/>
                <w:sz w:val="22"/>
                <w:szCs w:val="22"/>
                <w:lang w:val="kk-KZ" w:eastAsia="ru-RU"/>
              </w:rPr>
              <w:t>;</w:t>
            </w:r>
            <w:r w:rsidR="0058592E">
              <w:rPr>
                <w:color w:val="000000"/>
                <w:sz w:val="22"/>
                <w:szCs w:val="22"/>
                <w:lang w:val="kk-KZ" w:eastAsia="ru-RU"/>
              </w:rPr>
              <w:t xml:space="preserve"> </w:t>
            </w:r>
            <w:r w:rsidR="0058592E">
              <w:rPr>
                <w:i/>
                <w:color w:val="00B0F0"/>
                <w:sz w:val="22"/>
                <w:szCs w:val="22"/>
              </w:rPr>
              <w:t>(</w:t>
            </w:r>
            <w:r w:rsidR="00C734D2">
              <w:rPr>
                <w:i/>
                <w:color w:val="00B0F0"/>
                <w:sz w:val="22"/>
                <w:szCs w:val="22"/>
                <w:lang w:val="kk-KZ"/>
              </w:rPr>
              <w:t>21-тармақ</w:t>
            </w:r>
            <w:r w:rsidR="00A96CC7">
              <w:rPr>
                <w:i/>
                <w:color w:val="00B0F0"/>
                <w:sz w:val="22"/>
                <w:szCs w:val="22"/>
                <w:lang w:val="kk-KZ"/>
              </w:rPr>
              <w:t>ша</w:t>
            </w:r>
            <w:r w:rsidR="00C734D2">
              <w:rPr>
                <w:i/>
                <w:color w:val="00B0F0"/>
                <w:sz w:val="22"/>
                <w:szCs w:val="22"/>
                <w:lang w:val="kk-KZ"/>
              </w:rPr>
              <w:t xml:space="preserve"> </w:t>
            </w:r>
            <w:r w:rsidR="00C734D2" w:rsidRPr="00E768A5">
              <w:rPr>
                <w:i/>
                <w:color w:val="00B0F0"/>
                <w:sz w:val="22"/>
                <w:szCs w:val="22"/>
                <w:lang w:val="kk-KZ"/>
              </w:rPr>
              <w:t xml:space="preserve">«Байтерек» ҰБХ» АҚ Басқармасының </w:t>
            </w:r>
            <w:r w:rsidR="00C734D2" w:rsidRPr="00C734D2">
              <w:rPr>
                <w:i/>
                <w:color w:val="00B0F0"/>
                <w:sz w:val="22"/>
                <w:szCs w:val="22"/>
                <w:lang w:val="kk-KZ"/>
              </w:rPr>
              <w:t xml:space="preserve">25.07.2018 </w:t>
            </w:r>
            <w:r w:rsidR="00C734D2" w:rsidRPr="00E768A5">
              <w:rPr>
                <w:i/>
                <w:color w:val="00B0F0"/>
                <w:sz w:val="22"/>
                <w:szCs w:val="22"/>
                <w:lang w:val="kk-KZ"/>
              </w:rPr>
              <w:t>ж. № </w:t>
            </w:r>
            <w:r w:rsidR="00C734D2" w:rsidRPr="00C734D2">
              <w:rPr>
                <w:i/>
                <w:color w:val="00B0F0"/>
                <w:sz w:val="22"/>
                <w:szCs w:val="22"/>
                <w:lang w:val="kk-KZ"/>
              </w:rPr>
              <w:t xml:space="preserve">30/18 </w:t>
            </w:r>
            <w:r w:rsidR="00C734D2" w:rsidRPr="00E768A5">
              <w:rPr>
                <w:i/>
                <w:color w:val="00B0F0"/>
                <w:sz w:val="22"/>
                <w:szCs w:val="22"/>
                <w:lang w:val="kk-KZ"/>
              </w:rPr>
              <w:t>шешіміне сәйкес</w:t>
            </w:r>
            <w:r w:rsidR="00C734D2">
              <w:rPr>
                <w:i/>
                <w:color w:val="00B0F0"/>
                <w:sz w:val="22"/>
                <w:szCs w:val="22"/>
                <w:lang w:val="kk-KZ"/>
              </w:rPr>
              <w:t xml:space="preserve"> </w:t>
            </w:r>
            <w:r w:rsidR="00C734D2" w:rsidRPr="00E768A5">
              <w:rPr>
                <w:i/>
                <w:color w:val="00B0F0"/>
                <w:sz w:val="22"/>
                <w:szCs w:val="22"/>
                <w:lang w:val="kk-KZ"/>
              </w:rPr>
              <w:t>өзгертілді</w:t>
            </w:r>
            <w:r w:rsidR="0058592E" w:rsidRPr="005E7176">
              <w:rPr>
                <w:i/>
                <w:color w:val="00B0F0"/>
                <w:sz w:val="22"/>
                <w:szCs w:val="22"/>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22) </w:t>
            </w:r>
            <w:r w:rsidR="004557CF" w:rsidRPr="004557CF">
              <w:rPr>
                <w:color w:val="000000"/>
                <w:sz w:val="22"/>
                <w:szCs w:val="22"/>
                <w:lang w:val="kk-KZ" w:eastAsia="ru-RU"/>
              </w:rPr>
              <w:t>Банктің Жалғыз акционері анықтайтын тізім бойынша Банктің ішкі қызметін реттейтін құжаттарды, сондай-ақ оларға өзгертулер мен толықтыруларды бекіту</w:t>
            </w:r>
            <w:r w:rsidRPr="00FA3761">
              <w:rPr>
                <w:color w:val="000000"/>
                <w:sz w:val="22"/>
                <w:szCs w:val="22"/>
                <w:lang w:val="kk-KZ" w:eastAsia="ru-RU"/>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23) </w:t>
            </w:r>
            <w:r w:rsidR="004557CF" w:rsidRPr="004557CF">
              <w:rPr>
                <w:rFonts w:ascii="Times New Roman" w:hAnsi="Times New Roman"/>
                <w:sz w:val="22"/>
                <w:szCs w:val="22"/>
                <w:lang w:val="kk-KZ"/>
              </w:rPr>
              <w:t>Банкке оның қызмет мәселелері бойынша орындау үшін тікелей (шұғыл) тапсырмалар беру</w:t>
            </w:r>
            <w:r w:rsidRPr="00FA3761">
              <w:rPr>
                <w:rFonts w:ascii="Times New Roman" w:hAnsi="Times New Roman"/>
                <w:sz w:val="22"/>
                <w:szCs w:val="22"/>
                <w:lang w:val="kk-KZ"/>
              </w:rPr>
              <w:t>;</w:t>
            </w:r>
          </w:p>
          <w:p w:rsidR="005520C2" w:rsidRPr="00AE0EC8" w:rsidRDefault="005520C2" w:rsidP="004F302F">
            <w:pPr>
              <w:tabs>
                <w:tab w:val="left" w:pos="993"/>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24) </w:t>
            </w:r>
            <w:r w:rsidR="00AE0EC8" w:rsidRPr="00AE0EC8">
              <w:rPr>
                <w:rFonts w:ascii="Times New Roman" w:hAnsi="Times New Roman"/>
                <w:color w:val="auto"/>
                <w:sz w:val="22"/>
                <w:szCs w:val="22"/>
                <w:lang w:val="kk-KZ"/>
              </w:rPr>
              <w:t>Банктің Басқарма Төрағасын материалдық және тәртіптік жауапкершілікке тарту, жұмыстан шеттету, тәртіптік жазаны мерзімінен бұрын алып тастау;</w:t>
            </w:r>
            <w:r w:rsidR="00AE0EC8">
              <w:rPr>
                <w:rFonts w:ascii="Times New Roman" w:hAnsi="Times New Roman"/>
                <w:color w:val="auto"/>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24)</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өзгертілді)</w:t>
            </w:r>
          </w:p>
          <w:p w:rsidR="00E768A5" w:rsidRDefault="005520C2" w:rsidP="004557CF">
            <w:pPr>
              <w:tabs>
                <w:tab w:val="left" w:pos="993"/>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25) </w:t>
            </w:r>
            <w:r w:rsidR="004557CF" w:rsidRPr="004557CF">
              <w:rPr>
                <w:rFonts w:ascii="Times New Roman" w:hAnsi="Times New Roman"/>
                <w:color w:val="auto"/>
                <w:sz w:val="22"/>
                <w:szCs w:val="22"/>
                <w:lang w:val="kk-KZ"/>
              </w:rPr>
              <w:t>Қазақстан Республикасының заңнамасымен және (немесе) осы Жарғымен Банктің Жалғыз акционерінің айрықша құзыретіне жатқызылған шешімдермен  қабылданған өзге де мәселелер</w:t>
            </w:r>
            <w:r w:rsidR="004557CF">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p>
          <w:p w:rsidR="005520C2" w:rsidRPr="004557CF" w:rsidRDefault="00E768A5" w:rsidP="00E768A5">
            <w:pPr>
              <w:tabs>
                <w:tab w:val="left" w:pos="993"/>
              </w:tabs>
              <w:jc w:val="both"/>
              <w:rPr>
                <w:rFonts w:ascii="Times New Roman" w:hAnsi="Times New Roman"/>
                <w:color w:val="auto"/>
                <w:sz w:val="22"/>
                <w:szCs w:val="22"/>
                <w:lang w:val="kk-KZ"/>
              </w:rPr>
            </w:pP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9.2</w:t>
            </w:r>
            <w:r w:rsidRPr="00E768A5">
              <w:rPr>
                <w:rFonts w:ascii="Times New Roman" w:hAnsi="Times New Roman"/>
                <w:i/>
                <w:snapToGrid w:val="0"/>
                <w:color w:val="00B0F0"/>
                <w:sz w:val="22"/>
                <w:szCs w:val="22"/>
                <w:lang w:val="kk-KZ"/>
              </w:rPr>
              <w:t xml:space="preserve">-тармақ «Байтерек» ҰБХ» АҚ Басқармасының </w:t>
            </w:r>
            <w:r w:rsidRPr="00E768A5">
              <w:rPr>
                <w:rFonts w:ascii="Times New Roman" w:hAnsi="Times New Roman"/>
                <w:i/>
                <w:color w:val="00B0F0"/>
                <w:sz w:val="22"/>
                <w:szCs w:val="22"/>
                <w:lang w:val="kk-KZ"/>
              </w:rPr>
              <w:t>16</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08.2017</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32</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17</w:t>
            </w:r>
            <w:r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9.3. Банктің Жалғыз акционерінің ерекше құзыретіне жататын мәселелер, шешімдер қабылдау басқа органдардың – Директорлар кеңесінің, Басқарманың, Банктің лауазымды тұлғаларының және қызметкерлерінің, егер </w:t>
            </w:r>
            <w:r w:rsidRPr="00FA3761">
              <w:rPr>
                <w:sz w:val="22"/>
                <w:szCs w:val="22"/>
                <w:lang w:val="kk-KZ" w:eastAsia="ru-RU"/>
              </w:rPr>
              <w:t xml:space="preserve">Қазақстан Республикасының «Акционерлік қоғамдар туралы» Заңында </w:t>
            </w:r>
            <w:r w:rsidRPr="00FA3761">
              <w:rPr>
                <w:color w:val="000000"/>
                <w:sz w:val="22"/>
                <w:szCs w:val="22"/>
                <w:lang w:val="kk-KZ" w:eastAsia="ru-RU"/>
              </w:rPr>
              <w:t>басқаша көзделмесе, құзыретіне берілмейді.</w:t>
            </w:r>
          </w:p>
          <w:p w:rsidR="005520C2" w:rsidRPr="00FA3761" w:rsidRDefault="005520C2" w:rsidP="004F302F">
            <w:pPr>
              <w:pStyle w:val="20"/>
              <w:rPr>
                <w:sz w:val="22"/>
                <w:szCs w:val="22"/>
                <w:lang w:val="kk-KZ" w:eastAsia="ru-RU"/>
              </w:rPr>
            </w:pPr>
            <w:r w:rsidRPr="00FA3761">
              <w:rPr>
                <w:sz w:val="22"/>
                <w:szCs w:val="22"/>
                <w:lang w:val="kk-KZ" w:eastAsia="ru-RU"/>
              </w:rPr>
              <w:t xml:space="preserve">9.4. </w:t>
            </w:r>
            <w:r w:rsidRPr="00FA3761">
              <w:rPr>
                <w:color w:val="000000"/>
                <w:sz w:val="22"/>
                <w:szCs w:val="22"/>
                <w:lang w:val="kk-KZ" w:eastAsia="ru-RU"/>
              </w:rPr>
              <w:t xml:space="preserve">Банктің Жалғыз акционері, </w:t>
            </w:r>
            <w:r w:rsidRPr="00FA3761">
              <w:rPr>
                <w:sz w:val="22"/>
                <w:szCs w:val="22"/>
                <w:lang w:val="kk-KZ" w:eastAsia="ru-RU"/>
              </w:rPr>
              <w:t>Банктің ішкі қызметіне жататын мәселелер бойынша Банктің өзге органдарының кез келген шешімінің күшін жоюға құқылы.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9.5. Банктің Жалғыз акционерінің қарауына шығару үшін материалдар дайындауды: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 Басқарма;</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 жасалған шартқа сәйкес Банк тіркеушісі;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Директорлар кеңесі;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4) Банктің тарату комиссиясы жүзеге асырады.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Жалғыз а</w:t>
            </w:r>
            <w:r w:rsidRPr="00FA3761">
              <w:rPr>
                <w:color w:val="000000"/>
                <w:sz w:val="22"/>
                <w:szCs w:val="22"/>
                <w:lang w:val="ru-RU" w:eastAsia="ru-RU"/>
              </w:rPr>
              <w:t xml:space="preserve">кционердің </w:t>
            </w:r>
            <w:r w:rsidRPr="00FA3761">
              <w:rPr>
                <w:color w:val="000000"/>
                <w:sz w:val="22"/>
                <w:szCs w:val="22"/>
                <w:lang w:val="kk-KZ" w:eastAsia="ru-RU"/>
              </w:rPr>
              <w:t>отыр</w:t>
            </w:r>
            <w:r w:rsidRPr="00FA3761">
              <w:rPr>
                <w:color w:val="000000"/>
                <w:sz w:val="22"/>
                <w:szCs w:val="22"/>
                <w:lang w:val="ru-RU" w:eastAsia="ru-RU"/>
              </w:rPr>
              <w:t>ысын шақыру, дайындау және өткізу шығыстарын Қазақстан Республикасының заң</w:t>
            </w:r>
            <w:r w:rsidRPr="00FA3761">
              <w:rPr>
                <w:color w:val="000000"/>
                <w:sz w:val="22"/>
                <w:szCs w:val="22"/>
                <w:lang w:val="kk-KZ" w:eastAsia="ru-RU"/>
              </w:rPr>
              <w:t>намас</w:t>
            </w:r>
            <w:r w:rsidRPr="00FA3761">
              <w:rPr>
                <w:color w:val="000000"/>
                <w:sz w:val="22"/>
                <w:szCs w:val="22"/>
                <w:lang w:val="ru-RU" w:eastAsia="ru-RU"/>
              </w:rPr>
              <w:t>ында белгіленген жағдайларды қоспағанда, Банк көтереді.</w:t>
            </w:r>
          </w:p>
          <w:p w:rsidR="004C4299" w:rsidRPr="004C4299" w:rsidRDefault="005520C2" w:rsidP="004C4299">
            <w:pPr>
              <w:tabs>
                <w:tab w:val="left" w:pos="567"/>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9.6. </w:t>
            </w:r>
            <w:r w:rsidR="004C4299" w:rsidRPr="004C4299">
              <w:rPr>
                <w:rFonts w:ascii="Times New Roman" w:hAnsi="Times New Roman"/>
                <w:sz w:val="22"/>
                <w:szCs w:val="22"/>
                <w:lang w:val="kk-KZ"/>
              </w:rPr>
              <w:t>Банктің Жалғыз акционерінің қарауына шығарылатын мәселелер бойынша материалдарда аталған мәселелерге қатысты негіздемелі шешімдер қабылдауға қажетті көлемдегі ақпараттар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органдарын сайлау мәселелері жөніндегі материалдарда ұсынылған кандидаттар туралы мынадай ақпарат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аты-жөні, қалауы бойынша – әкесінің аты;</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білімі туралы мәлімет;</w:t>
            </w:r>
          </w:p>
          <w:p w:rsidR="004C4299" w:rsidRPr="004C4299" w:rsidRDefault="00C63E2F" w:rsidP="004C4299">
            <w:pPr>
              <w:tabs>
                <w:tab w:val="left" w:pos="567"/>
              </w:tabs>
              <w:ind w:firstLine="485"/>
              <w:jc w:val="both"/>
              <w:rPr>
                <w:rFonts w:ascii="Times New Roman" w:hAnsi="Times New Roman"/>
                <w:sz w:val="22"/>
                <w:szCs w:val="22"/>
                <w:lang w:val="kk-KZ"/>
              </w:rPr>
            </w:pPr>
            <w:r>
              <w:rPr>
                <w:rFonts w:ascii="Times New Roman" w:hAnsi="Times New Roman"/>
                <w:sz w:val="22"/>
                <w:szCs w:val="22"/>
                <w:lang w:val="kk-KZ"/>
              </w:rPr>
              <w:t>- Банкке аффили</w:t>
            </w:r>
            <w:r w:rsidR="004C4299" w:rsidRPr="004C4299">
              <w:rPr>
                <w:rFonts w:ascii="Times New Roman" w:hAnsi="Times New Roman"/>
                <w:sz w:val="22"/>
                <w:szCs w:val="22"/>
                <w:lang w:val="kk-KZ"/>
              </w:rPr>
              <w:t>рленуге қатысты мәліметтер;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жұмыс орны және кейінгі үш жылда атқарған лауазымы туралы мәлімет;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кандидаттың біліктілігін, жұмыс тәжірибесін растайтын өзге де ақпарат.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Банктің Директорлар кеңесін сайлау (Банктің Директорлар кеңесінің жаңа мүшесін сайлау) туралы мәселе кіргізілген жағдайда, материалдарда оның Банктің тәуелсіз директоры лауазымына үміткер ме, үміткер емес пе екендігі көрсетіледі.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Жылдық қаржылық есептілікті бекіту мәселелері бойынша материалдарға мыналар кіруі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жылдық қаржылық есебі;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жылдық қаржылық есептілікке жасалған аудиторлық есеп;</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Директорлар кеңесінің Банктің өткен қаржы жылына таза кірісін бөлу тәртібі және бір жылдағы Банктің бір жай акциясын есептегендегі дивиденд мөлшері туралы ұсыныстар;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және оның лауазымды тұлғаларының әрекеттеріне Банктің Жалғыз акционерінің өтініш айтуы және олардың қарастырылу қорытындылары туралы ақпараттар;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Жалғыз акционерінің қарауына шығаруға бастамашының қарауы бойынша өзге де құжаттар.</w:t>
            </w:r>
          </w:p>
          <w:p w:rsidR="005520C2" w:rsidRPr="00FA3761" w:rsidRDefault="004C4299" w:rsidP="004C4299">
            <w:pPr>
              <w:tabs>
                <w:tab w:val="left" w:pos="900"/>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шығарылатын мәселелер бойынша материалдар Банктің Жалғыз акционерінің танысуы үшін Банк Басқармасы орналасқан жерде Банктің Жалғыз акционерінің қарауына шығарылатын күннен он күн бұрын дайын әрі қол жетімді болуға тиіс, ал Банктің Жалғыз акционерінің сауал салуы болған кезде – сауал салу алынғаннан кейін оған үш жұмыс күні ішінде жіберілуге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9.6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9.7.</w:t>
            </w:r>
            <w:r w:rsidRPr="00FA3761">
              <w:rPr>
                <w:rFonts w:ascii="Times New Roman" w:hAnsi="Times New Roman"/>
                <w:color w:val="auto"/>
                <w:sz w:val="22"/>
                <w:szCs w:val="22"/>
                <w:lang w:val="kk-KZ"/>
              </w:rPr>
              <w:t xml:space="preserve"> Мәселелерді Жалғыз акционердің қарауына шығару тәртібі </w:t>
            </w:r>
            <w:r w:rsidRPr="00FA3761">
              <w:rPr>
                <w:rFonts w:ascii="Times New Roman" w:hAnsi="Times New Roman"/>
                <w:sz w:val="22"/>
                <w:szCs w:val="22"/>
                <w:lang w:val="kk-KZ"/>
              </w:rPr>
              <w:t>Қазақстан Республикасының «Акционерлік қоғамдар туралы» Заңына, осы Жарғыға және Банктің ішкі қызметін реттейтін Банктің басқа да құжаттарына сәйкес немесе Банктің Жалғыз акционерінің тікелей шешімімен белгіленеді.</w:t>
            </w:r>
          </w:p>
          <w:p w:rsidR="005520C2" w:rsidRPr="00CE4535"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napToGrid w:val="0"/>
                <w:color w:val="auto"/>
                <w:sz w:val="22"/>
                <w:szCs w:val="22"/>
                <w:lang w:val="kk-KZ"/>
              </w:rPr>
              <w:t xml:space="preserve">9.8. </w:t>
            </w:r>
            <w:r w:rsidR="00CE4535" w:rsidRPr="00CE4535">
              <w:rPr>
                <w:rFonts w:ascii="Times New Roman" w:hAnsi="Times New Roman"/>
                <w:color w:val="auto"/>
                <w:sz w:val="22"/>
                <w:szCs w:val="22"/>
                <w:lang w:val="kk-KZ"/>
              </w:rPr>
              <w:t xml:space="preserve">Банк "Бағалы қағаздар рыногы туралы" Қазақстан Республикасының Заңында және </w:t>
            </w:r>
            <w:r w:rsidR="00006278" w:rsidRPr="00006278">
              <w:rPr>
                <w:rFonts w:ascii="Times New Roman" w:hAnsi="Times New Roman"/>
                <w:color w:val="auto"/>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color w:val="auto"/>
                <w:sz w:val="22"/>
                <w:szCs w:val="22"/>
                <w:lang w:val="kk-KZ"/>
              </w:rPr>
              <w:t>ның</w:t>
            </w:r>
            <w:r w:rsidR="00CE4535" w:rsidRPr="00CE4535">
              <w:rPr>
                <w:rFonts w:ascii="Times New Roman" w:hAnsi="Times New Roman"/>
                <w:color w:val="auto"/>
                <w:sz w:val="22"/>
                <w:szCs w:val="22"/>
                <w:lang w:val="kk-KZ"/>
              </w:rPr>
              <w:t xml:space="preserve"> нормативтік құқықтық актісінде белгіленген тәртіппен ақпаратты қаржылық есептілік депозитарийінің интернет-ресурсында және қор биржасының интернет-ресурсында жария етеді.</w:t>
            </w:r>
            <w:r w:rsidR="00CE4535">
              <w:rPr>
                <w:rFonts w:ascii="Times New Roman" w:hAnsi="Times New Roman"/>
                <w:color w:val="auto"/>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9.8</w:t>
            </w:r>
            <w:r w:rsidR="00CE4535" w:rsidRPr="002D2343">
              <w:rPr>
                <w:rFonts w:ascii="Times New Roman" w:hAnsi="Times New Roman"/>
                <w:i/>
                <w:snapToGrid w:val="0"/>
                <w:color w:val="00B0F0"/>
                <w:sz w:val="22"/>
                <w:szCs w:val="22"/>
                <w:lang w:val="kk-KZ"/>
              </w:rPr>
              <w:t xml:space="preserve">-тармақ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006278">
              <w:rPr>
                <w:rFonts w:ascii="Times New Roman" w:hAnsi="Times New Roman"/>
                <w:i/>
                <w:color w:val="00B0F0"/>
                <w:sz w:val="22"/>
                <w:szCs w:val="22"/>
                <w:lang w:val="kk-KZ"/>
              </w:rPr>
              <w:t xml:space="preserve"> бен 06.11.2019 ж. № 53/19</w:t>
            </w:r>
            <w:r w:rsidR="00CE4535" w:rsidRPr="002D2343">
              <w:rPr>
                <w:rFonts w:ascii="Times New Roman" w:hAnsi="Times New Roman"/>
                <w:i/>
                <w:snapToGrid w:val="0"/>
                <w:color w:val="00B0F0"/>
                <w:sz w:val="22"/>
                <w:szCs w:val="22"/>
                <w:lang w:val="kk-KZ"/>
              </w:rPr>
              <w:t xml:space="preserve"> шешім</w:t>
            </w:r>
            <w:r w:rsidR="00A30729">
              <w:rPr>
                <w:rFonts w:ascii="Times New Roman" w:hAnsi="Times New Roman"/>
                <w:i/>
                <w:snapToGrid w:val="0"/>
                <w:color w:val="00B0F0"/>
                <w:sz w:val="22"/>
                <w:szCs w:val="22"/>
                <w:lang w:val="kk-KZ"/>
              </w:rPr>
              <w:t>дер</w:t>
            </w:r>
            <w:r w:rsidR="00CE4535" w:rsidRPr="002D2343">
              <w:rPr>
                <w:rFonts w:ascii="Times New Roman" w:hAnsi="Times New Roman"/>
                <w:i/>
                <w:snapToGrid w:val="0"/>
                <w:color w:val="00B0F0"/>
                <w:sz w:val="22"/>
                <w:szCs w:val="22"/>
                <w:lang w:val="kk-KZ"/>
              </w:rPr>
              <w:t>іне сәйкес өзгертілді)</w:t>
            </w:r>
          </w:p>
        </w:tc>
      </w:tr>
      <w:tr w:rsidR="005520C2" w:rsidRPr="005233DA"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10-бап. БАНКТІҢ ДИРЕКТОРЛАР КЕҢЕСІ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5233DA"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 Директорлар Кеңесі – Қазақстан Республикасының «Акционерлік қоғамдар туралы» Заңымен </w:t>
            </w:r>
            <w:r w:rsidRPr="00FA3761">
              <w:rPr>
                <w:rFonts w:ascii="Times New Roman" w:hAnsi="Times New Roman"/>
                <w:snapToGrid w:val="0"/>
                <w:sz w:val="22"/>
                <w:szCs w:val="22"/>
                <w:u w:val="single"/>
                <w:lang w:val="kk-KZ"/>
              </w:rPr>
              <w:t>және (немесе) осы</w:t>
            </w:r>
            <w:r w:rsidRPr="00FA3761">
              <w:rPr>
                <w:rFonts w:ascii="Times New Roman" w:hAnsi="Times New Roman"/>
                <w:sz w:val="22"/>
                <w:szCs w:val="22"/>
                <w:lang w:val="kk-KZ"/>
              </w:rPr>
              <w:t xml:space="preserve"> Жарғымен Жалғыз акционердің айрықша құзыретіне жатқызылған мәселелерді шешуді қоспағанда, Банктің Директорлар кеңесі туралы ереже негізінде іс әрекет жасап, Банк қызметіне жалпы басшылық жасайтын Банктің басқару органы.</w:t>
            </w:r>
          </w:p>
          <w:p w:rsidR="004C4299" w:rsidRPr="004C4299" w:rsidRDefault="005520C2" w:rsidP="004C4299">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10.2. </w:t>
            </w:r>
            <w:r w:rsidR="004C4299" w:rsidRPr="004C4299">
              <w:rPr>
                <w:rFonts w:ascii="Times New Roman" w:hAnsi="Times New Roman"/>
                <w:sz w:val="22"/>
                <w:szCs w:val="22"/>
                <w:lang w:val="kk-KZ"/>
              </w:rPr>
              <w:t>Банктің Директорлар кеңесінің айрықша құзыретіне мынадай мәселелер жатады:</w:t>
            </w:r>
          </w:p>
          <w:p w:rsidR="004C4299" w:rsidRPr="004C4299" w:rsidRDefault="004C4299" w:rsidP="008A1E52">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қызметінің</w:t>
            </w:r>
            <w:r w:rsidR="008A1E52" w:rsidRPr="008A1E52">
              <w:rPr>
                <w:rFonts w:ascii="Times New Roman" w:hAnsi="Times New Roman"/>
                <w:sz w:val="22"/>
                <w:szCs w:val="22"/>
                <w:lang w:val="kk-KZ"/>
              </w:rPr>
              <w:t>, бизнес-моделінің</w:t>
            </w:r>
            <w:r w:rsidRPr="004C4299">
              <w:rPr>
                <w:rFonts w:ascii="Times New Roman" w:hAnsi="Times New Roman"/>
                <w:sz w:val="22"/>
                <w:szCs w:val="22"/>
                <w:lang w:val="kk-KZ"/>
              </w:rPr>
              <w:t xml:space="preserve"> басым бағыттары мен Банктің даму стратегиясын анықтау, өзгертулерді, толықтыруларды енгізу және оның жүзеге асырылуына мониторинг жүргізу;</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 Банктің даму жоспары мен бюджетін, олардың орындалуы туралы есептерді бекіту, сондай-ақ өзгертулерді, толықтыруларды енгізу және олардың жүзеге асырылуына мониторинг жүргізу;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3)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3)</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алынып тасталды</w:t>
            </w:r>
            <w:r w:rsidR="00AE0EC8"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 Банктің орналастырылған акцияларды және басқа бағалы қағаздарды сатып алуы және оларды сатып алу бағасы туралы шешім қабылдау;</w:t>
            </w:r>
          </w:p>
          <w:p w:rsidR="00AC05B0" w:rsidRPr="00AC05B0" w:rsidRDefault="00AC05B0" w:rsidP="00AC05B0">
            <w:pPr>
              <w:ind w:firstLine="485"/>
              <w:jc w:val="both"/>
              <w:rPr>
                <w:rFonts w:ascii="Times New Roman" w:hAnsi="Times New Roman"/>
                <w:sz w:val="22"/>
                <w:szCs w:val="22"/>
                <w:lang w:val="kk-KZ"/>
              </w:rPr>
            </w:pPr>
            <w:r w:rsidRPr="00AC05B0">
              <w:rPr>
                <w:rFonts w:ascii="Times New Roman" w:hAnsi="Times New Roman"/>
                <w:sz w:val="22"/>
                <w:szCs w:val="22"/>
                <w:lang w:val="kk-KZ"/>
              </w:rPr>
              <w:t>4-1) "Акционерлік қоғамдар туралы" Қазақстан Республикасы Заңының 16-бабының 7-тармағында көзделген жағдайларда Банктің акцияларын немесе Банктің жай акцияларына айырбасталатын басқа да бағалы қағаздарды орналастыру (өткізу) туралы шешім қабылдау;</w:t>
            </w:r>
            <w:r>
              <w:rPr>
                <w:rFonts w:ascii="Times New Roman" w:hAnsi="Times New Roman"/>
                <w:sz w:val="22"/>
                <w:szCs w:val="22"/>
                <w:lang w:val="kk-KZ"/>
              </w:rPr>
              <w:t xml:space="preserve"> </w:t>
            </w:r>
            <w:r w:rsidRPr="00AC05B0">
              <w:rPr>
                <w:rFonts w:ascii="Times New Roman" w:hAnsi="Times New Roman"/>
                <w:i/>
                <w:snapToGrid w:val="0"/>
                <w:color w:val="00B0F0"/>
                <w:sz w:val="22"/>
                <w:szCs w:val="22"/>
                <w:lang w:val="kk-KZ"/>
              </w:rPr>
              <w:t>(</w:t>
            </w:r>
            <w:r w:rsidRPr="00AC05B0">
              <w:rPr>
                <w:rFonts w:ascii="Times New Roman" w:hAnsi="Times New Roman"/>
                <w:i/>
                <w:color w:val="00B0F0"/>
                <w:sz w:val="22"/>
                <w:szCs w:val="22"/>
                <w:lang w:val="kk-KZ"/>
              </w:rPr>
              <w:t>4-1</w:t>
            </w:r>
            <w:r w:rsidRPr="00AC05B0">
              <w:rPr>
                <w:rFonts w:ascii="Times New Roman" w:hAnsi="Times New Roman"/>
                <w:i/>
                <w:snapToGrid w:val="0"/>
                <w:color w:val="00B0F0"/>
                <w:sz w:val="22"/>
                <w:szCs w:val="22"/>
                <w:lang w:val="kk-KZ"/>
              </w:rPr>
              <w:t>) тармақша</w:t>
            </w:r>
            <w:r>
              <w:rPr>
                <w:rFonts w:ascii="Times New Roman" w:hAnsi="Times New Roman"/>
                <w:i/>
                <w:snapToGrid w:val="0"/>
                <w:color w:val="00B0F0"/>
                <w:sz w:val="22"/>
                <w:szCs w:val="22"/>
                <w:lang w:val="kk-KZ"/>
              </w:rPr>
              <w:t>сым</w:t>
            </w:r>
            <w:r w:rsidRPr="00AC05B0">
              <w:rPr>
                <w:rFonts w:ascii="Times New Roman" w:hAnsi="Times New Roman"/>
                <w:i/>
                <w:color w:val="00B0F0"/>
                <w:sz w:val="22"/>
                <w:szCs w:val="22"/>
                <w:lang w:val="kk-KZ"/>
              </w:rPr>
              <w:t>ен</w:t>
            </w:r>
            <w:r w:rsidRPr="00AC05B0">
              <w:rPr>
                <w:rFonts w:ascii="Times New Roman" w:hAnsi="Times New Roman"/>
                <w:i/>
                <w:snapToGrid w:val="0"/>
                <w:color w:val="00B0F0"/>
                <w:sz w:val="22"/>
                <w:szCs w:val="22"/>
                <w:lang w:val="kk-KZ"/>
              </w:rPr>
              <w:t xml:space="preserve"> «Байтерек» ҰБХ» АҚ Басқармасының </w:t>
            </w:r>
            <w:r w:rsidRPr="00AC05B0">
              <w:rPr>
                <w:rFonts w:ascii="Times New Roman" w:hAnsi="Times New Roman"/>
                <w:i/>
                <w:color w:val="00B0F0"/>
                <w:sz w:val="22"/>
                <w:szCs w:val="22"/>
                <w:lang w:val="kk-KZ"/>
              </w:rPr>
              <w:t>19.10.2022 ж. № 45/22 шешімімен толықтырылды</w:t>
            </w:r>
            <w:r w:rsidRPr="00AC05B0">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 Банктің жылдық қаржылық есептілігін алдын ала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lastRenderedPageBreak/>
              <w:t>6) Банктің Директорлар кеңесінің комитеттерін құру, олар туралы ережелерді, оларға өзгертулер мен толықтыруларды бекіту, сондай-ақ Банктің Директорлар кеңесі комитеттерінің мүшелерін сайлау, өкілеттіктерін мерзімінен бұрын тоқтату;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өзгертілді</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 Банктің Директорлар кеңесінің, Банктің Директорлар кеңесі комитеттерінің, Банктің корпоративтік хатшысының, ішкі аудит бөлімшесінің, бас комплаенс-бақылаушысының</w:t>
            </w:r>
            <w:r w:rsidR="00AE0EC8" w:rsidRPr="00AE0EC8">
              <w:rPr>
                <w:rFonts w:ascii="Times New Roman" w:hAnsi="Times New Roman"/>
                <w:sz w:val="22"/>
                <w:szCs w:val="22"/>
                <w:lang w:val="kk-KZ"/>
              </w:rPr>
              <w:t>, омбудсменнің</w:t>
            </w:r>
            <w:r w:rsidRPr="004C4299">
              <w:rPr>
                <w:rFonts w:ascii="Times New Roman" w:hAnsi="Times New Roman"/>
                <w:sz w:val="22"/>
                <w:szCs w:val="22"/>
                <w:lang w:val="kk-KZ"/>
              </w:rPr>
              <w:t xml:space="preserve"> жұмысы туралы есептерді бекіту;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7)</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B471F1">
              <w:rPr>
                <w:rFonts w:ascii="Times New Roman" w:hAnsi="Times New Roman"/>
                <w:i/>
                <w:color w:val="00B0F0"/>
                <w:sz w:val="22"/>
                <w:szCs w:val="22"/>
                <w:lang w:val="kk-KZ"/>
              </w:rPr>
              <w:t>толықтырылды</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8) Банк облигациялары мен туынды бағалы қағаздарын шығару шарттарын анықтау, сондай-ақ оларды шығару туралы шешімдерді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9) Банк Басқармасының сандық құрамын, өкілеттік мерзімін, оның жұмыс тәртібін анықтау, Банк Басқармасының Төрағасын қоспағанда Банк Басқармасының мүшелерін сайлау, сондай-ақ Банк Басқармасының Төрағасын қоспағанда олардың өкілеттіктерін мерзімінен бұрын тоқтату;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 Басқармасының Төрағасы мен мүшелеріне лауазымдық жалақы мөлшерін және еңбекақы төлеу мен сыйлықақы (сыйақы) беру, әлеуметтік қолдауды көрсету шарттарын анықтау, сондай-ақ Банк Басқармасының Төрағасы мен мүшелеріне сыйлықақы (сыйақы) беру туралы шешімді қабылдау;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11) Банк Басқармасының қызметіне мониторинг жүргізуді, бақылау мен бағалауды жүзеге асыру;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12)</w:t>
            </w:r>
            <w:r>
              <w:rPr>
                <w:rFonts w:ascii="Times New Roman" w:hAnsi="Times New Roman"/>
                <w:sz w:val="22"/>
                <w:szCs w:val="22"/>
                <w:lang w:val="kk-KZ"/>
              </w:rPr>
              <w:t xml:space="preserve"> </w:t>
            </w:r>
            <w:r w:rsidR="00AE0EC8" w:rsidRPr="00AE0EC8">
              <w:rPr>
                <w:rFonts w:ascii="Times New Roman" w:hAnsi="Times New Roman"/>
                <w:sz w:val="22"/>
                <w:szCs w:val="22"/>
                <w:lang w:val="kk-KZ"/>
              </w:rPr>
              <w:t>Банктің ішкі аудит бөлімшесінің сандық құрамын, өкілеттік мерзімін анықтау, оның басшысы мен мүшелерін тағайындау, сондай-ақ олардың өкілеттіктерін мерзімінен бұрын тоқтату, ішкі аудит бөлімшесінің жұмыс тәртібін, еңбекақы төлеу, сыйлықақы беру, әлеуметтік қолдауды көрсету мөлшері мен шарттарын анықтау, сондай-ақ ішкі аудит бөлімшесінің басшысы мен қызметкерлеріне сыйлықақы беру туралы шешімді қабылдау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12)</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13)</w:t>
            </w:r>
            <w:r>
              <w:rPr>
                <w:rFonts w:ascii="Times New Roman" w:hAnsi="Times New Roman"/>
                <w:sz w:val="22"/>
                <w:szCs w:val="22"/>
                <w:lang w:val="kk-KZ"/>
              </w:rPr>
              <w:t xml:space="preserve"> </w:t>
            </w:r>
            <w:r w:rsidR="00F8593E" w:rsidRPr="00F8593E">
              <w:rPr>
                <w:rFonts w:ascii="Times New Roman" w:hAnsi="Times New Roman"/>
                <w:sz w:val="22"/>
                <w:szCs w:val="22"/>
                <w:lang w:val="kk-KZ"/>
              </w:rPr>
              <w:t>корпоративтік хатшыны тағайындау, өкілеттік мерзімін, оның жұмыс тәртібін анықтау, оның өкілеттіктерін мерзімінен бұрын тоқтату, лауазымдық жалақы мен сыйақы беру, әлеуметтік қолдауды көрсету мөлшері мен шарттарын анықтау, сондай-ақ корпоративтік хатшыға сыйлықақы (сыйақы) беру туралы шешімді қабылдау</w:t>
            </w:r>
            <w:r w:rsidRPr="004C4299">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13)</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14)</w:t>
            </w:r>
            <w:r>
              <w:rPr>
                <w:rFonts w:ascii="Times New Roman" w:hAnsi="Times New Roman"/>
                <w:sz w:val="22"/>
                <w:szCs w:val="22"/>
                <w:lang w:val="kk-KZ"/>
              </w:rPr>
              <w:t xml:space="preserve"> </w:t>
            </w:r>
            <w:r w:rsidRPr="004C4299">
              <w:rPr>
                <w:rFonts w:ascii="Times New Roman" w:hAnsi="Times New Roman"/>
                <w:sz w:val="22"/>
                <w:szCs w:val="22"/>
                <w:lang w:val="kk-KZ"/>
              </w:rPr>
              <w:t>корпоративтік басқару кодексінің қағидалары мен ережелерін сақтау/сақтамау туралы есепті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15) бас комплаенс-бақылаушыны тағайындау, өкілеттік мерзімін, оның жұмыс тәртібін анықтау, оның өкілеттіктерін мерзімінен бұрын тоқтату, лауазымдық жалақы мөлшерін және еңбекақы төлеу мен сыйлықақы беру, әлеуметтік қолдауды көрсету шарттарын анықтау, сондай-ақ бас комплаенс-бақылаушыға сыйлықақы беру туралы шешімді қабылдау</w:t>
            </w:r>
            <w:r w:rsidR="008A1E52" w:rsidRPr="008A1E52">
              <w:rPr>
                <w:rFonts w:ascii="Times New Roman" w:hAnsi="Times New Roman"/>
                <w:sz w:val="22"/>
                <w:szCs w:val="22"/>
                <w:lang w:val="kk-KZ"/>
              </w:rPr>
              <w:t>, комплаенс-бақылау бөлімшесін құру</w:t>
            </w:r>
            <w:r w:rsidRPr="004C4299">
              <w:rPr>
                <w:rFonts w:ascii="Times New Roman" w:hAnsi="Times New Roman"/>
                <w:sz w:val="22"/>
                <w:szCs w:val="22"/>
                <w:lang w:val="kk-KZ"/>
              </w:rPr>
              <w:t>;</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15)</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15-1) тәуекел-менеджментінің басшысын тағайындау, өкілеттік мерзімін анықтау, оның өкілеттіктерін мерзімінен бұрын тоқтату;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15-1)-тармақшасымен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16)</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 Басқармасының Төрағасын қоспағанда Банк Басқармасының мүшелерін, ішкі аудит бөлімшесінің жұмысшыларын, корпоративтік хатшыны, бас комплаенс-бақылаушыны, тәуекел-менеджментінің басшысын материалдық және тәртіптік жауапкершілікке тарту, сондай-ақ тәртіптік жазаны мерзімінен бұрын алып тастау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16)</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17)</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17)</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18)</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18)</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19)</w:t>
            </w:r>
            <w:r>
              <w:rPr>
                <w:rFonts w:ascii="Times New Roman" w:hAnsi="Times New Roman"/>
                <w:sz w:val="22"/>
                <w:szCs w:val="22"/>
                <w:lang w:val="kk-KZ"/>
              </w:rPr>
              <w:t xml:space="preserve"> </w:t>
            </w:r>
            <w:r w:rsidRPr="004C4299">
              <w:rPr>
                <w:rFonts w:ascii="Times New Roman" w:hAnsi="Times New Roman"/>
                <w:sz w:val="22"/>
                <w:szCs w:val="22"/>
                <w:lang w:val="kk-KZ"/>
              </w:rPr>
              <w:t>омбудсменді тағайындау, өқілеттік мерзімін анықтау және өкілеттіктерін мерзімінен бұрын тоқтату;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Банктің филиалдары мен өкілдіктерін құру және жабу туралы шешімдер қабылдау және олар туралы ережелерді, сондай-ақ оларға өзгертулер мен толықтыруларды бекіту;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21)</w:t>
            </w:r>
            <w:r>
              <w:rPr>
                <w:rFonts w:ascii="Times New Roman" w:hAnsi="Times New Roman"/>
                <w:sz w:val="22"/>
                <w:szCs w:val="22"/>
                <w:lang w:val="kk-KZ"/>
              </w:rPr>
              <w:t xml:space="preserve"> </w:t>
            </w:r>
            <w:r w:rsidRPr="004C4299">
              <w:rPr>
                <w:rFonts w:ascii="Times New Roman" w:hAnsi="Times New Roman"/>
                <w:sz w:val="22"/>
                <w:szCs w:val="22"/>
                <w:lang w:val="kk-KZ"/>
              </w:rPr>
              <w:t>Банктің басқа заңды тұлғалардың акцияларының он және одан да көп пайызын (жарғылық капиталға қатысу үлестерiн) сатып алу (иелігінен шығару) туралы шешімдерін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22)</w:t>
            </w:r>
            <w:r>
              <w:rPr>
                <w:rFonts w:ascii="Times New Roman" w:hAnsi="Times New Roman"/>
                <w:sz w:val="22"/>
                <w:szCs w:val="22"/>
                <w:lang w:val="kk-KZ"/>
              </w:rPr>
              <w:t xml:space="preserve"> </w:t>
            </w:r>
            <w:r w:rsidRPr="004C4299">
              <w:rPr>
                <w:rFonts w:ascii="Times New Roman" w:hAnsi="Times New Roman"/>
                <w:sz w:val="22"/>
                <w:szCs w:val="22"/>
                <w:lang w:val="kk-KZ"/>
              </w:rPr>
              <w:t>акцияларының (жарғылық капиталдағы қатысу үлесінің) он және одан да көп пайызы Банкке тиесілі заңды тұлға акционерлерінің (қатысушыларының) жалпы жиналысының құзыретіне жатқызылатын қызмет мәселелері бойынша шешімдер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23)</w:t>
            </w:r>
            <w:r>
              <w:rPr>
                <w:rFonts w:ascii="Times New Roman" w:hAnsi="Times New Roman"/>
                <w:sz w:val="22"/>
                <w:szCs w:val="22"/>
                <w:lang w:val="kk-KZ"/>
              </w:rPr>
              <w:t xml:space="preserve"> </w:t>
            </w:r>
            <w:r w:rsidRPr="004C4299">
              <w:rPr>
                <w:rFonts w:ascii="Times New Roman" w:hAnsi="Times New Roman"/>
                <w:sz w:val="22"/>
                <w:szCs w:val="22"/>
                <w:lang w:val="kk-KZ"/>
              </w:rPr>
              <w:t>Банктің міндеттемелерін оның өзіндік капиталы мөлшерінің он және одан да көп пайызы болатын шамаға көбейту;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24)</w:t>
            </w:r>
            <w:r>
              <w:rPr>
                <w:rFonts w:ascii="Times New Roman" w:hAnsi="Times New Roman"/>
                <w:sz w:val="22"/>
                <w:szCs w:val="22"/>
                <w:lang w:val="kk-KZ"/>
              </w:rPr>
              <w:t xml:space="preserve"> </w:t>
            </w:r>
            <w:r w:rsidRPr="004C4299">
              <w:rPr>
                <w:rFonts w:ascii="Times New Roman" w:hAnsi="Times New Roman"/>
                <w:sz w:val="22"/>
                <w:szCs w:val="22"/>
                <w:lang w:val="kk-KZ"/>
              </w:rPr>
              <w:t>Банк немесе оның қызметтік, коммерциялық немесе заңмен қорғалатын өзге де құпия болып табылатын қызметі туралы ақпаратты айқындау;</w:t>
            </w:r>
          </w:p>
          <w:p w:rsidR="004C4299" w:rsidRPr="0058592E"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lastRenderedPageBreak/>
              <w:t xml:space="preserve">25) </w:t>
            </w:r>
            <w:r w:rsidR="0058592E" w:rsidRPr="0058592E">
              <w:rPr>
                <w:rFonts w:ascii="Times New Roman" w:hAnsi="Times New Roman"/>
                <w:sz w:val="22"/>
                <w:szCs w:val="22"/>
                <w:lang w:val="kk-KZ"/>
              </w:rPr>
              <w:t>ірі келісімдерді, осы Жарғының 9.2 тармағының 21) тармақшасына  сәйкес Банктің Жалғыз акционері қабылдайтын нәтижелер туралы шешімді  қоспағанда, Банк жасауға мүдделі болған ірі мәмілелер және мәмілелер жасау туралы шешім қабылдау</w:t>
            </w:r>
            <w:r w:rsidRPr="0058592E">
              <w:rPr>
                <w:rFonts w:ascii="Times New Roman" w:hAnsi="Times New Roman"/>
                <w:sz w:val="22"/>
                <w:szCs w:val="22"/>
                <w:lang w:val="kk-KZ"/>
              </w:rPr>
              <w:t>;</w:t>
            </w:r>
            <w:r w:rsidR="0058592E" w:rsidRPr="0058592E">
              <w:rPr>
                <w:rFonts w:ascii="Times New Roman" w:hAnsi="Times New Roman"/>
                <w:sz w:val="22"/>
                <w:szCs w:val="22"/>
                <w:lang w:val="kk-KZ"/>
              </w:rPr>
              <w:t xml:space="preserve"> </w:t>
            </w:r>
            <w:r w:rsidR="0058592E" w:rsidRPr="0058592E">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2</w:t>
            </w:r>
            <w:r w:rsidR="00C734D2">
              <w:rPr>
                <w:rFonts w:ascii="Times New Roman" w:hAnsi="Times New Roman"/>
                <w:i/>
                <w:color w:val="00B0F0"/>
                <w:sz w:val="22"/>
                <w:szCs w:val="22"/>
                <w:lang w:val="kk-KZ"/>
              </w:rPr>
              <w:t>5</w:t>
            </w:r>
            <w:r w:rsidR="00C734D2"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w:t>
            </w:r>
            <w:r w:rsidR="00C734D2">
              <w:rPr>
                <w:rFonts w:ascii="Times New Roman" w:hAnsi="Times New Roman"/>
                <w:i/>
                <w:color w:val="00B0F0"/>
                <w:sz w:val="22"/>
                <w:szCs w:val="22"/>
                <w:lang w:val="kk-KZ"/>
              </w:rPr>
              <w:t>0/18 шешіміне сәйкес өзгертілді</w:t>
            </w:r>
            <w:r w:rsidR="0058592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26)</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заңнамасына сәйкес Банкпен айрықша қатынаста байланысқан тұлғалармен мәмілелер жасау туралы шешім қабылдау;</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27)</w:t>
            </w:r>
            <w:r>
              <w:rPr>
                <w:rFonts w:ascii="Times New Roman" w:hAnsi="Times New Roman"/>
                <w:sz w:val="22"/>
                <w:szCs w:val="22"/>
                <w:lang w:val="kk-KZ"/>
              </w:rPr>
              <w:t xml:space="preserve"> </w:t>
            </w:r>
            <w:r w:rsidRPr="004C4299">
              <w:rPr>
                <w:rFonts w:ascii="Times New Roman" w:hAnsi="Times New Roman"/>
                <w:sz w:val="22"/>
                <w:szCs w:val="22"/>
                <w:lang w:val="kk-KZ"/>
              </w:rPr>
              <w:t>оның нәтижесінде құны Банктің меншікті капиталының он пайызынан асатын Банк активтері кепілге немесе шектеудің басқа нысанына берілетін мәмілені бекіту;</w:t>
            </w:r>
          </w:p>
          <w:p w:rsidR="008A1E52" w:rsidRP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27-1) банктік қарыз берудің мақсатқа сай екендігін талдау және бағалау негізінде мөлшері банктің меншікті капиталынан 5 (бес) пайыз асатын қарыз беру бойынша шешімдер қабылдау;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27-1)-тармақшасымен толықтырылды</w:t>
            </w:r>
            <w:r w:rsidRPr="00E768A5">
              <w:rPr>
                <w:rFonts w:ascii="Times New Roman" w:hAnsi="Times New Roman"/>
                <w:i/>
                <w:snapToGrid w:val="0"/>
                <w:color w:val="00B0F0"/>
                <w:sz w:val="22"/>
                <w:szCs w:val="22"/>
                <w:lang w:val="kk-KZ"/>
              </w:rPr>
              <w:t>)</w:t>
            </w:r>
          </w:p>
          <w:p w:rsidR="008A1E52" w:rsidRPr="004C4299"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27-2) банктік қарыз берудің мақсатқа сай екендігін талдау және бағалау негізінде мөлшері 20 000 000 (жиырма миллион) теңгеден асатын кепілсіз тұтынушылық қарызын беру бойынша шешімдер қабылдау. Бұл тармақшаға ипотекалық қарыздарды қайта қаржыландыру кезінде кепілсіз тұтынушылық қарыз беру туралы жағдайлар жатпайды;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27-2)-тармақшасымен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28)</w:t>
            </w:r>
            <w:r>
              <w:rPr>
                <w:rFonts w:ascii="Times New Roman" w:hAnsi="Times New Roman"/>
                <w:sz w:val="22"/>
                <w:szCs w:val="22"/>
                <w:lang w:val="kk-KZ"/>
              </w:rPr>
              <w:t xml:space="preserve"> </w:t>
            </w:r>
            <w:r w:rsidRPr="004C4299">
              <w:rPr>
                <w:rFonts w:ascii="Times New Roman" w:hAnsi="Times New Roman"/>
                <w:sz w:val="22"/>
                <w:szCs w:val="22"/>
                <w:lang w:val="kk-KZ"/>
              </w:rPr>
              <w:t>Банктің Директорлар кеңесі анықтайтын тізім бойынша Банктің ішкі қызметін реттейтін құжаттарды (Банк қызметін ұйымдастыру мақсатында Банктің жалғыз акционері мен Банк Басқармасы қабылдайтын құжаттарды қоспағанда), оның ішінде Банктің бағалы қағаздарына аукциондар өткізу және жазылу шарттары мен тәртібін белгілейтін ішкі құжатты, сондай-ақ оларға өзгертулер мен толықтыруларды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29)</w:t>
            </w:r>
            <w:r>
              <w:rPr>
                <w:rFonts w:ascii="Times New Roman" w:hAnsi="Times New Roman"/>
                <w:sz w:val="22"/>
                <w:szCs w:val="22"/>
                <w:lang w:val="kk-KZ"/>
              </w:rPr>
              <w:t xml:space="preserve"> </w:t>
            </w:r>
            <w:r w:rsidR="00F8593E" w:rsidRPr="00F8593E">
              <w:rPr>
                <w:rFonts w:ascii="Times New Roman" w:hAnsi="Times New Roman"/>
                <w:sz w:val="22"/>
                <w:szCs w:val="22"/>
                <w:lang w:val="kk-KZ"/>
              </w:rPr>
              <w:t>тәуекелді басқару бойынша ішкі құжаттарды (тәуекелді басқару саясатын, капиталды басқару саясатын, тәуекелдің жеке түрлерін басқару бойынша саясаттарды, капитал жеткіліктілігін бағалаудың ішкі процесі туралы ережені; өтімділік жеткіліктілігін бағалаудың ішкі процесі туралы ережені; стресс-тестілеу рәсімдері және сценарийлерін; өтімділікті басқару саясатын; маңызды тәуекелдер тізімін; қаржыландыру, инвестициялау мен хеджирлеу стратегиясын; көзделмеген ахуал жағдайына арналған қаржыландыру жоспарын; тәуекел дәрежесінің стратегиясын; тәуекел дәрежесінің арызын, тәуекелдердің регистрін/реестрін, тәуекелдер картасын, маңызды тәуекелді басқару бойынша шаралар жоспарын, бизнес-процестер, тәуекелдер мен бақылау матрицасын; тәуекелдің негізгі көрсеткіштерін; тәуекелдер бойынша есептерді; бэк-тестингтің қорытындыларын бекіту);</w:t>
            </w:r>
            <w:r w:rsidRPr="004C4299">
              <w:rPr>
                <w:rFonts w:ascii="Times New Roman" w:hAnsi="Times New Roman"/>
                <w:sz w:val="22"/>
                <w:szCs w:val="22"/>
                <w:lang w:val="kk-KZ"/>
              </w:rPr>
              <w:t xml:space="preserve"> </w:t>
            </w:r>
            <w:r w:rsidR="00402DB0">
              <w:rPr>
                <w:rFonts w:ascii="Times New Roman" w:hAnsi="Times New Roman"/>
                <w:sz w:val="22"/>
                <w:szCs w:val="22"/>
                <w:lang w:val="kk-KZ"/>
              </w:rPr>
              <w:br/>
            </w:r>
            <w:r w:rsidR="00402DB0" w:rsidRPr="0058592E">
              <w:rPr>
                <w:rFonts w:ascii="Times New Roman" w:hAnsi="Times New Roman"/>
                <w:i/>
                <w:color w:val="00B0F0"/>
                <w:sz w:val="22"/>
                <w:szCs w:val="22"/>
                <w:lang w:val="kk-KZ"/>
              </w:rPr>
              <w:t>(</w:t>
            </w:r>
            <w:r w:rsidR="00402DB0" w:rsidRPr="00C734D2">
              <w:rPr>
                <w:rFonts w:ascii="Times New Roman" w:hAnsi="Times New Roman"/>
                <w:i/>
                <w:color w:val="00B0F0"/>
                <w:sz w:val="22"/>
                <w:szCs w:val="22"/>
                <w:lang w:val="kk-KZ"/>
              </w:rPr>
              <w:t>2</w:t>
            </w:r>
            <w:r w:rsidR="00402DB0">
              <w:rPr>
                <w:rFonts w:ascii="Times New Roman" w:hAnsi="Times New Roman"/>
                <w:i/>
                <w:color w:val="00B0F0"/>
                <w:sz w:val="22"/>
                <w:szCs w:val="22"/>
                <w:lang w:val="kk-KZ"/>
              </w:rPr>
              <w:t>9</w:t>
            </w:r>
            <w:r w:rsidR="00402DB0"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402DB0" w:rsidRPr="00C734D2">
              <w:rPr>
                <w:rFonts w:ascii="Times New Roman" w:hAnsi="Times New Roman"/>
                <w:i/>
                <w:color w:val="00B0F0"/>
                <w:sz w:val="22"/>
                <w:szCs w:val="22"/>
                <w:lang w:val="kk-KZ"/>
              </w:rPr>
              <w:t xml:space="preserve"> «Байтерек» ҰБХ» АҚ Басқармасының </w:t>
            </w:r>
            <w:r w:rsidR="00402DB0" w:rsidRPr="00402DB0">
              <w:rPr>
                <w:rFonts w:ascii="Times New Roman" w:hAnsi="Times New Roman"/>
                <w:i/>
                <w:color w:val="00B0F0"/>
                <w:sz w:val="22"/>
                <w:szCs w:val="22"/>
                <w:lang w:val="kk-KZ"/>
              </w:rPr>
              <w:t>24.06.2020 ж. № 31/20</w:t>
            </w:r>
            <w:r w:rsidR="00402DB0">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мен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402DB0">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402DB0">
              <w:rPr>
                <w:rFonts w:ascii="Times New Roman" w:hAnsi="Times New Roman"/>
                <w:i/>
                <w:color w:val="00B0F0"/>
                <w:sz w:val="22"/>
                <w:szCs w:val="22"/>
                <w:lang w:val="kk-KZ"/>
              </w:rPr>
              <w:t>іне сәйкес өзгертілді</w:t>
            </w:r>
            <w:r w:rsidR="00402DB0"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Банктің ұйымдастырушылық құрылымын, </w:t>
            </w:r>
            <w:r w:rsidR="00E36FDC">
              <w:rPr>
                <w:rFonts w:ascii="Times New Roman" w:hAnsi="Times New Roman"/>
                <w:sz w:val="22"/>
                <w:szCs w:val="22"/>
                <w:lang w:val="kk-KZ"/>
              </w:rPr>
              <w:t xml:space="preserve">Банк </w:t>
            </w:r>
            <w:r w:rsidRPr="004C4299">
              <w:rPr>
                <w:rFonts w:ascii="Times New Roman" w:hAnsi="Times New Roman"/>
                <w:sz w:val="22"/>
                <w:szCs w:val="22"/>
                <w:lang w:val="kk-KZ"/>
              </w:rPr>
              <w:t>қызметкерлер</w:t>
            </w:r>
            <w:r w:rsidR="00E36FDC">
              <w:rPr>
                <w:rFonts w:ascii="Times New Roman" w:hAnsi="Times New Roman"/>
                <w:sz w:val="22"/>
                <w:szCs w:val="22"/>
                <w:lang w:val="kk-KZ"/>
              </w:rPr>
              <w:t>ін</w:t>
            </w:r>
            <w:r w:rsidRPr="004C4299">
              <w:rPr>
                <w:rFonts w:ascii="Times New Roman" w:hAnsi="Times New Roman"/>
                <w:sz w:val="22"/>
                <w:szCs w:val="22"/>
                <w:lang w:val="kk-KZ"/>
              </w:rPr>
              <w:t xml:space="preserve">ің жалпы санын бекіту. Бұл </w:t>
            </w:r>
            <w:r w:rsidR="00E36FDC">
              <w:rPr>
                <w:rFonts w:ascii="Times New Roman" w:hAnsi="Times New Roman"/>
                <w:sz w:val="22"/>
                <w:szCs w:val="22"/>
                <w:lang w:val="kk-KZ"/>
              </w:rPr>
              <w:t xml:space="preserve">ретте </w:t>
            </w:r>
            <w:r w:rsidR="00E36FDC" w:rsidRPr="00E36FDC">
              <w:rPr>
                <w:rFonts w:ascii="Times New Roman" w:hAnsi="Times New Roman"/>
                <w:sz w:val="22"/>
                <w:szCs w:val="22"/>
                <w:lang w:val="kk-KZ"/>
              </w:rPr>
              <w:t>жаңа және (немесе)</w:t>
            </w:r>
            <w:r w:rsidR="00E36FDC">
              <w:rPr>
                <w:rFonts w:ascii="Times New Roman" w:hAnsi="Times New Roman"/>
                <w:sz w:val="22"/>
                <w:szCs w:val="22"/>
                <w:lang w:val="kk-KZ"/>
              </w:rPr>
              <w:t xml:space="preserve"> </w:t>
            </w:r>
            <w:r w:rsidR="009E2337">
              <w:rPr>
                <w:rFonts w:ascii="Times New Roman" w:hAnsi="Times New Roman"/>
                <w:sz w:val="22"/>
                <w:szCs w:val="22"/>
                <w:lang w:val="kk-KZ"/>
              </w:rPr>
              <w:t>қолданыстағы бизнес-процестердің</w:t>
            </w:r>
            <w:r w:rsidR="00E36FDC" w:rsidRPr="00E36FDC">
              <w:rPr>
                <w:rFonts w:ascii="Times New Roman" w:hAnsi="Times New Roman"/>
                <w:sz w:val="22"/>
                <w:szCs w:val="22"/>
                <w:lang w:val="kk-KZ"/>
              </w:rPr>
              <w:t xml:space="preserve"> және (немесе) қызмет бағыттар</w:t>
            </w:r>
            <w:r w:rsidR="009E2337">
              <w:rPr>
                <w:rFonts w:ascii="Times New Roman" w:hAnsi="Times New Roman"/>
                <w:sz w:val="22"/>
                <w:szCs w:val="22"/>
                <w:lang w:val="kk-KZ"/>
              </w:rPr>
              <w:t>дың пайда болуды және (немесе)</w:t>
            </w:r>
            <w:r w:rsidR="00E36FDC">
              <w:rPr>
                <w:rFonts w:ascii="Times New Roman" w:hAnsi="Times New Roman"/>
                <w:sz w:val="22"/>
                <w:szCs w:val="22"/>
                <w:lang w:val="kk-KZ"/>
              </w:rPr>
              <w:t xml:space="preserve"> </w:t>
            </w:r>
            <w:r w:rsidR="009E2337">
              <w:rPr>
                <w:rFonts w:ascii="Times New Roman" w:hAnsi="Times New Roman"/>
                <w:sz w:val="22"/>
                <w:szCs w:val="22"/>
                <w:lang w:val="kk-KZ"/>
              </w:rPr>
              <w:t xml:space="preserve">олардан </w:t>
            </w:r>
            <w:r w:rsidR="00E36FDC">
              <w:rPr>
                <w:rFonts w:ascii="Times New Roman" w:hAnsi="Times New Roman"/>
                <w:sz w:val="22"/>
                <w:szCs w:val="22"/>
                <w:lang w:val="kk-KZ"/>
              </w:rPr>
              <w:t>бас тартуды;</w:t>
            </w:r>
            <w:r w:rsidR="00E36FDC" w:rsidRPr="00E36FDC">
              <w:rPr>
                <w:rFonts w:ascii="Times New Roman" w:hAnsi="Times New Roman"/>
                <w:sz w:val="22"/>
                <w:szCs w:val="22"/>
                <w:lang w:val="kk-KZ"/>
              </w:rPr>
              <w:t xml:space="preserve"> қайта құру</w:t>
            </w:r>
            <w:r w:rsidR="00E36FDC">
              <w:rPr>
                <w:rFonts w:ascii="Times New Roman" w:hAnsi="Times New Roman"/>
                <w:sz w:val="22"/>
                <w:szCs w:val="22"/>
                <w:lang w:val="kk-KZ"/>
              </w:rPr>
              <w:t>ды</w:t>
            </w:r>
            <w:r w:rsidR="00E36FDC" w:rsidRPr="00E36FDC">
              <w:rPr>
                <w:rFonts w:ascii="Times New Roman" w:hAnsi="Times New Roman"/>
                <w:sz w:val="22"/>
                <w:szCs w:val="22"/>
                <w:lang w:val="kk-KZ"/>
              </w:rPr>
              <w:t>, мемлекеттік жоспарлау жүйесінің құжаттарына енгізіл</w:t>
            </w:r>
            <w:r w:rsidR="00E36FDC">
              <w:rPr>
                <w:rFonts w:ascii="Times New Roman" w:hAnsi="Times New Roman"/>
                <w:sz w:val="22"/>
                <w:szCs w:val="22"/>
                <w:lang w:val="kk-KZ"/>
              </w:rPr>
              <w:t>етін</w:t>
            </w:r>
            <w:r w:rsidR="00E36FDC" w:rsidRPr="00E36FDC">
              <w:rPr>
                <w:rFonts w:ascii="Times New Roman" w:hAnsi="Times New Roman"/>
                <w:sz w:val="22"/>
                <w:szCs w:val="22"/>
                <w:lang w:val="kk-KZ"/>
              </w:rPr>
              <w:t xml:space="preserve"> өзгерістер</w:t>
            </w:r>
            <w:r w:rsidR="00E36FDC">
              <w:rPr>
                <w:rFonts w:ascii="Times New Roman" w:hAnsi="Times New Roman"/>
                <w:sz w:val="22"/>
                <w:szCs w:val="22"/>
                <w:lang w:val="kk-KZ"/>
              </w:rPr>
              <w:t>ді</w:t>
            </w:r>
            <w:r w:rsidR="00E36FDC" w:rsidRPr="00E36FDC">
              <w:rPr>
                <w:rFonts w:ascii="Times New Roman" w:hAnsi="Times New Roman"/>
                <w:sz w:val="22"/>
                <w:szCs w:val="22"/>
                <w:lang w:val="kk-KZ"/>
              </w:rPr>
              <w:t>, жаңа мемлекеттік бағдарламаларды бекіту</w:t>
            </w:r>
            <w:r w:rsidR="00E36FDC">
              <w:rPr>
                <w:rFonts w:ascii="Times New Roman" w:hAnsi="Times New Roman"/>
                <w:sz w:val="22"/>
                <w:szCs w:val="22"/>
                <w:lang w:val="kk-KZ"/>
              </w:rPr>
              <w:t>ді</w:t>
            </w:r>
            <w:r w:rsidR="00E36FDC" w:rsidRPr="00E36FDC">
              <w:rPr>
                <w:rFonts w:ascii="Times New Roman" w:hAnsi="Times New Roman"/>
                <w:sz w:val="22"/>
                <w:szCs w:val="22"/>
                <w:lang w:val="kk-KZ"/>
              </w:rPr>
              <w:t xml:space="preserve"> немесе қолданыстағы мемлекеттік бағдарламаларға өзгерістер</w:t>
            </w:r>
            <w:r w:rsidR="00E36FDC">
              <w:rPr>
                <w:rFonts w:ascii="Times New Roman" w:hAnsi="Times New Roman"/>
                <w:sz w:val="22"/>
                <w:szCs w:val="22"/>
                <w:lang w:val="kk-KZ"/>
              </w:rPr>
              <w:t>ді</w:t>
            </w:r>
            <w:r w:rsidR="00E36FDC" w:rsidRPr="00E36FDC">
              <w:rPr>
                <w:rFonts w:ascii="Times New Roman" w:hAnsi="Times New Roman"/>
                <w:sz w:val="22"/>
                <w:szCs w:val="22"/>
                <w:lang w:val="kk-KZ"/>
              </w:rPr>
              <w:t xml:space="preserve"> және (немесе) толықтырулар</w:t>
            </w:r>
            <w:r w:rsidR="00E36FDC">
              <w:rPr>
                <w:rFonts w:ascii="Times New Roman" w:hAnsi="Times New Roman"/>
                <w:sz w:val="22"/>
                <w:szCs w:val="22"/>
                <w:lang w:val="kk-KZ"/>
              </w:rPr>
              <w:t>ды</w:t>
            </w:r>
            <w:r w:rsidR="00E36FDC" w:rsidRPr="00E36FDC">
              <w:rPr>
                <w:rFonts w:ascii="Times New Roman" w:hAnsi="Times New Roman"/>
                <w:sz w:val="22"/>
                <w:szCs w:val="22"/>
                <w:lang w:val="kk-KZ"/>
              </w:rPr>
              <w:t xml:space="preserve"> енгізу</w:t>
            </w:r>
            <w:r w:rsidR="00E36FDC">
              <w:rPr>
                <w:rFonts w:ascii="Times New Roman" w:hAnsi="Times New Roman"/>
                <w:sz w:val="22"/>
                <w:szCs w:val="22"/>
                <w:lang w:val="kk-KZ"/>
              </w:rPr>
              <w:t>ді қоспағанда,</w:t>
            </w:r>
            <w:r w:rsidRPr="004C4299">
              <w:rPr>
                <w:rFonts w:ascii="Times New Roman" w:hAnsi="Times New Roman"/>
                <w:sz w:val="22"/>
                <w:szCs w:val="22"/>
                <w:lang w:val="kk-KZ"/>
              </w:rPr>
              <w:t xml:space="preserve"> күнтізбелік жыл ішінде Бан</w:t>
            </w:r>
            <w:r w:rsidR="00E36FDC">
              <w:rPr>
                <w:rFonts w:ascii="Times New Roman" w:hAnsi="Times New Roman"/>
                <w:sz w:val="22"/>
                <w:szCs w:val="22"/>
                <w:lang w:val="kk-KZ"/>
              </w:rPr>
              <w:t>ктің ұйымдастырушылық құрылымын</w:t>
            </w:r>
            <w:r w:rsidRPr="004C4299">
              <w:rPr>
                <w:rFonts w:ascii="Times New Roman" w:hAnsi="Times New Roman"/>
                <w:sz w:val="22"/>
                <w:szCs w:val="22"/>
                <w:lang w:val="kk-KZ"/>
              </w:rPr>
              <w:t xml:space="preserve"> </w:t>
            </w:r>
            <w:r w:rsidR="00E36FDC">
              <w:rPr>
                <w:rFonts w:ascii="Times New Roman" w:hAnsi="Times New Roman"/>
                <w:sz w:val="22"/>
                <w:szCs w:val="22"/>
                <w:lang w:val="kk-KZ"/>
              </w:rPr>
              <w:t>бір</w:t>
            </w:r>
            <w:r w:rsidRPr="004C4299">
              <w:rPr>
                <w:rFonts w:ascii="Times New Roman" w:hAnsi="Times New Roman"/>
                <w:sz w:val="22"/>
                <w:szCs w:val="22"/>
                <w:lang w:val="kk-KZ"/>
              </w:rPr>
              <w:t xml:space="preserve"> реттен асырмай өзгертуге бол</w:t>
            </w:r>
            <w:r w:rsidR="00E36FDC">
              <w:rPr>
                <w:rFonts w:ascii="Times New Roman" w:hAnsi="Times New Roman"/>
                <w:sz w:val="22"/>
                <w:szCs w:val="22"/>
                <w:lang w:val="kk-KZ"/>
              </w:rPr>
              <w:t>а</w:t>
            </w:r>
            <w:r w:rsidRPr="004C4299">
              <w:rPr>
                <w:rFonts w:ascii="Times New Roman" w:hAnsi="Times New Roman"/>
                <w:sz w:val="22"/>
                <w:szCs w:val="22"/>
                <w:lang w:val="kk-KZ"/>
              </w:rPr>
              <w:t>ды;</w:t>
            </w:r>
            <w:r w:rsidR="00E36FDC">
              <w:rPr>
                <w:rFonts w:ascii="Times New Roman" w:hAnsi="Times New Roman"/>
                <w:sz w:val="22"/>
                <w:szCs w:val="22"/>
                <w:lang w:val="kk-KZ"/>
              </w:rPr>
              <w:t xml:space="preserve"> </w:t>
            </w:r>
            <w:r w:rsidR="00E36FDC" w:rsidRPr="0058592E">
              <w:rPr>
                <w:rFonts w:ascii="Times New Roman" w:hAnsi="Times New Roman"/>
                <w:i/>
                <w:color w:val="00B0F0"/>
                <w:sz w:val="22"/>
                <w:szCs w:val="22"/>
                <w:lang w:val="kk-KZ"/>
              </w:rPr>
              <w:t>(</w:t>
            </w:r>
            <w:r w:rsidR="00E36FDC">
              <w:rPr>
                <w:rFonts w:ascii="Times New Roman" w:hAnsi="Times New Roman"/>
                <w:i/>
                <w:color w:val="00B0F0"/>
                <w:sz w:val="22"/>
                <w:szCs w:val="22"/>
                <w:lang w:val="kk-KZ"/>
              </w:rPr>
              <w:t>30)</w:t>
            </w:r>
            <w:r w:rsidR="00E36FDC" w:rsidRPr="00C734D2">
              <w:rPr>
                <w:rFonts w:ascii="Times New Roman" w:hAnsi="Times New Roman"/>
                <w:i/>
                <w:color w:val="00B0F0"/>
                <w:sz w:val="22"/>
                <w:szCs w:val="22"/>
                <w:lang w:val="kk-KZ"/>
              </w:rPr>
              <w:t>-тармақ</w:t>
            </w:r>
            <w:r w:rsidR="00E36FDC">
              <w:rPr>
                <w:rFonts w:ascii="Times New Roman" w:hAnsi="Times New Roman"/>
                <w:i/>
                <w:color w:val="00B0F0"/>
                <w:sz w:val="22"/>
                <w:szCs w:val="22"/>
                <w:lang w:val="kk-KZ"/>
              </w:rPr>
              <w:t>ша</w:t>
            </w:r>
            <w:r w:rsidR="00E36FDC" w:rsidRPr="00C734D2">
              <w:rPr>
                <w:rFonts w:ascii="Times New Roman" w:hAnsi="Times New Roman"/>
                <w:i/>
                <w:color w:val="00B0F0"/>
                <w:sz w:val="22"/>
                <w:szCs w:val="22"/>
                <w:lang w:val="kk-KZ"/>
              </w:rPr>
              <w:t xml:space="preserve"> «Байтерек» ҰБХ» АҚ Басқармасының </w:t>
            </w:r>
            <w:r w:rsidR="00E36FDC">
              <w:rPr>
                <w:rFonts w:ascii="Times New Roman" w:hAnsi="Times New Roman"/>
                <w:i/>
                <w:color w:val="00B0F0"/>
                <w:sz w:val="22"/>
                <w:szCs w:val="22"/>
                <w:lang w:val="kk-KZ"/>
              </w:rPr>
              <w:t xml:space="preserve">09.06.2021 ж </w:t>
            </w:r>
            <w:r w:rsidR="00E36FDC" w:rsidRPr="00F8593E">
              <w:rPr>
                <w:rFonts w:ascii="Times New Roman" w:hAnsi="Times New Roman"/>
                <w:i/>
                <w:color w:val="00B0F0"/>
                <w:sz w:val="22"/>
                <w:szCs w:val="22"/>
                <w:lang w:val="kk-KZ"/>
              </w:rPr>
              <w:t xml:space="preserve">№ </w:t>
            </w:r>
            <w:r w:rsidR="00E36FDC">
              <w:rPr>
                <w:rFonts w:ascii="Times New Roman" w:hAnsi="Times New Roman"/>
                <w:i/>
                <w:color w:val="00B0F0"/>
                <w:sz w:val="22"/>
                <w:szCs w:val="22"/>
                <w:lang w:val="kk-KZ"/>
              </w:rPr>
              <w:t>29/21 ж. шешіміне сәйкес өзгертілді</w:t>
            </w:r>
            <w:r w:rsidR="00E36FDC"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31)</w:t>
            </w:r>
            <w:r>
              <w:rPr>
                <w:rFonts w:ascii="Times New Roman" w:hAnsi="Times New Roman"/>
                <w:sz w:val="22"/>
                <w:szCs w:val="22"/>
                <w:lang w:val="kk-KZ"/>
              </w:rPr>
              <w:t xml:space="preserve"> </w:t>
            </w:r>
            <w:r w:rsidRPr="004C4299">
              <w:rPr>
                <w:rFonts w:ascii="Times New Roman" w:hAnsi="Times New Roman"/>
                <w:sz w:val="22"/>
                <w:szCs w:val="22"/>
                <w:lang w:val="kk-KZ"/>
              </w:rPr>
              <w:t>қаржылық есептіліктің аудиті үшін аудиторлық ұйымның, сондай-ақ Банктің акцияларын төлеуге берілген не ірі мәміле нысанасы болып табылатын мүліктің нарықтық құнын бағалау жөніндегі бағалаушының қызметіне ақы төлеу мөлшерін айқындау;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32)</w:t>
            </w:r>
            <w:r>
              <w:rPr>
                <w:rFonts w:ascii="Times New Roman" w:hAnsi="Times New Roman"/>
                <w:sz w:val="22"/>
                <w:szCs w:val="22"/>
                <w:lang w:val="kk-KZ"/>
              </w:rPr>
              <w:t xml:space="preserve"> </w:t>
            </w:r>
            <w:r w:rsidRPr="004C4299">
              <w:rPr>
                <w:rFonts w:ascii="Times New Roman" w:hAnsi="Times New Roman"/>
                <w:sz w:val="22"/>
                <w:szCs w:val="22"/>
                <w:lang w:val="kk-KZ"/>
              </w:rPr>
              <w:t>даму стратегиясын, даму жоспарын, Банк бюджетін орындау, Банк қызметінің көрсеткіштеріне жету туралы басқарушылық есептілікті Банктің Директорлар кеңесіне беру тәртібі мен мерзімдерін бекіту, сондай-ақ оларды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33)</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өткен қаржылық жыл үшін Банктің таза кірісін бөлу тәртібіне, жай акциялар бойынша дивидендтер төлеуге және Банктің бір жай акциясының есебінде жыл үшін дивиденд мөлшеріне қатысты ұсыныстар дайындау;</w:t>
            </w:r>
          </w:p>
          <w:p w:rsidR="004C4299" w:rsidRPr="00C734D2"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34) </w:t>
            </w:r>
            <w:r w:rsidR="0058592E" w:rsidRPr="0058592E">
              <w:rPr>
                <w:rFonts w:ascii="Times New Roman" w:hAnsi="Times New Roman"/>
                <w:sz w:val="22"/>
                <w:szCs w:val="22"/>
                <w:lang w:val="kk-KZ"/>
              </w:rPr>
              <w:t xml:space="preserve">Қазақстан Республикасының «Акционерлік қоғамдар туралы» </w:t>
            </w:r>
            <w:r w:rsidR="00F8593E">
              <w:rPr>
                <w:rFonts w:ascii="Times New Roman" w:hAnsi="Times New Roman"/>
                <w:sz w:val="24"/>
                <w:szCs w:val="24"/>
                <w:lang w:val="kk-KZ"/>
              </w:rPr>
              <w:t>Заңымен</w:t>
            </w:r>
            <w:r w:rsidR="00F8593E" w:rsidRPr="0058592E">
              <w:rPr>
                <w:rFonts w:ascii="Times New Roman" w:hAnsi="Times New Roman"/>
                <w:sz w:val="22"/>
                <w:szCs w:val="22"/>
                <w:lang w:val="kk-KZ"/>
              </w:rPr>
              <w:t xml:space="preserve"> </w:t>
            </w:r>
            <w:r w:rsidR="0058592E" w:rsidRPr="0058592E">
              <w:rPr>
                <w:rFonts w:ascii="Times New Roman" w:hAnsi="Times New Roman"/>
                <w:sz w:val="22"/>
                <w:szCs w:val="22"/>
                <w:lang w:val="kk-KZ"/>
              </w:rPr>
              <w:t>көзделген жағдайларды қоспағанда, орналастыру (іске асыру), соның ішінде жарияланған акциялар санының шегінде орналастырылатын (іске асырылатын) акциялардың саны, оларды орналастыру (іске асыру) тәсілі және бағасы туралы шешім қабылдау</w:t>
            </w:r>
            <w:r w:rsidRPr="0058592E">
              <w:rPr>
                <w:rFonts w:ascii="Times New Roman" w:hAnsi="Times New Roman"/>
                <w:sz w:val="22"/>
                <w:szCs w:val="22"/>
                <w:lang w:val="kk-KZ"/>
              </w:rPr>
              <w:t>;</w:t>
            </w:r>
            <w:r w:rsidR="0058592E">
              <w:rPr>
                <w:rFonts w:ascii="Times New Roman" w:hAnsi="Times New Roman"/>
                <w:sz w:val="22"/>
                <w:szCs w:val="22"/>
                <w:lang w:val="kk-KZ"/>
              </w:rPr>
              <w:t xml:space="preserve"> </w:t>
            </w:r>
            <w:r w:rsidR="00C734D2" w:rsidRPr="00C734D2">
              <w:rPr>
                <w:rFonts w:ascii="Times New Roman" w:hAnsi="Times New Roman"/>
                <w:i/>
                <w:color w:val="00B0F0"/>
                <w:sz w:val="22"/>
                <w:szCs w:val="22"/>
                <w:lang w:val="kk-KZ"/>
              </w:rPr>
              <w:t>(34</w:t>
            </w:r>
            <w:r w:rsidR="00A96CC7">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30/18 </w:t>
            </w:r>
            <w:r w:rsidR="00F8593E">
              <w:rPr>
                <w:rFonts w:ascii="Times New Roman" w:hAnsi="Times New Roman"/>
                <w:i/>
                <w:color w:val="00B0F0"/>
                <w:sz w:val="22"/>
                <w:szCs w:val="22"/>
                <w:lang w:val="kk-KZ"/>
              </w:rPr>
              <w:t xml:space="preserve">бен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C734D2" w:rsidRPr="00C734D2">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C734D2" w:rsidRPr="00C734D2">
              <w:rPr>
                <w:rFonts w:ascii="Times New Roman" w:hAnsi="Times New Roman"/>
                <w:i/>
                <w:color w:val="00B0F0"/>
                <w:sz w:val="22"/>
                <w:szCs w:val="22"/>
                <w:lang w:val="kk-KZ"/>
              </w:rPr>
              <w:t>іне сәйкес өзгертілді)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35)</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шығарылатын мәселелерді алдын ала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36)</w:t>
            </w:r>
            <w:r>
              <w:rPr>
                <w:rFonts w:ascii="Times New Roman" w:hAnsi="Times New Roman"/>
                <w:sz w:val="22"/>
                <w:szCs w:val="22"/>
                <w:lang w:val="kk-KZ"/>
              </w:rPr>
              <w:t xml:space="preserve"> </w:t>
            </w:r>
            <w:r w:rsidRPr="004C4299">
              <w:rPr>
                <w:rFonts w:ascii="Times New Roman" w:hAnsi="Times New Roman"/>
                <w:sz w:val="22"/>
                <w:szCs w:val="22"/>
                <w:lang w:val="kk-KZ"/>
              </w:rPr>
              <w:t>Банк нормативтерінің жеке түрлері мен әкімшілік шығындардың басқа лимиттерін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37)</w:t>
            </w:r>
            <w:r>
              <w:rPr>
                <w:rFonts w:ascii="Times New Roman" w:hAnsi="Times New Roman"/>
                <w:sz w:val="22"/>
                <w:szCs w:val="22"/>
                <w:lang w:val="kk-KZ"/>
              </w:rPr>
              <w:t xml:space="preserve"> </w:t>
            </w:r>
            <w:r w:rsidRPr="004C4299">
              <w:rPr>
                <w:rFonts w:ascii="Times New Roman" w:hAnsi="Times New Roman"/>
                <w:sz w:val="22"/>
                <w:szCs w:val="22"/>
                <w:lang w:val="kk-KZ"/>
              </w:rPr>
              <w:t>Банк Басқармасы мүшелерінің басқа ұйымдарда жұмыс істеу мүмкіндігіне қатысты келісім беру туралы шешім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lastRenderedPageBreak/>
              <w:t>38)</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Банкке оның қызмет мәселелері бойынша орындау үшін тікелей шұғыл тапсырмалар беру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Pr>
                <w:rFonts w:ascii="Times New Roman" w:hAnsi="Times New Roman"/>
                <w:sz w:val="22"/>
                <w:szCs w:val="22"/>
                <w:lang w:val="kk-KZ"/>
              </w:rPr>
              <w:br/>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38)</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 xml:space="preserve">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29/21 ж. шешіміне сәйкес өзгертілді</w:t>
            </w:r>
            <w:r w:rsidR="00F8593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39)</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заңнамасында және (немесе) осы Жарғыда көзделген Банктің Жалғыз акционерінің айрықша құзыретіне жатпайтын өзге де мәселелер.</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айрықша құзыретіне жатқызылған мәселелер Банк Басқармасының шешуі үшін берілмейді.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осы Жарғыға сәйкес Банк Басқармасының айрықша құзыретіне жатқызылған мәселелер бойынша шешім қабылдауына, сондай-ақ Банктің Жалғыз акционерінің шешімдеріне қайшы келетін шешім қабылдауына құқығы жоқ.</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органдарын құрған кезде мүдделер дауын болдырмау үшін шараларды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w:t>
            </w:r>
            <w:r w:rsidRPr="004C4299">
              <w:rPr>
                <w:rFonts w:ascii="Times New Roman" w:hAnsi="Times New Roman"/>
                <w:sz w:val="22"/>
                <w:szCs w:val="22"/>
                <w:lang w:val="kk-KZ"/>
              </w:rPr>
              <w:tab/>
              <w:t>мүдделердің ықтимал қақтығысын, оның ішінде Банк меншігін заңсыз пайдалануды және мүдделілік болуына орай жасалатын мәмілелерді жасасқан кезде асыра пайдалануды лауазымды тұлғалар мен Банктің Жалғыз акционері деңгейінде қадағалауға және оларды мүмкіндігінше жоюға;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w:t>
            </w:r>
            <w:r w:rsidRPr="004C4299">
              <w:rPr>
                <w:rFonts w:ascii="Times New Roman" w:hAnsi="Times New Roman"/>
                <w:sz w:val="22"/>
                <w:szCs w:val="22"/>
                <w:lang w:val="kk-KZ"/>
              </w:rPr>
              <w:tab/>
              <w:t>Банктегі корпоративтік басқару практикасының тиімділігін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w:t>
            </w:r>
            <w:r w:rsidRPr="004C4299">
              <w:rPr>
                <w:rFonts w:ascii="Times New Roman" w:hAnsi="Times New Roman"/>
                <w:sz w:val="22"/>
                <w:szCs w:val="22"/>
                <w:lang w:val="kk-KZ"/>
              </w:rPr>
              <w:tab/>
              <w:t>саясаттар мен Банктің басқа да ішкі құжаттарының стратегияға, ағымдағы нарықтық және экономикалық жағдайға, тәуекел профилі мен Қазақстан Республикасы заңнамасының талаптарына сәйкестігін қамтамасыз етуге;</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w:t>
            </w:r>
            <w:r w:rsidRPr="004C4299">
              <w:rPr>
                <w:rFonts w:ascii="Times New Roman" w:hAnsi="Times New Roman"/>
                <w:sz w:val="22"/>
                <w:szCs w:val="22"/>
                <w:lang w:val="kk-KZ"/>
              </w:rPr>
              <w:tab/>
              <w:t>регуляторлық есептіліктің толықтығына, дұрыстығына және уақтылы құрастырылуы мен берілуіне мониторинг жүргізуді және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w:t>
            </w:r>
            <w:r w:rsidRPr="004C4299">
              <w:rPr>
                <w:rFonts w:ascii="Times New Roman" w:hAnsi="Times New Roman"/>
                <w:sz w:val="22"/>
                <w:szCs w:val="22"/>
                <w:lang w:val="kk-KZ"/>
              </w:rPr>
              <w:tab/>
              <w:t xml:space="preserve">Банк Жарғысының Қазақстан Республикасы заңнамасының талаптарына сәйкестігін, сондай-ақ Банк Жарғысын өзекті жағдайда ұстауды қамтамасыз етуге; </w:t>
            </w:r>
          </w:p>
          <w:p w:rsidR="005520C2" w:rsidRPr="00FA3761"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w:t>
            </w:r>
            <w:r w:rsidRPr="004C4299">
              <w:rPr>
                <w:rFonts w:ascii="Times New Roman" w:hAnsi="Times New Roman"/>
                <w:sz w:val="22"/>
                <w:szCs w:val="22"/>
                <w:lang w:val="kk-KZ"/>
              </w:rPr>
              <w:tab/>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4C4299">
              <w:rPr>
                <w:rFonts w:ascii="Times New Roman" w:hAnsi="Times New Roman"/>
                <w:sz w:val="22"/>
                <w:szCs w:val="22"/>
                <w:lang w:val="kk-KZ"/>
              </w:rPr>
              <w:t xml:space="preserve">өкілі болмаған жағдайда Банктің Директорлар кеңесінің отырыстарына шығарылған мәселелер тізбесін және Банктің Директорлар кеңесі мүшелерінің қатысуы туралы мәліметтерді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ға</w:t>
            </w:r>
            <w:r w:rsidRPr="004C4299">
              <w:rPr>
                <w:rFonts w:ascii="Times New Roman" w:hAnsi="Times New Roman"/>
                <w:sz w:val="22"/>
                <w:szCs w:val="22"/>
                <w:lang w:val="kk-KZ"/>
              </w:rPr>
              <w:t xml:space="preserve"> беруді қамтамасыз етуге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006278">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10.3. </w:t>
            </w:r>
            <w:r w:rsidR="004C4299" w:rsidRPr="004C4299">
              <w:rPr>
                <w:rFonts w:ascii="Times New Roman" w:hAnsi="Times New Roman"/>
                <w:sz w:val="22"/>
                <w:szCs w:val="22"/>
                <w:lang w:val="kk-KZ"/>
              </w:rPr>
              <w:t xml:space="preserve">Банктің Директорлар кеңесінің мүшелерін Банктің Жалғыз акционері қызметке сайлайды және Банктің Директорлар кеңесінің бұрын сайланған мүшелерінің өкілеттігі мерзімінен бұрын тоқтатылған жағдайда Банктің Жалғыз акционері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004C4299" w:rsidRPr="004C4299">
              <w:rPr>
                <w:rFonts w:ascii="Times New Roman" w:hAnsi="Times New Roman"/>
                <w:sz w:val="22"/>
                <w:szCs w:val="22"/>
                <w:lang w:val="kk-KZ"/>
              </w:rPr>
              <w:t>келісімімен Қазақстан Республикасының қолданыстағы заңнамасында және осы Жарғыда көзделген тәртіппен қайта сайлайды</w:t>
            </w:r>
            <w:r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10.3</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10.4. Тек жеке тұлға ғана Директорлар кеңесінің мүшесі бола алады.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 мүшесінің Қазақстан Республикасының «Акционерлік қоғамдар туралы» Заңына және (немесе) осы Жарғыға сәйкес өзіне жүктелген міндеттерді орындауды басқа тұлғаларға беруге құқығы жоқ.</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кеңесінің мүшелері мына тұлғалардың ішінен сайланады: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ұсынылған (ұсыныс берілген)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2)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ұсынылмаған (ұсыныс берілмеген) жеке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10.5. Банктің Директорлар кеңесінің құрамына сайланатын тұлғаға Қазақстан Республикасының заңнамасында және осы Жарғыда белгіленген талаптар қойылады:</w:t>
            </w:r>
          </w:p>
          <w:p w:rsidR="004C4299" w:rsidRPr="004C4299" w:rsidRDefault="005520C2" w:rsidP="004C4299">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10.6. </w:t>
            </w:r>
            <w:r w:rsidR="004C4299" w:rsidRPr="004C4299">
              <w:rPr>
                <w:rFonts w:ascii="Times New Roman" w:hAnsi="Times New Roman"/>
                <w:color w:val="auto"/>
                <w:sz w:val="22"/>
                <w:szCs w:val="22"/>
                <w:lang w:val="kk-KZ"/>
              </w:rPr>
              <w:t>Банк Басқарма мүшелері, оның Төрағасынан басқа, Банктің Директорлар кеңесіне сайлана алмайды. Банктің Басқарма Төрағасы Банктің Директорлар кеңесінің Төрағасы болып сайлана алмайды.</w:t>
            </w:r>
          </w:p>
          <w:p w:rsidR="005520C2" w:rsidRPr="00E768A5" w:rsidRDefault="004C4299" w:rsidP="00E768A5">
            <w:pPr>
              <w:ind w:firstLine="485"/>
              <w:jc w:val="both"/>
              <w:rPr>
                <w:rFonts w:ascii="Times New Roman" w:hAnsi="Times New Roman"/>
                <w:color w:val="auto"/>
                <w:sz w:val="22"/>
                <w:szCs w:val="22"/>
                <w:lang w:val="kk-KZ"/>
              </w:rPr>
            </w:pPr>
            <w:r w:rsidRPr="004C4299">
              <w:rPr>
                <w:rFonts w:ascii="Times New Roman" w:hAnsi="Times New Roman"/>
                <w:color w:val="auto"/>
                <w:sz w:val="22"/>
                <w:szCs w:val="22"/>
                <w:lang w:val="kk-KZ"/>
              </w:rPr>
              <w:t>Банктің Директорлар кеңесі мүшелерінің саны үш адамнан кем болмауы тиіс. Банктің Директорлар кеңесі құрамының отыз пайызынан кем емесі тәуелсіз директорлар болуы тиіс</w:t>
            </w:r>
            <w:r w:rsidR="005520C2" w:rsidRPr="00FA3761">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10.7. </w:t>
            </w:r>
            <w:r w:rsidR="003A6F25" w:rsidRPr="003A6F25">
              <w:rPr>
                <w:rFonts w:ascii="Times New Roman" w:hAnsi="Times New Roman"/>
                <w:sz w:val="22"/>
                <w:szCs w:val="22"/>
                <w:lang w:val="kk-KZ"/>
              </w:rPr>
              <w:t>Егер Қазақстан Республикасының заңнамасында немесе осы Жарғыда өзгеше көзделмесе, Банктің Директорлар кеңесінің құрамына сайланған тұлғалар шектеусіз рет қайта сайлана алады.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мерзімін Банктің Жалғыз акционері белгілейді.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 Банктің Жалғыз акционерінің Банктің жаңа Директорлар кеңесін сайлау туралы мәселені қарастыру сәтінде аяқталады, бұл орайда тәуелсіз директорлар үш жылдан аспайтын мерзімге сайланады, кейін олардың қызметін бағалаудың қанағаттанарлық нәтижесі болған жағдайда тағы да үш жыл мерзімге қайта сайлануы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Қатарынан алты жылдан астам мерзімге тәуелсіз директорларды сайлаудың кез келген мерзімі (мысалы, екі үшжылдық мерзім) тәуелсіз директор жұмысының нәтижесі мен қызметін бағалаудың нәтижесін, сондай-ақ Банктің ішкі құжаттарында белгіленген тәртіпте Банктің Директорлар кеңесінің </w:t>
            </w:r>
            <w:r w:rsidRPr="003A6F25">
              <w:rPr>
                <w:rFonts w:ascii="Times New Roman" w:hAnsi="Times New Roman"/>
                <w:sz w:val="22"/>
                <w:szCs w:val="22"/>
                <w:lang w:val="kk-KZ"/>
              </w:rPr>
              <w:lastRenderedPageBreak/>
              <w:t>құрамын сапалы жаңарту қажеттілігін ескере отырып ерекше қарастырылуы тиіс. Тәуелсіз директорлардың арасынан бір тұлға Банктің Директорлар кеңесіне қатарынан тоғыз жылдан астам мерзімге (мысалы, үш үшжылдық мерзім) сайлана алмайды. Айрықша жағдайларда тоғыз жылдан астам мерзімге сайлауға жол беріледі, бұл орайда осындай тұлғаны Банктің Директорлар кеңесіне сайлау осы тұлғаны Банктің Директорлар кеңесіне сайлау қажеттілігі мен бұл факттің шешімдерді қабылдауда тәуелсіздікке ықпал ететінін толық түсіндіру арқылы жыл сайын немесе басқа уақытта жүргізіледі.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Жалғыз акционері Банктің Директорлар кеңесінің барлық немесе жекелеген мүшелерінің өкілеттіктерін мерзімнен бұрын тоқтатуға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мұндай мүшесінің өкілеттіктері Банктің Жалғыз акционері оның өкілеттіктерін мерзімінен бұрын тоқтату туралы шешім қабылдаған күннен бастап тоқтатылады.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өкілеттігін өз бастамасы бойынша мерзімінен бұрын тоқтату Банктің Директорлар кеңесіне берілген жазбаша хабарлама негізінде жүзеге асырылады.</w:t>
            </w:r>
          </w:p>
          <w:p w:rsidR="003A6F25" w:rsidRPr="00CE4535" w:rsidRDefault="00CE4535" w:rsidP="003A6F25">
            <w:pPr>
              <w:ind w:firstLine="485"/>
              <w:jc w:val="both"/>
              <w:rPr>
                <w:rFonts w:ascii="Times New Roman" w:hAnsi="Times New Roman"/>
                <w:sz w:val="22"/>
                <w:szCs w:val="22"/>
                <w:lang w:val="kk-KZ"/>
              </w:rPr>
            </w:pPr>
            <w:r w:rsidRPr="00CE4535">
              <w:rPr>
                <w:rFonts w:ascii="Times New Roman" w:hAnsi="Times New Roman"/>
                <w:sz w:val="22"/>
                <w:szCs w:val="22"/>
                <w:lang w:val="kk-KZ"/>
              </w:rPr>
              <w:t>Банктің Директорлар кеңесінің мұндай мүшесінің өкілеттігі, егер хабарламада Директорлар кеңесі мүшесінің өкілеттіктерін мерзімінен бұрын тоқтату күні көрсетілмесе, Банктің Директорлар кеңесі аталған хабарламаны алған кезден бастап тоқтатылады.</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сегізінші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 мерзімінен бұрын тоқтатылған жағдайда, Банктің Директорлар кеңесінің жаңа мүшесін сайлау Банктің Жалғыз акционерінің шешімі негізінде жүзеге асырылады, бұл орайда Банктің Директорлар кеңесінің жаңадан сайланған мүшесiнiң өкілеттігі тұтас алғанда Банктің Директорлар кеңесінің өкілеттік мерзімінің өтуімен бір мезгілде аяқталады</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10.7</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10.8. Банктің Директорлар кеңесінің Төрағасы оның мүшелерінің санынан Директорлар кеңесі мүшелерінің жалпы санының көпшілік дауысымен дауыс берудің ашық тәсілімен сайланады.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 Төрағаны кез келген уақытта қайта сайлауға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Төраға Банктің Директорлар кеңесінің жұмысын ұйымдастырады, оның ішінде: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Директорлар кеңесінің отырыстарын шақырады;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өткізілу белгіленген Директорлар кеңесі отырысының күн тәртібін бекітеді;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Директорлар кеңесінің отырыстарында Қазақстан Республикасының қолданыстағы заңнамасында белгіленген тәртіппен хаттаманың жүргізілуін ұйымдастырады.</w:t>
            </w:r>
          </w:p>
          <w:p w:rsidR="005520C2"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Төрағасы болмаған жағдайда, оның міндеттерін Банктің Директорлар кеңесінің шешімі бойынша Директорлар кеңесі мүшелерінің біреуі жүзеге асырады.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10.8-1. Аса маңызды мәселелерді қарастыру және Банктің Директорлар кеңесіне ұсыныстарды дайындау үшін Банкте Банктің Директорлар кеңесінің комитеттері құрылуы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комитеттерін құру және жұмыс тәртібі, олардың саны, өкілеттіктері, сондай-ақ сандық құрамы Банктің Директорлар кеңесімен бекітілген Банктің ішкі құжаттарымен белгіленеді.</w:t>
            </w:r>
          </w:p>
          <w:p w:rsidR="003A6F25"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Егер Банктің Директорлар кеңесінің қарауына шығарылатын мәселе Банктің Директорлар кеңесінің қандай да бір комитетінің өкілеттігіне жататын болса, бұндай мәселе Банктің Директорлар кеңесінің тиісті комитетімен алдын ала қарастырылады.</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 xml:space="preserve">(«Байтерек»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w:t>
            </w:r>
            <w:r w:rsidR="00E768A5">
              <w:rPr>
                <w:rFonts w:ascii="Times New Roman" w:hAnsi="Times New Roman"/>
                <w:i/>
                <w:snapToGrid w:val="0"/>
                <w:color w:val="00B0F0"/>
                <w:sz w:val="22"/>
                <w:szCs w:val="22"/>
                <w:lang w:val="kk-KZ"/>
              </w:rPr>
              <w:t>10.8-1-тармағымен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10.9. Банктің Директорлар кеңесі мүшелерінің міндетіне мыналар жатады: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Қазақстан Республикасы заңнамасының талаптарына, осы Жарғыға Банктің ішкі құжаттарына сәйкес, ақпараттанушылық, ашықтық негізінде, Банктің және оның Жалғыз акционерінің мүддесінде әрекет етуге;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барлық Жалғыз акционерге әділ қарау, корпоративтік мәселелер бойынша объективті тәуелсіз қорытынды шығару.</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өздеріне жүктелген міндеттерді бұзатын мүшелері Қазақстан Республикасының қолданыстағы заңнамасына сәйкес жауап береді.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Лауазымнан босату мұндай бұзулармен Банкке келтірілген шығындарды өтеу міндеттерінен босатпайды.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10.10. </w:t>
            </w:r>
            <w:r w:rsidR="003A6F25" w:rsidRPr="003A6F25">
              <w:rPr>
                <w:rFonts w:ascii="Times New Roman" w:hAnsi="Times New Roman"/>
                <w:sz w:val="22"/>
                <w:szCs w:val="22"/>
                <w:lang w:val="kk-KZ"/>
              </w:rPr>
              <w:t>Банктің Директорлар кеңесінің отырысы оның Төрағасының немесе Банк Басқармасының бастамасы бойынша немесе:</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Директорлар кеңесінің кез келген мүшесінің;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Банктің ішкі аудит бөлімшесінің;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Банктің аудитін жүзеге асыратын аудиторлық ұйымның;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Банктің Жалғыз акционерінің талабы бойынша шақырылуы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шақыру туралы талап Банктің Директорлар кеңесі отырысының болжамды күн тәртібін қамтитын тиісті жазбаша хабарламаны оның Төрағасына жіберу арқылы қойылады.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lastRenderedPageBreak/>
              <w:t>Банктің Директорлар кеңесінің Төрағасы отырысты шақырудан бас тартқан жағдайда, бастамашы көрсетілген талаппен Банктің Директорлар кеңесінің отырысын шақыруға міндетті Банк Басқармасына хабарласуға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оның Төрағасы немесе Банк Басқармасы шақыру туралы талап келіп түскен күннен бастап он күнтізбелік күннен кешіктірмей шақыруға тиіс.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өткізу туралы жазбаша хабарландырулар отырыс күн тәртібінің мәселелері бойынша материалдармен қоса Банктің Директорлар кеңесінің мүшелеріне отырысты өткізу күніне дейін кемінде он </w:t>
            </w:r>
            <w:r w:rsidR="00AC05B0">
              <w:rPr>
                <w:rFonts w:ascii="Times New Roman" w:hAnsi="Times New Roman"/>
                <w:sz w:val="22"/>
                <w:szCs w:val="22"/>
                <w:lang w:val="kk-KZ"/>
              </w:rPr>
              <w:t>күнтізбелік</w:t>
            </w:r>
            <w:r w:rsidRPr="003A6F25">
              <w:rPr>
                <w:rFonts w:ascii="Times New Roman" w:hAnsi="Times New Roman"/>
                <w:sz w:val="22"/>
                <w:szCs w:val="22"/>
                <w:lang w:val="kk-KZ"/>
              </w:rPr>
              <w:t xml:space="preserve"> күні бұрын жіберілуі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өткізу туралы хабарландыру отырысты өткізу күні, уақыты және орны туралы мәліметтерді, сондай-ақ оның күн тәртібі мен Банктің ішкі құжаттарына сәйкес басқа материалдарды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мүшесі Банк Басқармасын оның Банктің Директорлар кеңесінің отырысына қатыса алмайтындығы туралы алдын ала хабарлауға міндетті.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 осындай талап қойған тұлғаның міндетті қатысуымен өткізіледі</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10.10</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E768A5"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10.11. Банктің Директорлар кеңесінің мәжілісі егер оған Банктің Директорлар кеңесінің сайланған мүшелері санының жартысынан кем емес қатысса, заңды болады.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Банктің Директорлар кеңесі мүшелерінің жалпы саны осы Жарғыда белгіленген кворумға жету үшін жеткіліксіз болған жағдайда, Банктің Директорлар кеңесінің жаңа мүшелерін сайлау туралы мәселені Банктің Жалғыз акционердің қарауына шығаруға міндетті. Банктің Директорлар кеңесінің қалған мүшелері тек аталған мәселені Банктің Жалғыз акционердің қарауына шығару туралы шешім қабылдауға құқылы.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10.12. </w:t>
            </w:r>
            <w:r w:rsidR="003A6F25" w:rsidRPr="003A6F25">
              <w:rPr>
                <w:rFonts w:ascii="Times New Roman" w:hAnsi="Times New Roman"/>
                <w:sz w:val="22"/>
                <w:szCs w:val="22"/>
                <w:lang w:val="kk-KZ"/>
              </w:rPr>
              <w:t>Банктің Директорлар кеңесінің әрбір мүшесі бір дауысқа ие. Банктің Директорлар кеңесінің бір мүшесінің даусын Банктің Директорлар кеңесінің басқа мүшесіне тапсыруға тыйым салынады.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шешімдері отырысқа қатысып отырған Банктің Директорлар кеңесі мүшелерінің жай көпшілік даусымен қабылданады. Дауыстар тең болғанда Банктің Директорлар кеңесі Төрағасының немесе Банктің Директорлар кеңесінің отырысында төрағалық ететін тұлғаның даусы шешуші болып табылады.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 тек Банктің Директорлар кеңесінің мүшелері қатыса алатын өзінің жабық отырысын өткізу туралы шешімді қабылдауға құқылы.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отырысына шығарылған мәселелер бойынша шешім сырттай дауыс беру арқылы қабылдануы мүмкін.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Белгіленген мерзімде алынған бюллетеньдерде кворум болған жағдайда сырттай дауыс беру арқылы шешім қабылданған болып танылады.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сырттай отырысының шешімі хаттама нысанында жазбаша түрде ресімделуі және оған Банктің Директорлар кеңесінің төрағасы мен корпоративтік хатшы қол қоюлары тиіс.</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Сырттай дауыс беру арқылы Банктің Директорлар кеңесі қабылдаған шешімді және сырттай дауыс беру қорытындыларын корпоративтік хатшы шешімге қол қойылған сәттен бастап бес жұмыс күнінен кешіктірмей, осы шешімнің қабылдануына негіз болған бюллетеньдердің көшірмелерімен бірге Банктің Директорлар кеңесінің мүшелеріне жіберуі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10.13. </w:t>
            </w:r>
            <w:r w:rsidR="003A6F25" w:rsidRPr="003A6F25">
              <w:rPr>
                <w:rFonts w:ascii="Times New Roman" w:hAnsi="Times New Roman"/>
                <w:sz w:val="22"/>
                <w:szCs w:val="22"/>
                <w:lang w:val="kk-KZ"/>
              </w:rPr>
              <w:t xml:space="preserve">Банктің Директорлар кеңесінің күндізгі отырысында қабылданған шешімдер хаттамамен ресімделеді, оны отырысқа төрағалық еткен тұлға мен корпоративтік хатшы отырысты өткізу күнінен бастап </w:t>
            </w:r>
            <w:r w:rsidR="008D43F8">
              <w:rPr>
                <w:rFonts w:ascii="Times New Roman" w:hAnsi="Times New Roman"/>
                <w:sz w:val="22"/>
                <w:szCs w:val="22"/>
                <w:lang w:val="kk-KZ"/>
              </w:rPr>
              <w:t>жеті күн</w:t>
            </w:r>
            <w:r w:rsidR="003A6F25" w:rsidRPr="003A6F25">
              <w:rPr>
                <w:rFonts w:ascii="Times New Roman" w:hAnsi="Times New Roman"/>
                <w:sz w:val="22"/>
                <w:szCs w:val="22"/>
                <w:lang w:val="kk-KZ"/>
              </w:rPr>
              <w:t xml:space="preserve"> ішінде жасап, қол қоюлары тиіс және ол:</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Pr>
                <w:rFonts w:ascii="Times New Roman" w:hAnsi="Times New Roman"/>
                <w:i/>
                <w:color w:val="00B0F0"/>
                <w:sz w:val="22"/>
                <w:szCs w:val="22"/>
                <w:lang w:val="kk-KZ"/>
              </w:rPr>
              <w:t>10.13</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тың бірінші абзацы</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толық атауын және орналасқан жерін;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отырысты өткізу күнін, уақытын және орнын;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отырысқа қатысқан тұлғалар туралы мәліметтерді;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отырыстың күн тәртібін;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5)</w:t>
            </w:r>
            <w:r w:rsidRPr="003A6F25">
              <w:rPr>
                <w:rFonts w:ascii="Times New Roman" w:hAnsi="Times New Roman"/>
                <w:sz w:val="22"/>
                <w:szCs w:val="22"/>
                <w:lang w:val="kk-KZ"/>
              </w:rPr>
              <w:tab/>
              <w:t>отырыс кворумының бар-жоқтығы туралы ақпаратты;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6)</w:t>
            </w:r>
            <w:r w:rsidRPr="003A6F25">
              <w:rPr>
                <w:rFonts w:ascii="Times New Roman" w:hAnsi="Times New Roman"/>
                <w:sz w:val="22"/>
                <w:szCs w:val="22"/>
                <w:lang w:val="kk-KZ"/>
              </w:rPr>
              <w:tab/>
              <w:t>Банктің Директорлар кеңесі отырысының күн тәртібіндегі әрбір мәселе бойынша Банктің Директорлар кеңесінің әрбір мүшесінің дауыс беру қорытындысын көрсете отырып, дауысқа салынған мәселелерді және олар бойынша дауыс беру қорытындысын;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7)</w:t>
            </w:r>
            <w:r w:rsidRPr="003A6F25">
              <w:rPr>
                <w:rFonts w:ascii="Times New Roman" w:hAnsi="Times New Roman"/>
                <w:sz w:val="22"/>
                <w:szCs w:val="22"/>
                <w:lang w:val="kk-KZ"/>
              </w:rPr>
              <w:tab/>
              <w:t>қабылданған шешімдерді;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8)</w:t>
            </w:r>
            <w:r w:rsidRPr="003A6F25">
              <w:rPr>
                <w:rFonts w:ascii="Times New Roman" w:hAnsi="Times New Roman"/>
                <w:sz w:val="22"/>
                <w:szCs w:val="22"/>
                <w:lang w:val="kk-KZ"/>
              </w:rPr>
              <w:tab/>
              <w:t>Банктің Директорлар кеңесінің шешімі бойынша өзге мәліметтерді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отырыстарының хаттамалары және Банктің Директорлар кеңесінің сырттай дауыс беру арқылы қабылданған шешімдері Банкте сақталады.</w:t>
            </w:r>
          </w:p>
          <w:p w:rsidR="005520C2" w:rsidRPr="00FA3761" w:rsidRDefault="003A6F25" w:rsidP="00C734D2">
            <w:pPr>
              <w:pStyle w:val="20"/>
              <w:tabs>
                <w:tab w:val="num" w:pos="72"/>
              </w:tabs>
              <w:ind w:firstLine="488"/>
              <w:rPr>
                <w:color w:val="000000"/>
                <w:sz w:val="22"/>
                <w:szCs w:val="22"/>
                <w:lang w:val="kk-KZ" w:eastAsia="ru-RU"/>
              </w:rPr>
            </w:pPr>
            <w:r w:rsidRPr="003A6F25">
              <w:rPr>
                <w:sz w:val="22"/>
                <w:szCs w:val="22"/>
                <w:lang w:val="kk-KZ"/>
              </w:rPr>
              <w:t xml:space="preserve">Банктің корпоративтік хатшысы Банктің Директорлар кеңесі мүшесінің талабы бойынша оған танысу үшін Банктің Директорлар кеңесі отырысының хаттамасын және сырттай дауыс беру арқылы </w:t>
            </w:r>
            <w:r w:rsidRPr="003A6F25">
              <w:rPr>
                <w:sz w:val="22"/>
                <w:szCs w:val="22"/>
                <w:lang w:val="kk-KZ"/>
              </w:rPr>
              <w:lastRenderedPageBreak/>
              <w:t>қабылданған шешімдерді беруге әрі (немесе) оған Банктің уәкілетті қызметкерінің қолымен куәландырылған хаттаманың және шешімнің үзінді жазбасын беруге міндетті</w:t>
            </w:r>
            <w:r w:rsidR="005520C2" w:rsidRPr="00FA3761">
              <w:rPr>
                <w:sz w:val="22"/>
                <w:szCs w:val="22"/>
                <w:lang w:val="kk-KZ" w:eastAsia="ru-RU"/>
              </w:rPr>
              <w:t>.</w:t>
            </w:r>
            <w:r w:rsidR="00E768A5">
              <w:rPr>
                <w:sz w:val="22"/>
                <w:szCs w:val="22"/>
                <w:lang w:val="kk-KZ" w:eastAsia="ru-RU"/>
              </w:rPr>
              <w:t xml:space="preserve"> </w:t>
            </w:r>
            <w:r w:rsidR="00E768A5" w:rsidRPr="00E768A5">
              <w:rPr>
                <w:i/>
                <w:color w:val="00B0F0"/>
                <w:sz w:val="22"/>
                <w:szCs w:val="22"/>
                <w:lang w:val="kk-KZ"/>
              </w:rPr>
              <w:t>(</w:t>
            </w:r>
            <w:r w:rsidR="00E768A5">
              <w:rPr>
                <w:i/>
                <w:color w:val="00B0F0"/>
                <w:sz w:val="22"/>
                <w:szCs w:val="22"/>
                <w:lang w:val="kk-KZ"/>
              </w:rPr>
              <w:t>10.13</w:t>
            </w:r>
            <w:r w:rsidR="00E768A5" w:rsidRPr="00E768A5">
              <w:rPr>
                <w:i/>
                <w:color w:val="00B0F0"/>
                <w:sz w:val="22"/>
                <w:szCs w:val="22"/>
                <w:lang w:val="kk-KZ"/>
              </w:rPr>
              <w:t>-тармақ «Байтерек» ҰБХ» АҚ Басқармасының 16.08.2017 ж. № 32/17 шешіміне сәйкес өзгертілді</w:t>
            </w:r>
            <w:r w:rsidR="00C734D2">
              <w:rPr>
                <w:i/>
                <w:color w:val="00B0F0"/>
                <w:sz w:val="22"/>
                <w:szCs w:val="22"/>
                <w:lang w:val="kk-KZ"/>
              </w:rPr>
              <w:t xml:space="preserve">, </w:t>
            </w:r>
            <w:r w:rsidR="00C734D2" w:rsidRPr="00C734D2">
              <w:rPr>
                <w:i/>
                <w:color w:val="00B0F0"/>
                <w:sz w:val="22"/>
                <w:szCs w:val="22"/>
                <w:lang w:val="kk-KZ"/>
              </w:rPr>
              <w:t>«Байтерек» ҰБХ» АҚ Басқармасының 25.07.2018 ж. № 30/18 шешіміне сәйкес өзгертілді</w:t>
            </w:r>
            <w:r w:rsidR="00E768A5" w:rsidRPr="00E768A5">
              <w:rPr>
                <w:i/>
                <w:color w:val="00B0F0"/>
                <w:sz w:val="22"/>
                <w:szCs w:val="22"/>
                <w:lang w:val="kk-KZ"/>
              </w:rPr>
              <w:t>)</w:t>
            </w:r>
          </w:p>
        </w:tc>
      </w:tr>
      <w:tr w:rsidR="005520C2" w:rsidRPr="005233DA"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11-бап. БАНК БАСҚАРМАСЫ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5233DA" w:rsidTr="004F302F">
        <w:trPr>
          <w:trHeight w:val="125"/>
        </w:trPr>
        <w:tc>
          <w:tcPr>
            <w:tcW w:w="10031" w:type="dxa"/>
          </w:tcPr>
          <w:p w:rsidR="00075FB1" w:rsidRPr="00075FB1" w:rsidRDefault="005520C2" w:rsidP="00075FB1">
            <w:pPr>
              <w:pStyle w:val="20"/>
              <w:rPr>
                <w:color w:val="000000"/>
                <w:sz w:val="22"/>
                <w:szCs w:val="22"/>
                <w:lang w:val="kk-KZ" w:eastAsia="ru-RU"/>
              </w:rPr>
            </w:pPr>
            <w:r w:rsidRPr="00FA3761">
              <w:rPr>
                <w:color w:val="000000"/>
                <w:sz w:val="22"/>
                <w:szCs w:val="22"/>
                <w:lang w:val="kk-KZ" w:eastAsia="ru-RU"/>
              </w:rPr>
              <w:t xml:space="preserve">11.1. </w:t>
            </w:r>
            <w:r w:rsidR="00075FB1" w:rsidRPr="00075FB1">
              <w:rPr>
                <w:color w:val="000000"/>
                <w:sz w:val="22"/>
                <w:szCs w:val="22"/>
                <w:lang w:val="kk-KZ" w:eastAsia="ru-RU"/>
              </w:rPr>
              <w:t xml:space="preserve">Банктің Директорлар кеңесі бекіткен Банк Басқармасы туралы ереже негізінде іс-қимыл жасайтын Банк Басқармасы Банктің атқарушы органы болып табылады.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Банктің ағымдағы қызметіне басшылық етеді.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 атынан іс-әрекет етеді, оның ішінде оның мүддесін білдіреді, Банк атынан Қазақстан Республикасының қолданыстағы заңнамасында және осы Жарғыда белгіленген тәртіппен мәмілелер жасайды, штаттық кестені, Банктің, оның ішінде орталық аппараттың, филиалдардың, өкілдіктердің құрылымын бекітеді, бұйрықтар (қаулылар) шығарады және Банктің барлық қызметкерлерінің орындауына міндетті нұсқаулықтар береді.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шешімі күндізгі де, сырттай да тәртіппен қабылдануы мүмкін.</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Отырыстарда (күндізгі тәртіппен) қабылданған Банк Басқармасының шешімдері Банк Басқармасы отырысының хаттамаларында көрсетіледі. Отырысқа қатысқан барлық Банк Басқармасының мүшелері қол қоюы тиіс Банк Басқармасы отырысының хаттамасы дауыс беруге қойылған мәселелерді, ол бойынша Банк Басқармасының әрбір мүшесінің әрбір мәселе бойынша дауыс беруінің нәтижесі көрсетілген дауыс беру қорытындысын қамтуы тиіс.</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 xml:space="preserve">Сырттай қабылданған (сұрау жолымен) Банк Басқармасының шешімдері Банк Басқармасының хаттамасымен рәсімделеді. Сырттай шешім қабылданатын және Банк Басқармасының хаттамасымен рәсімделетін мәселелер бойынша Банк Басқармасы мүшелерінің позициясы хаттаманың өзінде көрсетіледі.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мүшесінің дауыс беру құқығын басқа тұлғаға, оның ішінде Банк Басқармасының басқа мүшесіне беруге болмайды.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қажеттілігіне қарай, бірақ айына бер реттен кем емес мерзімде өткізіледі.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болмаған жағдайда, оның міндеттерін Банк Басқармасы Төрағасының міндеттерін атқарушы тұлға жүзеге асырады.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отырысын Банк Басқармасының Төрағасы жүргізеді.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демалыс және мереке күндерін қоса алғанда, кез келген күндері және тәуліктің кез келген уақытында жүргізілуі мүмкін. Банк Басқармасы отырысының өтетін орны мен уақытын Банк Басқармасының Төрағасы белгілейді. Банк Басқармасының отырысы қажеттілігіне қарай бірнеше күн бойы жүргізілуі (созылуы) мүмкін. Мұндай жағдайда, Банк Басқармасы отырысының соңғы күні шешім қабылдау күні болып есептеледі.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немесе Банк Басқармасы мүшелерінің жалпы санының үштен бірінен кем емес бөлігі аса тығыз және маңызды мәселелерді талқылау үшін Банк Басқармасының кезектен тыс отырысын өткізуді талап етуге құқылы.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Нақты мәселе бойынша Банк Басқармасының отырысына қатыса алатын (Банк Басқармасының мүшелерінен басқа), сондай-ақ олардың қатысуы міндетті болып табылатын  тұлғалар тобын міндетті түрде Банк Басқармасының Төрағасы белгілейді.</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Шешімдер арасында Банк Басқармасының Төрағасы да болуы тиіс Банк Басқармасы мүшелерінің жалпы санының жартысынан кем емес бөлігі дауыс беруге қатысқан жағдайда, Банк Басқармасы мүшелерінің жай көпшілік даусымен қабылданады. Дауыстар тең болған жағдайда, Банк Басқармасы Төрағасының даусы шешуші дауыс болып табылады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11.2. Банк Басқармасы Жалғыз акционердің және Банктің Директорлар кеңесінің шешімдерін орындауға міндетті.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11.3. </w:t>
            </w:r>
            <w:r w:rsidR="00075FB1" w:rsidRPr="00075FB1">
              <w:rPr>
                <w:rFonts w:ascii="Times New Roman" w:hAnsi="Times New Roman"/>
                <w:sz w:val="22"/>
                <w:szCs w:val="22"/>
                <w:lang w:val="kk-KZ"/>
              </w:rPr>
              <w:t>Банк Басқармасының құрамы кемінде үш адамнан тұрады, оның ішінде: Банк Басқармасының Төрағасынан, оның орынбасарынан (орынбасарларынан) және (немесе) Банктің Директорлар кеңесі бес жыл мерзімге сайлайтын Банк Басқармасының басқа мүшелерінен тұрады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11.4. Банк Басқармасын құру, оның өкілеттігі, сондай-ақ өкілеттіктерді мерзімнен бұрын тоқтату Банктің Директорлар кеңесінің шешімі бойынша Қазақстан Республикасының қолданыстағы заңнамасына және осы Жарғыға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Банк Басқармасы мүшесінің </w:t>
            </w:r>
            <w:r w:rsidRPr="00FA3761">
              <w:rPr>
                <w:rFonts w:ascii="Times New Roman" w:hAnsi="Times New Roman"/>
                <w:snapToGrid w:val="0"/>
                <w:sz w:val="22"/>
                <w:szCs w:val="22"/>
                <w:lang w:val="kk-KZ"/>
              </w:rPr>
              <w:t xml:space="preserve">қызметтері, </w:t>
            </w:r>
            <w:r w:rsidRPr="00FA3761">
              <w:rPr>
                <w:rFonts w:ascii="Times New Roman" w:hAnsi="Times New Roman"/>
                <w:sz w:val="22"/>
                <w:szCs w:val="22"/>
                <w:lang w:val="kk-KZ"/>
              </w:rPr>
              <w:t xml:space="preserve">құқықтары мен міндеттері Қазақстан Республикасының «Акционерлік қоғамдар туралы» Заңында, Қазақстан Республикасының өзге заңнамалық актілерінде, осы Жарғыда, сондай-ақ көрсетілген тұлғамен Банк жасайтын жеке еңбек шарттарында айқындалады.  Басқарма Төрағасымен жеке еңбек шартына Банк атынан Банктің Директорлар кеңесінің Төрағасы </w:t>
            </w:r>
            <w:r w:rsidRPr="00FA3761">
              <w:rPr>
                <w:rFonts w:ascii="Times New Roman" w:hAnsi="Times New Roman"/>
                <w:sz w:val="22"/>
                <w:szCs w:val="22"/>
                <w:lang w:val="kk-KZ"/>
              </w:rPr>
              <w:lastRenderedPageBreak/>
              <w:t xml:space="preserve">немесе Жалғыз акционер не Банктің Директорлар кеңесі </w:t>
            </w:r>
            <w:r w:rsidRPr="00FA3761">
              <w:rPr>
                <w:rFonts w:ascii="Times New Roman" w:hAnsi="Times New Roman"/>
                <w:snapToGrid w:val="0"/>
                <w:sz w:val="22"/>
                <w:szCs w:val="22"/>
                <w:lang w:val="kk-KZ"/>
              </w:rPr>
              <w:t>бұған</w:t>
            </w:r>
            <w:r w:rsidRPr="00FA3761">
              <w:rPr>
                <w:rFonts w:ascii="Times New Roman" w:hAnsi="Times New Roman"/>
                <w:sz w:val="22"/>
                <w:szCs w:val="22"/>
                <w:lang w:val="kk-KZ"/>
              </w:rPr>
              <w:t xml:space="preserve"> уәкілеттік берген тұлға қол қояды. Банк Басқармасының қалған мүшелерімен жеке еңбек шартына Банк Басқармасының Төрағасы қол қояды.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Басқармасы мүшесінің басқа ұйымдарда немесе басқа ұйымдардың органдарында лауазымды қызмет атқаруына Банктің Директорлар кеңесінің келісімімен ғана рұқсат етіледі.</w:t>
            </w:r>
          </w:p>
          <w:p w:rsidR="005520C2" w:rsidRPr="00FA3761" w:rsidRDefault="00F8593E" w:rsidP="004F302F">
            <w:pPr>
              <w:ind w:firstLine="485"/>
              <w:jc w:val="both"/>
              <w:rPr>
                <w:rFonts w:ascii="Times New Roman" w:hAnsi="Times New Roman"/>
                <w:snapToGrid w:val="0"/>
                <w:sz w:val="22"/>
                <w:szCs w:val="22"/>
                <w:lang w:val="kk-KZ"/>
              </w:rPr>
            </w:pPr>
            <w:r w:rsidRPr="00F8593E">
              <w:rPr>
                <w:rFonts w:ascii="Times New Roman" w:hAnsi="Times New Roman"/>
                <w:snapToGrid w:val="0"/>
                <w:sz w:val="22"/>
                <w:szCs w:val="22"/>
                <w:lang w:val="kk-KZ"/>
              </w:rPr>
              <w:t>Басқарма Төрағасы атқарушы орган басшысының не атқарушы органның, басқа заңды тұлғаның функциясын жеке-дара жүзеге асыратын адамның, лауазымын атқаруға не қызмет нысанасы қаржылық қызметтерді көрсету болып табылатын шетелдік заңды тұлға филиалы басшысының</w:t>
            </w:r>
            <w:r>
              <w:rPr>
                <w:rFonts w:ascii="Times New Roman" w:hAnsi="Times New Roman"/>
                <w:snapToGrid w:val="0"/>
                <w:sz w:val="22"/>
                <w:szCs w:val="22"/>
                <w:lang w:val="kk-KZ"/>
              </w:rPr>
              <w:t xml:space="preserve"> лауазымын атқаруға құқылы емес</w:t>
            </w:r>
            <w:r w:rsidR="005520C2" w:rsidRPr="00FA3761">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11.4</w:t>
            </w:r>
            <w:r w:rsidRPr="00E768A5">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тың төртінші абзацы</w:t>
            </w:r>
            <w:r w:rsidRPr="00E768A5">
              <w:rPr>
                <w:rFonts w:ascii="Times New Roman" w:hAnsi="Times New Roman"/>
                <w:i/>
                <w:snapToGrid w:val="0"/>
                <w:color w:val="00B0F0"/>
                <w:sz w:val="22"/>
                <w:szCs w:val="22"/>
                <w:lang w:val="kk-KZ"/>
              </w:rPr>
              <w:t xml:space="preserve"> «Байтерек»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11.5. </w:t>
            </w:r>
            <w:r w:rsidR="00075FB1" w:rsidRPr="00075FB1">
              <w:rPr>
                <w:rFonts w:ascii="Times New Roman" w:hAnsi="Times New Roman"/>
                <w:sz w:val="22"/>
                <w:szCs w:val="22"/>
                <w:lang w:val="kk-KZ"/>
              </w:rPr>
              <w:t>Банк Басқармасының құзыретіне Қазақстан Республикасының заңнамасымен және осы Жарғымен Банктің Жалғыз акционерінің, Банктің Директорлар кеңесі мен Банктің лауазымды тұлғаларының құзыретіне жатқызылмаған Банк қызметінің кез келген мәселелері бойынша шешімдерді қабылдау жатады, оның ішінде:</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 xml:space="preserve">Банктің </w:t>
            </w:r>
            <w:r w:rsidR="00F8593E" w:rsidRPr="00F8593E">
              <w:rPr>
                <w:rFonts w:ascii="Times New Roman" w:hAnsi="Times New Roman"/>
                <w:sz w:val="22"/>
                <w:szCs w:val="22"/>
                <w:lang w:val="kk-KZ"/>
              </w:rPr>
              <w:t xml:space="preserve">ағымдағы </w:t>
            </w:r>
            <w:r w:rsidRPr="00075FB1">
              <w:rPr>
                <w:rFonts w:ascii="Times New Roman" w:hAnsi="Times New Roman"/>
                <w:sz w:val="22"/>
                <w:szCs w:val="22"/>
                <w:lang w:val="kk-KZ"/>
              </w:rPr>
              <w:t>қызметіне басшылық жасау, Банктің Жалғыз акционері мен Банктің Директорлар кеңесі шешімдерінің орындалуын қамтамасыз ету;</w:t>
            </w:r>
            <w:r w:rsidR="00F8593E">
              <w:rPr>
                <w:rFonts w:ascii="Times New Roman" w:hAnsi="Times New Roman"/>
                <w:sz w:val="22"/>
                <w:szCs w:val="22"/>
                <w:lang w:val="kk-KZ"/>
              </w:rPr>
              <w:t xml:space="preserve"> </w:t>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1)</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09.06.2021</w:t>
            </w:r>
            <w:r w:rsidR="00F8593E" w:rsidRPr="00E768A5">
              <w:rPr>
                <w:rFonts w:ascii="Times New Roman" w:hAnsi="Times New Roman"/>
                <w:i/>
                <w:snapToGrid w:val="0"/>
                <w:color w:val="00B0F0"/>
                <w:sz w:val="22"/>
                <w:szCs w:val="22"/>
                <w:lang w:val="kk-KZ"/>
              </w:rPr>
              <w:t xml:space="preserve"> ж</w:t>
            </w:r>
            <w:r w:rsidR="00F8593E" w:rsidRPr="00E768A5">
              <w:rPr>
                <w:rFonts w:ascii="Times New Roman" w:hAnsi="Times New Roman"/>
                <w:i/>
                <w:color w:val="00B0F0"/>
                <w:sz w:val="22"/>
                <w:szCs w:val="22"/>
                <w:lang w:val="kk-KZ"/>
              </w:rPr>
              <w:t>. № </w:t>
            </w:r>
            <w:r w:rsidR="00F8593E">
              <w:rPr>
                <w:rFonts w:ascii="Times New Roman" w:hAnsi="Times New Roman"/>
                <w:i/>
                <w:color w:val="00B0F0"/>
                <w:sz w:val="22"/>
                <w:szCs w:val="22"/>
                <w:lang w:val="kk-KZ"/>
              </w:rPr>
              <w:t>29/21</w:t>
            </w:r>
            <w:r w:rsidR="00F8593E" w:rsidRPr="00E768A5">
              <w:rPr>
                <w:rFonts w:ascii="Times New Roman" w:hAnsi="Times New Roman"/>
                <w:i/>
                <w:snapToGrid w:val="0"/>
                <w:color w:val="00B0F0"/>
                <w:sz w:val="22"/>
                <w:szCs w:val="22"/>
                <w:lang w:val="kk-KZ"/>
              </w:rPr>
              <w:t xml:space="preserve"> </w:t>
            </w:r>
            <w:r w:rsidR="00F8593E">
              <w:rPr>
                <w:rFonts w:ascii="Times New Roman" w:hAnsi="Times New Roman"/>
                <w:i/>
                <w:color w:val="00B0F0"/>
                <w:sz w:val="22"/>
                <w:szCs w:val="22"/>
                <w:lang w:val="kk-KZ"/>
              </w:rPr>
              <w:t>шешіміне сәйкес өзгертілді</w:t>
            </w:r>
            <w:r w:rsidR="00F8593E"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Қазақстан Республикасының заңнамасымен және (немесе) осы Жарғымен Банктің Жалғыз акционері және (немесе) Банктің Директорлар кеңесі бекітетін құжаттарды қоспағанда, Банктің қызметін ұйымдастыру мақсатынд</w:t>
            </w:r>
            <w:r w:rsidR="008D43F8">
              <w:rPr>
                <w:rFonts w:ascii="Times New Roman" w:hAnsi="Times New Roman"/>
                <w:sz w:val="22"/>
                <w:szCs w:val="22"/>
                <w:lang w:val="kk-KZ"/>
              </w:rPr>
              <w:t xml:space="preserve">а қабылданатын ішкі құжаттарды </w:t>
            </w:r>
            <w:r w:rsidRPr="00075FB1">
              <w:rPr>
                <w:rFonts w:ascii="Times New Roman" w:hAnsi="Times New Roman"/>
                <w:sz w:val="22"/>
                <w:szCs w:val="22"/>
                <w:lang w:val="kk-KZ"/>
              </w:rPr>
              <w:t>бекіту;</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2</w:t>
            </w:r>
            <w:r w:rsidR="008D43F8">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F8593E" w:rsidRP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2-1) салықтық есеп саясатын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2-1)-тармақшамен толықтырылды)</w:t>
            </w:r>
          </w:p>
          <w:p w:rsid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2-2) сыбайлас жемқорлыққа қарсы іс-қимыл мәселелері бойынша ішкі құжатты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2-2)-тармақшамен толықтырылды)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3)</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4)</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r>
            <w:r w:rsidR="00525059" w:rsidRPr="00525059">
              <w:rPr>
                <w:rFonts w:ascii="Times New Roman" w:hAnsi="Times New Roman"/>
                <w:sz w:val="22"/>
                <w:szCs w:val="22"/>
                <w:lang w:val="kk-KZ"/>
              </w:rPr>
              <w:t>Банктің Директорлар кеңесі бекіткен Банктің ұйымдастырушылық құрылымын, жұмысшылардың жалпы санын ескере отырып, Банктің штаттық кестесін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5)</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6)</w:t>
            </w:r>
            <w:r w:rsidRPr="00075FB1">
              <w:rPr>
                <w:rFonts w:ascii="Times New Roman" w:hAnsi="Times New Roman"/>
                <w:sz w:val="22"/>
                <w:szCs w:val="22"/>
                <w:lang w:val="kk-KZ"/>
              </w:rPr>
              <w:tab/>
            </w:r>
            <w:r w:rsidR="00525059" w:rsidRPr="00525059">
              <w:rPr>
                <w:rFonts w:ascii="Times New Roman" w:hAnsi="Times New Roman"/>
                <w:sz w:val="22"/>
                <w:szCs w:val="22"/>
                <w:lang w:val="kk-KZ"/>
              </w:rPr>
              <w:t>Банк жұмысшыларына (Банк Төрағасы мен Басқарма мүшелерін, ішкі аудит бөлімшесінің жұмысшыларын, корпоративтік хатшыны, бас комплаенс-бақылаушыны қоспағанда) еңбекақы төлеу туралы ережелерді, сыйлықақы (сыйақы) беруді, әлеуметтік қолдауды көрсетуді, лауазымдық жалақы схемаларын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6)</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7)</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7)</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 xml:space="preserve">;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8)</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8)</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9)</w:t>
            </w:r>
            <w:r w:rsidRPr="00075FB1">
              <w:rPr>
                <w:rFonts w:ascii="Times New Roman" w:hAnsi="Times New Roman"/>
                <w:sz w:val="22"/>
                <w:szCs w:val="22"/>
                <w:lang w:val="kk-KZ"/>
              </w:rPr>
              <w:tab/>
              <w:t>демеушілік (қайырымдылық) көмек көрсету туралы шешім қабылдау;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10)</w:t>
            </w:r>
            <w:r>
              <w:rPr>
                <w:rFonts w:ascii="Times New Roman" w:hAnsi="Times New Roman"/>
                <w:sz w:val="22"/>
                <w:szCs w:val="22"/>
                <w:lang w:val="kk-KZ"/>
              </w:rPr>
              <w:t xml:space="preserve"> </w:t>
            </w:r>
            <w:r w:rsidRPr="00075FB1">
              <w:rPr>
                <w:rFonts w:ascii="Times New Roman" w:hAnsi="Times New Roman"/>
                <w:sz w:val="22"/>
                <w:szCs w:val="22"/>
                <w:lang w:val="kk-KZ"/>
              </w:rPr>
              <w:t>Банк Басқармасы жанында комитеттерді (комиссияларды) құру туралы шешімдер қабылдау, құрамын анықтау, олар туралы ережелерді бекіту;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11)</w:t>
            </w:r>
            <w:r>
              <w:rPr>
                <w:rFonts w:ascii="Times New Roman" w:hAnsi="Times New Roman"/>
                <w:sz w:val="22"/>
                <w:szCs w:val="22"/>
                <w:lang w:val="kk-KZ"/>
              </w:rPr>
              <w:t xml:space="preserve"> </w:t>
            </w:r>
            <w:r w:rsidRPr="00075FB1">
              <w:rPr>
                <w:rFonts w:ascii="Times New Roman" w:hAnsi="Times New Roman"/>
                <w:sz w:val="22"/>
                <w:szCs w:val="22"/>
                <w:lang w:val="kk-KZ"/>
              </w:rPr>
              <w:t>Банктің міндеттемелерін Банктің жеке капиталы мөлшерінің он пайызына дейін құрайтын шамаға көбейту және Қазақстан Республикасының заңнамасымен және (немесе) осы Жарғымен Банктің басқа органдарының құзыреттеріне жатқызылған мәмілелерден басқа мәмілелерді жасасу туралы шешім қабылдау;</w:t>
            </w:r>
          </w:p>
          <w:p w:rsid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12)</w:t>
            </w:r>
            <w:r>
              <w:rPr>
                <w:rFonts w:ascii="Times New Roman" w:hAnsi="Times New Roman"/>
                <w:sz w:val="22"/>
                <w:szCs w:val="22"/>
                <w:lang w:val="kk-KZ"/>
              </w:rPr>
              <w:t xml:space="preserve"> </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12)</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336A97" w:rsidRPr="00075FB1" w:rsidRDefault="00336A97" w:rsidP="00075FB1">
            <w:pPr>
              <w:ind w:firstLine="485"/>
              <w:jc w:val="both"/>
              <w:rPr>
                <w:rFonts w:ascii="Times New Roman" w:hAnsi="Times New Roman"/>
                <w:sz w:val="22"/>
                <w:szCs w:val="22"/>
                <w:lang w:val="kk-KZ"/>
              </w:rPr>
            </w:pPr>
            <w:r w:rsidRPr="00336A97">
              <w:rPr>
                <w:rFonts w:ascii="Times New Roman" w:hAnsi="Times New Roman"/>
                <w:sz w:val="22"/>
                <w:szCs w:val="22"/>
                <w:lang w:val="kk-KZ"/>
              </w:rPr>
              <w:t>12-1) осы Жарғының 8.1-бабының 11) тармақшасында көрсетілген жағдайды қоспағанда, аудиттің басқа түрлерін (квазимемлекеттік сектор субъектілеріне арнайы мақсаттағы аудит, салықтар бойынша аудит пен өзге ақпарат аудиті) жүргізетін аудиторлық ұйымды анықтау, аудиттің басқа түрлері үшін аудиторлық ұйымның қызметіне ақы төлеу мөлшерін айқындау;</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 xml:space="preserve">12-1) </w:t>
            </w:r>
            <w:r w:rsidRPr="002D2343">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ша</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w:t>
            </w:r>
            <w:r>
              <w:rPr>
                <w:rFonts w:ascii="Times New Roman" w:hAnsi="Times New Roman"/>
                <w:i/>
                <w:snapToGrid w:val="0"/>
                <w:color w:val="00B0F0"/>
                <w:sz w:val="22"/>
                <w:szCs w:val="22"/>
                <w:lang w:val="kk-KZ"/>
              </w:rPr>
              <w:t>толықтырылды</w:t>
            </w:r>
            <w:r w:rsidRPr="002D2343">
              <w:rPr>
                <w:rFonts w:ascii="Times New Roman" w:hAnsi="Times New Roman"/>
                <w:i/>
                <w:snapToGrid w:val="0"/>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13)</w:t>
            </w:r>
            <w:r>
              <w:rPr>
                <w:rFonts w:ascii="Times New Roman" w:hAnsi="Times New Roman"/>
                <w:sz w:val="22"/>
                <w:szCs w:val="22"/>
                <w:lang w:val="kk-KZ"/>
              </w:rPr>
              <w:t xml:space="preserve"> </w:t>
            </w:r>
            <w:r w:rsidRPr="00075FB1">
              <w:rPr>
                <w:rFonts w:ascii="Times New Roman" w:hAnsi="Times New Roman"/>
                <w:sz w:val="22"/>
                <w:szCs w:val="22"/>
                <w:lang w:val="kk-KZ"/>
              </w:rPr>
              <w:t>осы Жарғының 9.2-тармағының 8), 9), 17), 20), 24) тармақшаларында, 10.2-тармағының 6), 7), 9), 10), 12), 13), 15)</w:t>
            </w:r>
            <w:r w:rsidR="006D5217">
              <w:rPr>
                <w:rFonts w:ascii="Times New Roman" w:hAnsi="Times New Roman"/>
                <w:sz w:val="22"/>
                <w:szCs w:val="22"/>
                <w:lang w:val="kk-KZ"/>
              </w:rPr>
              <w:t xml:space="preserve"> – 1</w:t>
            </w:r>
            <w:r w:rsidRPr="00075FB1">
              <w:rPr>
                <w:rFonts w:ascii="Times New Roman" w:hAnsi="Times New Roman"/>
                <w:sz w:val="22"/>
                <w:szCs w:val="22"/>
                <w:lang w:val="kk-KZ"/>
              </w:rPr>
              <w:t>8), 37) тармақшаларында көзделген мәселелерді қоспағанда Банк Басқармасы Банктің Директорлар кеңесінің қарауына және Банктің Директорлар кеңесі Банктің Жалғыз акционерінің қарауына шығаратын мәселелерді алдын ала мақұлдау;</w:t>
            </w:r>
            <w:r w:rsidR="006D5217">
              <w:rPr>
                <w:rFonts w:ascii="Times New Roman" w:hAnsi="Times New Roman"/>
                <w:sz w:val="22"/>
                <w:szCs w:val="22"/>
                <w:lang w:val="kk-KZ"/>
              </w:rPr>
              <w:t xml:space="preserve"> </w:t>
            </w:r>
            <w:r w:rsidR="006D5217" w:rsidRPr="006D5217">
              <w:rPr>
                <w:rFonts w:ascii="Times New Roman" w:hAnsi="Times New Roman"/>
                <w:i/>
                <w:snapToGrid w:val="0"/>
                <w:color w:val="00B0F0"/>
                <w:sz w:val="22"/>
                <w:szCs w:val="22"/>
                <w:lang w:val="kk-KZ"/>
              </w:rPr>
              <w:t>(</w:t>
            </w:r>
            <w:r w:rsidR="006D5217">
              <w:rPr>
                <w:rFonts w:ascii="Times New Roman" w:hAnsi="Times New Roman"/>
                <w:i/>
                <w:snapToGrid w:val="0"/>
                <w:color w:val="00B0F0"/>
                <w:sz w:val="22"/>
                <w:szCs w:val="22"/>
                <w:lang w:val="kk-KZ"/>
              </w:rPr>
              <w:t>13)</w:t>
            </w:r>
            <w:r w:rsidR="006D5217" w:rsidRPr="006D5217">
              <w:rPr>
                <w:rFonts w:ascii="Times New Roman" w:hAnsi="Times New Roman"/>
                <w:i/>
                <w:snapToGrid w:val="0"/>
                <w:color w:val="00B0F0"/>
                <w:sz w:val="22"/>
                <w:szCs w:val="22"/>
                <w:lang w:val="kk-KZ"/>
              </w:rPr>
              <w:t>-тармақ</w:t>
            </w:r>
            <w:r w:rsidR="006D5217">
              <w:rPr>
                <w:rFonts w:ascii="Times New Roman" w:hAnsi="Times New Roman"/>
                <w:i/>
                <w:snapToGrid w:val="0"/>
                <w:color w:val="00B0F0"/>
                <w:sz w:val="22"/>
                <w:szCs w:val="22"/>
                <w:lang w:val="kk-KZ"/>
              </w:rPr>
              <w:t>ша</w:t>
            </w:r>
            <w:r w:rsidR="006D5217" w:rsidRPr="006D5217">
              <w:rPr>
                <w:rFonts w:ascii="Times New Roman" w:hAnsi="Times New Roman"/>
                <w:i/>
                <w:snapToGrid w:val="0"/>
                <w:color w:val="00B0F0"/>
                <w:sz w:val="22"/>
                <w:szCs w:val="22"/>
                <w:lang w:val="kk-KZ"/>
              </w:rPr>
              <w:t xml:space="preserve"> «Байтерек» ҰБХ» АҚ Басқармасының </w:t>
            </w:r>
            <w:r w:rsidR="006D5217">
              <w:rPr>
                <w:rFonts w:ascii="Times New Roman" w:hAnsi="Times New Roman"/>
                <w:i/>
                <w:color w:val="00B0F0"/>
                <w:sz w:val="22"/>
                <w:szCs w:val="22"/>
                <w:lang w:val="kk-KZ"/>
              </w:rPr>
              <w:t>25</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03</w:t>
            </w:r>
            <w:r w:rsidR="006D5217" w:rsidRPr="006D5217">
              <w:rPr>
                <w:rFonts w:ascii="Times New Roman" w:hAnsi="Times New Roman"/>
                <w:i/>
                <w:color w:val="00B0F0"/>
                <w:sz w:val="22"/>
                <w:szCs w:val="22"/>
                <w:lang w:val="kk-KZ"/>
              </w:rPr>
              <w:t>.</w:t>
            </w:r>
            <w:r w:rsidR="006D5217">
              <w:rPr>
                <w:rFonts w:ascii="Times New Roman" w:hAnsi="Times New Roman"/>
                <w:i/>
                <w:color w:val="00B0F0"/>
                <w:sz w:val="22"/>
                <w:szCs w:val="22"/>
                <w:lang w:val="kk-KZ"/>
              </w:rPr>
              <w:t>2021</w:t>
            </w:r>
            <w:r w:rsidR="006D5217" w:rsidRPr="006D5217">
              <w:rPr>
                <w:rFonts w:ascii="Times New Roman" w:hAnsi="Times New Roman"/>
                <w:i/>
                <w:snapToGrid w:val="0"/>
                <w:color w:val="00B0F0"/>
                <w:sz w:val="22"/>
                <w:szCs w:val="22"/>
                <w:lang w:val="kk-KZ"/>
              </w:rPr>
              <w:t xml:space="preserve"> ж</w:t>
            </w:r>
            <w:r w:rsidR="006D5217" w:rsidRPr="006D5217">
              <w:rPr>
                <w:rFonts w:ascii="Times New Roman" w:hAnsi="Times New Roman"/>
                <w:i/>
                <w:color w:val="00B0F0"/>
                <w:sz w:val="22"/>
                <w:szCs w:val="22"/>
                <w:lang w:val="kk-KZ"/>
              </w:rPr>
              <w:t>. № </w:t>
            </w:r>
            <w:r w:rsidR="006D5217">
              <w:rPr>
                <w:rFonts w:ascii="Times New Roman" w:hAnsi="Times New Roman"/>
                <w:i/>
                <w:color w:val="00B0F0"/>
                <w:sz w:val="22"/>
                <w:szCs w:val="22"/>
                <w:lang w:val="kk-KZ"/>
              </w:rPr>
              <w:t>14</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21</w:t>
            </w:r>
            <w:r w:rsidR="006D5217" w:rsidRPr="006D5217">
              <w:rPr>
                <w:rFonts w:ascii="Times New Roman" w:hAnsi="Times New Roman"/>
                <w:i/>
                <w:snapToGrid w:val="0"/>
                <w:color w:val="00B0F0"/>
                <w:sz w:val="22"/>
                <w:szCs w:val="22"/>
                <w:lang w:val="kk-KZ"/>
              </w:rPr>
              <w:t xml:space="preserve"> шешіміне сәйкес өзгертілді)</w:t>
            </w:r>
          </w:p>
          <w:p w:rsidR="005520C2" w:rsidRPr="0069745D" w:rsidRDefault="00075FB1" w:rsidP="00075FB1">
            <w:pPr>
              <w:pStyle w:val="a4"/>
              <w:tabs>
                <w:tab w:val="clear" w:pos="720"/>
                <w:tab w:val="clear" w:pos="1152"/>
              </w:tabs>
              <w:ind w:firstLine="485"/>
              <w:rPr>
                <w:rFonts w:ascii="Times New Roman" w:hAnsi="Times New Roman"/>
                <w:b w:val="0"/>
                <w:snapToGrid w:val="0"/>
                <w:sz w:val="22"/>
                <w:szCs w:val="22"/>
                <w:lang w:val="kk-KZ" w:eastAsia="ru-RU"/>
              </w:rPr>
            </w:pPr>
            <w:r w:rsidRPr="00075FB1">
              <w:rPr>
                <w:rFonts w:ascii="Times New Roman" w:hAnsi="Times New Roman"/>
                <w:b w:val="0"/>
                <w:sz w:val="22"/>
                <w:szCs w:val="22"/>
                <w:lang w:val="kk-KZ"/>
              </w:rPr>
              <w:t>14)</w:t>
            </w:r>
            <w:r>
              <w:rPr>
                <w:rFonts w:ascii="Times New Roman" w:hAnsi="Times New Roman"/>
                <w:b w:val="0"/>
                <w:sz w:val="22"/>
                <w:szCs w:val="22"/>
                <w:lang w:val="kk-KZ"/>
              </w:rPr>
              <w:t xml:space="preserve"> </w:t>
            </w:r>
            <w:r w:rsidRPr="00075FB1">
              <w:rPr>
                <w:rFonts w:ascii="Times New Roman" w:hAnsi="Times New Roman"/>
                <w:b w:val="0"/>
                <w:sz w:val="22"/>
                <w:szCs w:val="22"/>
                <w:lang w:val="kk-KZ"/>
              </w:rPr>
              <w:t xml:space="preserve">Банктің басқа органдары мен лауазымды тұлғалардың айрықша құзыреттеріне жатпайтын Банк қызметін қамтамасыз етумен байланысты өзге де мәселелер бойынша шешімдерді қабылдау мәселелері </w:t>
            </w:r>
            <w:r w:rsidRPr="00075FB1">
              <w:rPr>
                <w:rFonts w:ascii="Times New Roman" w:hAnsi="Times New Roman"/>
                <w:b w:val="0"/>
                <w:sz w:val="22"/>
                <w:szCs w:val="22"/>
                <w:lang w:val="kk-KZ"/>
              </w:rPr>
              <w:lastRenderedPageBreak/>
              <w:t>бойынша</w:t>
            </w:r>
            <w:r w:rsidR="005520C2" w:rsidRPr="00FA3761">
              <w:rPr>
                <w:rFonts w:ascii="Times New Roman" w:hAnsi="Times New Roman"/>
                <w:b w:val="0"/>
                <w:snapToGrid w:val="0"/>
                <w:sz w:val="22"/>
                <w:szCs w:val="22"/>
                <w:lang w:val="kk-KZ" w:eastAsia="ru-RU"/>
              </w:rPr>
              <w:t>.</w:t>
            </w:r>
            <w:r w:rsidR="0069745D">
              <w:rPr>
                <w:rFonts w:ascii="Times New Roman" w:hAnsi="Times New Roman"/>
                <w:b w:val="0"/>
                <w:snapToGrid w:val="0"/>
                <w:sz w:val="22"/>
                <w:szCs w:val="22"/>
                <w:lang w:val="kk-KZ" w:eastAsia="ru-RU"/>
              </w:rPr>
              <w:t xml:space="preserve"> </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11</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5</w:t>
            </w:r>
            <w:r w:rsidR="0069745D" w:rsidRPr="0069745D">
              <w:rPr>
                <w:rFonts w:ascii="Times New Roman" w:hAnsi="Times New Roman"/>
                <w:b w:val="0"/>
                <w:i/>
                <w:snapToGrid w:val="0"/>
                <w:color w:val="00B0F0"/>
                <w:sz w:val="22"/>
                <w:szCs w:val="22"/>
                <w:lang w:val="kk-KZ"/>
              </w:rPr>
              <w:t xml:space="preserve">-тармақ «Байтерек» ҰБХ» АҚ Басқармасының </w:t>
            </w:r>
            <w:r w:rsidR="0069745D" w:rsidRPr="0069745D">
              <w:rPr>
                <w:rFonts w:ascii="Times New Roman" w:hAnsi="Times New Roman"/>
                <w:b w:val="0"/>
                <w:i/>
                <w:color w:val="00B0F0"/>
                <w:sz w:val="22"/>
                <w:szCs w:val="22"/>
                <w:lang w:val="kk-KZ"/>
              </w:rPr>
              <w:t>16</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08.2017</w:t>
            </w:r>
            <w:r w:rsidR="0069745D" w:rsidRPr="0069745D">
              <w:rPr>
                <w:rFonts w:ascii="Times New Roman" w:hAnsi="Times New Roman"/>
                <w:b w:val="0"/>
                <w:i/>
                <w:snapToGrid w:val="0"/>
                <w:color w:val="00B0F0"/>
                <w:sz w:val="22"/>
                <w:szCs w:val="22"/>
                <w:lang w:val="kk-KZ"/>
              </w:rPr>
              <w:t xml:space="preserve"> ж</w:t>
            </w:r>
            <w:r w:rsidR="0069745D" w:rsidRPr="0069745D">
              <w:rPr>
                <w:rFonts w:ascii="Times New Roman" w:hAnsi="Times New Roman"/>
                <w:b w:val="0"/>
                <w:i/>
                <w:color w:val="00B0F0"/>
                <w:sz w:val="22"/>
                <w:szCs w:val="22"/>
                <w:lang w:val="kk-KZ"/>
              </w:rPr>
              <w:t>. № 32</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17</w:t>
            </w:r>
            <w:r w:rsidR="0069745D" w:rsidRPr="0069745D">
              <w:rPr>
                <w:rFonts w:ascii="Times New Roman" w:hAnsi="Times New Roman"/>
                <w:b w:val="0"/>
                <w:i/>
                <w:snapToGrid w:val="0"/>
                <w:color w:val="00B0F0"/>
                <w:sz w:val="22"/>
                <w:szCs w:val="22"/>
                <w:lang w:val="kk-KZ"/>
              </w:rPr>
              <w:t xml:space="preserve"> шешіміне сәйкес өзгертілді)</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11.6. Егер тараптардың мәміле жасалған сәтте Банк белгілеген шектеулер туралы білгенін дәлелдей алса, Банк оның  Басқармасының бұл шектеулерді бұза отырып жасаған мәмілесінің заңдылығымен дауласуға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11.7. Банк Басқармасының Төрағасы: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Жалғыз акционердің және Директорлар кеңесінің шешімдерін  орындауды ұйымдастырады;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Банктің атынан үшінші тұлғалармен қарым-қатынаста сенімхатсыз іс-әркет жасайды;</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3) үшінші тұлғалармен қарым-қатынастарда Банктің өкілі болу құқығына  сенімхаттар береді;</w:t>
            </w:r>
          </w:p>
          <w:p w:rsidR="005520C2" w:rsidRPr="008D43F8"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4)  Банкке қызметкерлер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 xml:space="preserve">қоспағанда) қабылдауды, ауыстыруды және жұмыстан шығаруды жүзеге асырады, оларды марапаттайды және тәртіптік жазалау шараларын қолданады, еңбекке материалдық ынталандыру мақсаттарында,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қоспағанда) Банк қызметкерлерінің лауазымдық жалақыларының, дербес үстемелердің, сыйлықақылардың мөлшерлерін белгілейді;</w:t>
            </w:r>
            <w:r w:rsidR="008D43F8">
              <w:rPr>
                <w:rFonts w:ascii="Times New Roman" w:hAnsi="Times New Roman"/>
                <w:b w:val="0"/>
                <w:snapToGrid w:val="0"/>
                <w:sz w:val="22"/>
                <w:szCs w:val="22"/>
                <w:lang w:val="kk-KZ" w:eastAsia="ru-RU"/>
              </w:rPr>
              <w:t xml:space="preserve"> </w:t>
            </w:r>
            <w:r w:rsidR="008D43F8" w:rsidRPr="008D43F8">
              <w:rPr>
                <w:rFonts w:ascii="Times New Roman" w:hAnsi="Times New Roman"/>
                <w:b w:val="0"/>
                <w:i/>
                <w:color w:val="00B0F0"/>
                <w:sz w:val="22"/>
                <w:szCs w:val="22"/>
                <w:lang w:val="kk-KZ"/>
              </w:rPr>
              <w:t>(</w:t>
            </w:r>
            <w:r w:rsidR="008D43F8">
              <w:rPr>
                <w:rFonts w:ascii="Times New Roman" w:hAnsi="Times New Roman"/>
                <w:b w:val="0"/>
                <w:i/>
                <w:color w:val="00B0F0"/>
                <w:sz w:val="22"/>
                <w:szCs w:val="22"/>
                <w:lang w:val="kk-KZ"/>
              </w:rPr>
              <w:t>4</w:t>
            </w:r>
            <w:r w:rsidR="008D43F8" w:rsidRPr="008D43F8">
              <w:rPr>
                <w:rFonts w:ascii="Times New Roman" w:hAnsi="Times New Roman"/>
                <w:b w:val="0"/>
                <w:i/>
                <w:color w:val="00B0F0"/>
                <w:sz w:val="22"/>
                <w:szCs w:val="22"/>
                <w:lang w:val="kk-KZ"/>
              </w:rPr>
              <w:t>)-тармақша «Байтерек» ҰБХ» АҚ Басқармасының 24.06.2020 ж. № 31/20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 өзі болмаған кезде өзінің міндетін атқаруды Банк Басқармасы мүшелерінің  біріне жүктейді;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6) Банк Басқармасы мүшелерінің арасында міндеттерді, сондай-ақ өкілеттік  аясын және жауапкершіліктерді бөледі;</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7) жемқорлықпен күрес жөніндегі жұмысты ұйымдастырады және көрсетілген жұмыс үшін жеке жауапкершілік көтереді;</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8) Қазақстан Республикасының заңнамасымен, осы Жарғымен, Жалғыз акционердің және Директорлар кеңесінің шешімдерімен анықталған басқа да қызметтерді жүзеге асырады.</w:t>
            </w:r>
          </w:p>
        </w:tc>
      </w:tr>
      <w:tr w:rsidR="005520C2" w:rsidRPr="005233DA"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5233DA"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12 - бап. БАНКТІҢ ІШКІ АУДИТ БӨЛІМШЕСІ</w:t>
            </w:r>
          </w:p>
        </w:tc>
      </w:tr>
      <w:tr w:rsidR="005520C2" w:rsidRPr="005233DA"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5233DA"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12.1. </w:t>
            </w:r>
            <w:r w:rsidR="00075FB1" w:rsidRPr="00075FB1">
              <w:rPr>
                <w:rFonts w:ascii="Times New Roman" w:hAnsi="Times New Roman"/>
                <w:sz w:val="22"/>
                <w:szCs w:val="22"/>
                <w:lang w:val="kk-KZ"/>
              </w:rPr>
              <w:t>Банктің ішкі аудит бөлімшесі Банктің Директорлар кеңесінің шешімі бойынша кем дегенде үш қызметкерден құралады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12.1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12.2. Банктің ішкі аудит бөлімшесі Банктің қаржы-шаруашылық қызметіне, Банк Басқармасының және құрылымдық бөлімшелерінің операциялары мен іс-қимылдарына   бақылау жасауды жүзеге   асырады.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12.3. Банктің   ішкі    аудит   бөлімшесі   тікелей Банктің   Директорлар   кеңесіне   бағынады   және оның  алдында  өзінің   жұмысы    туралы    есеп береді, банк басшылығына және құрылымдық бөлімшілердің   басшыларына  еркін  және тәуелсіз кіре алады.</w:t>
            </w:r>
          </w:p>
          <w:p w:rsidR="005520C2" w:rsidRPr="00FA3761" w:rsidRDefault="005520C2" w:rsidP="004F302F">
            <w:pPr>
              <w:shd w:val="clear" w:color="auto" w:fill="FFFFFF"/>
              <w:ind w:firstLine="485"/>
              <w:jc w:val="both"/>
              <w:rPr>
                <w:rFonts w:ascii="Times New Roman" w:hAnsi="Times New Roman"/>
                <w:sz w:val="22"/>
                <w:szCs w:val="22"/>
                <w:lang w:val="kk-KZ"/>
              </w:rPr>
            </w:pPr>
            <w:r w:rsidRPr="00FA3761">
              <w:rPr>
                <w:rFonts w:ascii="Times New Roman" w:hAnsi="Times New Roman"/>
                <w:sz w:val="22"/>
                <w:szCs w:val="22"/>
                <w:lang w:val="kk-KZ"/>
              </w:rPr>
              <w:t>12.4. Ішкі   аудит бөлімшесі Банктің күнделікті жұмысына тәуелсіз түрде, оның филиалдарын қоса алғанда, Банкте жүргізілетін операциялардың барлық түрлеріне қолжетімділікке ие.</w:t>
            </w:r>
          </w:p>
          <w:p w:rsidR="005520C2" w:rsidRPr="00075FB1" w:rsidRDefault="005520C2" w:rsidP="004F302F">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12.5.</w:t>
            </w:r>
            <w:r w:rsidR="00075FB1">
              <w:rPr>
                <w:rFonts w:ascii="Times New Roman" w:hAnsi="Times New Roman"/>
                <w:sz w:val="22"/>
                <w:szCs w:val="22"/>
                <w:lang w:val="kk-KZ"/>
              </w:rPr>
              <w:t xml:space="preserve"> </w:t>
            </w:r>
            <w:r w:rsidR="00075FB1" w:rsidRPr="00075FB1">
              <w:rPr>
                <w:rFonts w:ascii="Times New Roman" w:hAnsi="Times New Roman"/>
                <w:i/>
                <w:color w:val="00B0F0"/>
                <w:sz w:val="22"/>
                <w:szCs w:val="22"/>
                <w:lang w:val="kk-KZ"/>
              </w:rPr>
              <w:t>(</w:t>
            </w:r>
            <w:r w:rsidR="0069745D">
              <w:rPr>
                <w:rFonts w:ascii="Times New Roman" w:hAnsi="Times New Roman"/>
                <w:i/>
                <w:color w:val="00B0F0"/>
                <w:sz w:val="22"/>
                <w:szCs w:val="22"/>
                <w:lang w:val="kk-KZ"/>
              </w:rPr>
              <w:t xml:space="preserve">12.5-тармақ </w:t>
            </w:r>
            <w:r w:rsidR="00075FB1" w:rsidRPr="00075FB1">
              <w:rPr>
                <w:rFonts w:ascii="Times New Roman" w:hAnsi="Times New Roman"/>
                <w:i/>
                <w:color w:val="00B0F0"/>
                <w:sz w:val="22"/>
                <w:szCs w:val="22"/>
                <w:lang w:val="kk-KZ"/>
              </w:rPr>
              <w:t>«Байтерек»</w:t>
            </w:r>
            <w:r w:rsidR="007169F2">
              <w:rPr>
                <w:rFonts w:ascii="Times New Roman" w:hAnsi="Times New Roman"/>
                <w:i/>
                <w:color w:val="00B0F0"/>
                <w:sz w:val="22"/>
                <w:szCs w:val="22"/>
                <w:lang w:val="kk-KZ"/>
              </w:rPr>
              <w:t xml:space="preserve"> ҰБХ</w:t>
            </w:r>
            <w:r w:rsidR="007169F2" w:rsidRPr="00075FB1">
              <w:rPr>
                <w:rFonts w:ascii="Times New Roman" w:hAnsi="Times New Roman"/>
                <w:i/>
                <w:color w:val="00B0F0"/>
                <w:sz w:val="22"/>
                <w:szCs w:val="22"/>
                <w:lang w:val="kk-KZ"/>
              </w:rPr>
              <w:t>»</w:t>
            </w:r>
            <w:r w:rsidR="007169F2">
              <w:rPr>
                <w:rFonts w:ascii="Times New Roman" w:hAnsi="Times New Roman"/>
                <w:i/>
                <w:color w:val="00B0F0"/>
                <w:sz w:val="22"/>
                <w:szCs w:val="22"/>
                <w:lang w:val="kk-KZ"/>
              </w:rPr>
              <w:t xml:space="preserve"> АҚ Басқармасының</w:t>
            </w:r>
            <w:r w:rsidR="00075FB1" w:rsidRPr="00075FB1">
              <w:rPr>
                <w:rFonts w:ascii="Times New Roman" w:hAnsi="Times New Roman"/>
                <w:i/>
                <w:color w:val="00B0F0"/>
                <w:sz w:val="22"/>
                <w:szCs w:val="22"/>
                <w:lang w:val="kk-KZ"/>
              </w:rPr>
              <w:t xml:space="preserve"> 16.08.2017 </w:t>
            </w:r>
            <w:r w:rsidR="007169F2">
              <w:rPr>
                <w:rFonts w:ascii="Times New Roman" w:hAnsi="Times New Roman"/>
                <w:i/>
                <w:color w:val="00B0F0"/>
                <w:sz w:val="22"/>
                <w:szCs w:val="22"/>
                <w:lang w:val="kk-KZ"/>
              </w:rPr>
              <w:t>ж</w:t>
            </w:r>
            <w:r w:rsidR="00075FB1" w:rsidRPr="00075FB1">
              <w:rPr>
                <w:rFonts w:ascii="Times New Roman" w:hAnsi="Times New Roman"/>
                <w:i/>
                <w:color w:val="00B0F0"/>
                <w:sz w:val="22"/>
                <w:szCs w:val="22"/>
                <w:lang w:val="kk-KZ"/>
              </w:rPr>
              <w:t>. №</w:t>
            </w:r>
            <w:r w:rsidR="00075FB1">
              <w:rPr>
                <w:rFonts w:ascii="Times New Roman" w:hAnsi="Times New Roman"/>
                <w:i/>
                <w:color w:val="00B0F0"/>
                <w:sz w:val="22"/>
                <w:szCs w:val="22"/>
                <w:lang w:val="kk-KZ"/>
              </w:rPr>
              <w:t> </w:t>
            </w:r>
            <w:r w:rsidR="00075FB1" w:rsidRPr="00075FB1">
              <w:rPr>
                <w:rFonts w:ascii="Times New Roman" w:hAnsi="Times New Roman"/>
                <w:i/>
                <w:color w:val="00B0F0"/>
                <w:sz w:val="22"/>
                <w:szCs w:val="22"/>
                <w:lang w:val="kk-KZ"/>
              </w:rPr>
              <w:t>32/17</w:t>
            </w:r>
            <w:r w:rsidR="007169F2">
              <w:rPr>
                <w:rFonts w:ascii="Times New Roman" w:hAnsi="Times New Roman"/>
                <w:i/>
                <w:color w:val="00B0F0"/>
                <w:sz w:val="22"/>
                <w:szCs w:val="22"/>
                <w:lang w:val="kk-KZ"/>
              </w:rPr>
              <w:t xml:space="preserve"> шешімімен алынып тасталды</w:t>
            </w:r>
            <w:r w:rsidR="00075FB1" w:rsidRPr="00075FB1">
              <w:rPr>
                <w:rFonts w:ascii="Times New Roman" w:hAnsi="Times New Roman"/>
                <w:i/>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12.6.  Ішкі аудит бөлімшесінің қызметкерлері өз қызметтерін Банк Басқармасы Төрағасы мен оның орнындағы тұлғаның арасында жасалған жеке және еңбек шарттарына сәйкес жүзеге асырады.</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Ішкі аудит бөлімшесінің қызметкерлері Банктің Директорлар кеңесінің немесе Басқармасының құрамына мүшелікке  сайлана алмайды.</w:t>
            </w:r>
          </w:p>
        </w:tc>
      </w:tr>
      <w:tr w:rsidR="005520C2" w:rsidRPr="005233DA"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13-бап. БАНКТІҢ ЛАУАЗЫМДЫ ТҰЛҒАЛАРЫНЫҢ ҚЫЗМЕТ ПРИНЦИПІ ЖӘНЕ</w:t>
            </w:r>
            <w:r w:rsidR="00C63E2F">
              <w:rPr>
                <w:b/>
                <w:sz w:val="22"/>
                <w:szCs w:val="22"/>
                <w:lang w:val="kk-KZ" w:eastAsia="ru-RU"/>
              </w:rPr>
              <w:t xml:space="preserve"> ЖАУАПКЕРШІЛІГІ. БАНКТІҢ АФФИЛИ</w:t>
            </w:r>
            <w:r w:rsidRPr="00FA3761">
              <w:rPr>
                <w:b/>
                <w:sz w:val="22"/>
                <w:szCs w:val="22"/>
                <w:lang w:val="kk-KZ" w:eastAsia="ru-RU"/>
              </w:rPr>
              <w:t>РЛЕНГЕН ТҰЛҒАЛАРЫ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5233DA" w:rsidTr="004F302F">
        <w:trPr>
          <w:trHeight w:val="125"/>
        </w:trPr>
        <w:tc>
          <w:tcPr>
            <w:tcW w:w="10031" w:type="dxa"/>
          </w:tcPr>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13.1. </w:t>
            </w:r>
            <w:r w:rsidR="00075FB1" w:rsidRPr="00075FB1">
              <w:rPr>
                <w:rFonts w:ascii="Times New Roman" w:hAnsi="Times New Roman"/>
                <w:sz w:val="22"/>
                <w:szCs w:val="22"/>
                <w:lang w:val="kk-KZ"/>
              </w:rPr>
              <w:t>Банктің лауазымды тұлғалары: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оларға жүктелген міндеттерді адал орындайды және Банк пен Банктің Жалғыз акционерінің мүддесін көбірек білдіретін әдістерді пайдаланады;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Банктің мүлкін пайдаланбауы немесе оны осы Жарғыға және Банктің Жалғыз акционері мен Банктің Директорлар кеңесінің шешімдеріне қайшы келетіндей, сондай-ақ жеке басының мүддесі үшін пайдалануға жібермеуі және өздерінің аффилирленген тұлғаларымен мәмілелер жасаған кезде теріс мақсатта пайдаланбауы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тәуелсіз аудит жүргізуді қосқанда бухгалтерлік есеп пен қаржылық есеп жүйелерінің тұтастығын қамтамасыз етуге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t>Банктің қызметі жөніндегі ақпараттың Қазақстан Республикасы заңнамасының талаптарына сәйкес ашуды және беруді бақылайды;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5)</w:t>
            </w:r>
            <w:r w:rsidRPr="00075FB1">
              <w:rPr>
                <w:rFonts w:ascii="Times New Roman" w:hAnsi="Times New Roman"/>
                <w:sz w:val="22"/>
                <w:szCs w:val="22"/>
                <w:lang w:val="kk-KZ"/>
              </w:rPr>
              <w:tab/>
              <w:t>Банк қызметі туралы ақпарат құпиялылығын сақтайды, оның ішінде Банктің ішкі құжаттарында басқаша белгіленбесе, Банктегі жұмысын тоқтатқан сәттен бастап үш жыл ішінде сақтайды</w:t>
            </w:r>
            <w:r w:rsidR="005520C2" w:rsidRPr="00FA3761">
              <w:rPr>
                <w:rStyle w:val="s0"/>
                <w:sz w:val="22"/>
                <w:szCs w:val="22"/>
                <w:lang w:val="kk-KZ"/>
              </w:rPr>
              <w:t>.</w:t>
            </w:r>
            <w:r w:rsidR="0069745D">
              <w:rPr>
                <w:rStyle w:val="s0"/>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13.2. </w:t>
            </w:r>
            <w:r w:rsidR="00075FB1" w:rsidRPr="00075FB1">
              <w:rPr>
                <w:rFonts w:ascii="Times New Roman" w:hAnsi="Times New Roman"/>
                <w:sz w:val="22"/>
                <w:szCs w:val="22"/>
                <w:lang w:val="kk-KZ"/>
              </w:rPr>
              <w:t>Банктің лауазымды тұлғалары өздерінің іс-әрекеттерінен және (немесе) әрекетсіздігінен келтірілген зиян үшін және Банкке келтірілген залалдар үшін:</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қателесуге әкеп соқтыратын ақпарат немесе көрінеу жалған ақпарат беру;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 xml:space="preserve"> «Акционерлік қоғамдар туралы» Қазақстан Республикасының Заңында белгіленген ақпарат беру тәртібін бұзу;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 xml:space="preserve">олардың жосықсыз іс-әрекеттері және (немесе) әрекетсіздігі нәтижесінде, оның </w:t>
            </w:r>
            <w:r w:rsidR="00C63E2F">
              <w:rPr>
                <w:rFonts w:ascii="Times New Roman" w:hAnsi="Times New Roman"/>
                <w:sz w:val="22"/>
                <w:szCs w:val="22"/>
                <w:lang w:val="kk-KZ"/>
              </w:rPr>
              <w:t>ішінде олардың не олардың аффил</w:t>
            </w:r>
            <w:r w:rsidRPr="00075FB1">
              <w:rPr>
                <w:rFonts w:ascii="Times New Roman" w:hAnsi="Times New Roman"/>
                <w:sz w:val="22"/>
                <w:szCs w:val="22"/>
                <w:lang w:val="kk-KZ"/>
              </w:rPr>
              <w:t>ирленген тұлғаларының Банкпен осындай мәмілелер жасасу нәтижесінде пайда (табыс) табу мақсатында, Банкке зиян келтіруге әкеп соқтырған ірі мәмілелерді және (немесе) мүдделілік болуына орай жасалатын мәмілелерді жасасуды ұсыну және (немесе) жасасу туралы шешім қабылдау нәтижесінде келтірілген залалдарды қоса алғанда, бірақ олармен шектелмей Банк пен Банктің Жалғыз акционері алдында Қазақстан Республикасының заңдарында белгіленген жауаптылықта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 «Акционерлік қоғамдар туралы» Қазақстан Республикасының Заңында және (немесе) осы Жарғыда көзделген жағдайларда, Банктің Жалғыз акционерінің ірі мәмілелерді және (немесе) мүдделілік болуына орай жасалатын мәмілелерді жасасу туралы шешімдер қабылдауы, егер оларды орындау нәтижесінде Банкке залал келтірілсе, оларды жасасуды ұсынған лауазымды тұлғаны немесе өзі мүше болып табылатын Банк органының отырысында, он</w:t>
            </w:r>
            <w:r w:rsidR="00C63E2F">
              <w:rPr>
                <w:rFonts w:ascii="Times New Roman" w:hAnsi="Times New Roman"/>
                <w:sz w:val="22"/>
                <w:szCs w:val="22"/>
                <w:lang w:val="kk-KZ"/>
              </w:rPr>
              <w:t>ың ішінде олар не олардың аффил</w:t>
            </w:r>
            <w:r w:rsidRPr="00075FB1">
              <w:rPr>
                <w:rFonts w:ascii="Times New Roman" w:hAnsi="Times New Roman"/>
                <w:sz w:val="22"/>
                <w:szCs w:val="22"/>
                <w:lang w:val="kk-KZ"/>
              </w:rPr>
              <w:t>ирленген тұлғалары пайда (табыс) табу мақсатында жосықсыз әрекет еткен және (немесе) әрекет етпеген лауазымды тұлғаны жауаптылықтан босатпайды.</w:t>
            </w:r>
          </w:p>
          <w:p w:rsidR="00075FB1" w:rsidRPr="00075FB1" w:rsidRDefault="009C0320" w:rsidP="00075FB1">
            <w:pPr>
              <w:ind w:firstLine="485"/>
              <w:jc w:val="both"/>
              <w:rPr>
                <w:rFonts w:ascii="Times New Roman" w:hAnsi="Times New Roman"/>
                <w:sz w:val="22"/>
                <w:szCs w:val="22"/>
                <w:lang w:val="kk-KZ"/>
              </w:rPr>
            </w:pPr>
            <w:r w:rsidRPr="009C0320">
              <w:rPr>
                <w:rFonts w:ascii="Times New Roman" w:hAnsi="Times New Roman"/>
                <w:sz w:val="22"/>
                <w:szCs w:val="22"/>
                <w:lang w:val="kk-KZ"/>
              </w:rPr>
              <w:t>Егер мәміле жасасу туралы шешім қабылдау кезінде мұндай мүліктің құны оның "Қазақстан Республикасындағы бағалау қызметі туралы" Қазақстан Республикасының Заңына сәйкес бағалаушы айқындаған нарықтық құнына анық мөлшерлес емес екені дәлелденетін болса, Банктің Жалғыз акционерінің шешімі негізінде Банк немесе Жалғыз акционер өз атынан Банк мүддесінде, жасалуына мүдделілік болған және нәтижесінде Банк құны өзінің активтерінің жалпы баланстық құны мөлшерінің он және одан көп пайызын құрайтын мүлікті сатып алған немесе иеліктен шығарған, лауазымды адамның және (немесе) оның үлестес тұлғаларының пайда (кіріс) алуына алып келген мәмілені Банктің жасасуы нәтижесінде Банкте туындаған зиян үшін лауазымды адамды жауаптылыққа тарту туралы талап қойып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лауазымды тұлғаға оның Банкке келтірген зиянды не залалдарды Банкке өтеуі туралы, сондай-ақ, егер лауазымды тұлға жосықсыз әрекет еткен және (немесе) әрекет етпеген болса, Банкке залал келтіруге әкеп соқтырған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лауазымды тұ</w:t>
            </w:r>
            <w:r w:rsidR="00C63E2F">
              <w:rPr>
                <w:rFonts w:ascii="Times New Roman" w:hAnsi="Times New Roman"/>
                <w:sz w:val="22"/>
                <w:szCs w:val="22"/>
                <w:lang w:val="kk-KZ"/>
              </w:rPr>
              <w:t>лғаның және (немесе) оның аффил</w:t>
            </w:r>
            <w:r w:rsidRPr="00075FB1">
              <w:rPr>
                <w:rFonts w:ascii="Times New Roman" w:hAnsi="Times New Roman"/>
                <w:sz w:val="22"/>
                <w:szCs w:val="22"/>
                <w:lang w:val="kk-KZ"/>
              </w:rPr>
              <w:t>ирленген тұлғаларының Банкке қайтаруы туралы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Банктің лауазымды тұлғасына және (немесе) үшінші тұлғаға, егер осындай мәмілені жасасу және (немесе) жүзеге асыру кезінде Банктің осы лауазымды тұлғасы осындай үшінші тұлғамен келісім негізінде Қазақстан Республикасы заңнамасының, осы Жарғы мен ішкі құжаттарының талаптарын немесе оның еңбек шартын бұза отырып әрекет етсе, Банктің осы үшінші тұлғамен жасаған мәмілесі нәтижесінде Банкке келтірілген залалдарды Банкке өтеуі туралы талап арызбен сотқа жүгінуге құқылы. Бұл жағдайда аталған үшінші тұлға және Банктің лауазымды тұлғасы Банкке осындай залалдарды өтеу кезінде ынтымақты борышкерлер ретінде әрекет етеді.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 сот органдарына өтініш жасағанға дейін Банктің лауазымды тұлғаларының келтірген залалдарын Банкке өтеуі және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Банктің лауазымды тұлғалары</w:t>
            </w:r>
            <w:r w:rsidR="00C63E2F">
              <w:rPr>
                <w:rFonts w:ascii="Times New Roman" w:hAnsi="Times New Roman"/>
                <w:sz w:val="22"/>
                <w:szCs w:val="22"/>
                <w:lang w:val="kk-KZ"/>
              </w:rPr>
              <w:t>ның және (немесе) олардың аффил</w:t>
            </w:r>
            <w:r w:rsidRPr="00075FB1">
              <w:rPr>
                <w:rFonts w:ascii="Times New Roman" w:hAnsi="Times New Roman"/>
                <w:sz w:val="22"/>
                <w:szCs w:val="22"/>
                <w:lang w:val="kk-KZ"/>
              </w:rPr>
              <w:t xml:space="preserve">ирленген тұлғаларының Банкке қайтаруы туралы мәселені Банктің Директорлар кеңесінің отырысына шығару туралы талаппен Банктің Директорлар кеңесінің Төрағасына жүгінуге тиіс.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Директорлар кеңесінің Төрағасы өтініш келіп түскен күннен бастап күнтізбелік он күннен кешіктірілмейтін мерзімде Банктің Директорлар кеңесінің күндізгі отырысын шақыруға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акционерінің өтініші бойынша Банктің Директорлар кеңесінің шешімі отырыс өткізілген күннен бастап күнтізбелік үш күн ішінде оның назарына жеткізіледі. Банктің Директорлар кеңесінің көрсетілген шешімін алғаннан кейін не оны белгіленген мерзімде алмаса, Банктің Жалғыз акционері өз атынан аталған мәселе бойынша Банктің Директорлар кеңесінің Төрағасына Банктің Жалғыз акционерінің өтініш жасағанын растайтын құжаттар болған кезде Банк мүдделерін қорғау үшін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Мәміленің жасалуына мүдделі және орындау нәтижесінде Банкке залалдар келтірілген мәміле жасасуды ұсынған лауазымды тұлғаны қоспағанда, Банктің лауазымды тұлғалары, егер Банктің органы </w:t>
            </w:r>
            <w:r w:rsidRPr="00075FB1">
              <w:rPr>
                <w:rFonts w:ascii="Times New Roman" w:hAnsi="Times New Roman"/>
                <w:sz w:val="22"/>
                <w:szCs w:val="22"/>
                <w:lang w:val="kk-KZ"/>
              </w:rPr>
              <w:lastRenderedPageBreak/>
              <w:t>қабылдаған, Банкке не Банктің Жалғыз акционеріне залалдар келтіруге әкеп соқтырған шешімге қарсы дауыс берсе немесе дәлелді себептермен дауыс беруге қатыспаса, жауаптылықтан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лауазымды тұлғаның Банктің лауазымды тұлғалары қызметінің «Акционерлік қоғамдар туралы» Қазақстан Республикасының Заңында белгіленген қағидаттарын сақтай отырып, шешім қабылдау кезінде өзекті (тиісті) ақпарат негізінде тиісінше әрекет еткені және мұндай шешім Банк мүдделеріне қызмет етеді деп негізді түрде есептегені дәлелденген болса, ол коммерциялық (кәсіпкерлік) шешімнің нәтижесінде туындаған залалдарды өтеуден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Меншікке қарсы, экономикалық қызмет саласында немесе коммерциялық немесе өзге де ұйымдар қызметінің мүдделеріне қарсы қылмыстарды жасағаны үшін сот кінәлі деп таныған, сондай-ақ көрсетілген қылмыстарды жасағаны үшін қылмыстық жауаптылықтан ақтамайтын негізде босатылған Банктің лауазымды тұлғалары заңда белгіленген тәртіппен сотталғандығы жойылған немесе алынған не қылмыстық жауаптылықтан босатылған күннен бастап бес жыл бойы Банктің лауазымды тұлғалары міндеттерін орындай алмайды.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Банктің қаржылық есептілігі Банктің қаржылық жағдайын бұрмаласа, Банктің осы қаржылық есептілігіне қол қойған Банктің лауазымды тұлғалары осының нәтижесінде материалдық зиян келтірілген үшінші тұлғалар алдында жауаптылықта болады.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Осы баптың тоғызыншы, оныншы, он бірінші, он екінші, он үшінші, он төртінші, он бесінші абзацтардың ережелері осы баптың алтыншы, жетінші, сегізінші абзацтарында көзделген мәмілені жасасу нәтижесінде туындаған Банкке зиян келтірілген жағдайларға қолданылады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13.2</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9C0320">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9C0320">
              <w:rPr>
                <w:rFonts w:ascii="Times New Roman" w:hAnsi="Times New Roman"/>
                <w:i/>
                <w:color w:val="00B0F0"/>
                <w:sz w:val="22"/>
                <w:szCs w:val="22"/>
                <w:lang w:val="kk-KZ"/>
              </w:rPr>
              <w:t>ен 06.11.2019 ж. № 53/19</w:t>
            </w:r>
            <w:r w:rsidR="0069745D" w:rsidRPr="00E768A5">
              <w:rPr>
                <w:rFonts w:ascii="Times New Roman" w:hAnsi="Times New Roman"/>
                <w:i/>
                <w:snapToGrid w:val="0"/>
                <w:color w:val="00B0F0"/>
                <w:sz w:val="22"/>
                <w:szCs w:val="22"/>
                <w:lang w:val="kk-KZ"/>
              </w:rPr>
              <w:t xml:space="preserve"> шешім</w:t>
            </w:r>
            <w:r w:rsidR="009C032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13.3. </w:t>
            </w:r>
            <w:r w:rsidR="00336A97" w:rsidRPr="00336A97">
              <w:rPr>
                <w:rFonts w:ascii="Times New Roman" w:hAnsi="Times New Roman"/>
                <w:sz w:val="22"/>
                <w:szCs w:val="22"/>
                <w:lang w:val="kk-KZ"/>
              </w:rPr>
              <w:t>Банктің осы афиилиирленген тұлғалары немесе орталық депозитарий ұсынған мәліметтері</w:t>
            </w:r>
            <w:r w:rsidR="00C63E2F">
              <w:rPr>
                <w:rFonts w:ascii="Times New Roman" w:hAnsi="Times New Roman"/>
                <w:sz w:val="22"/>
                <w:szCs w:val="22"/>
                <w:lang w:val="kk-KZ"/>
              </w:rPr>
              <w:t>нің негізінде Банк өзінің аффил</w:t>
            </w:r>
            <w:r w:rsidR="00336A97" w:rsidRPr="00336A97">
              <w:rPr>
                <w:rFonts w:ascii="Times New Roman" w:hAnsi="Times New Roman"/>
                <w:sz w:val="22"/>
                <w:szCs w:val="22"/>
                <w:lang w:val="kk-KZ"/>
              </w:rPr>
              <w:t>ирленген тұлғаларын есепке алуға міндетті.</w:t>
            </w:r>
            <w:r w:rsidR="00336A97">
              <w:rPr>
                <w:rFonts w:ascii="Times New Roman" w:hAnsi="Times New Roman"/>
                <w:sz w:val="22"/>
                <w:szCs w:val="22"/>
                <w:lang w:val="kk-KZ"/>
              </w:rPr>
              <w:t xml:space="preserve"> </w:t>
            </w:r>
            <w:r w:rsidR="00336A97" w:rsidRPr="002D2343">
              <w:rPr>
                <w:rFonts w:ascii="Times New Roman" w:hAnsi="Times New Roman"/>
                <w:i/>
                <w:snapToGrid w:val="0"/>
                <w:color w:val="00B0F0"/>
                <w:sz w:val="22"/>
                <w:szCs w:val="22"/>
                <w:lang w:val="kk-KZ"/>
              </w:rPr>
              <w:t>(</w:t>
            </w:r>
            <w:r w:rsidR="00336A97">
              <w:rPr>
                <w:rFonts w:ascii="Times New Roman" w:hAnsi="Times New Roman"/>
                <w:i/>
                <w:snapToGrid w:val="0"/>
                <w:color w:val="00B0F0"/>
                <w:sz w:val="22"/>
                <w:szCs w:val="22"/>
                <w:lang w:val="kk-KZ"/>
              </w:rPr>
              <w:t>бірінші абзац</w:t>
            </w:r>
            <w:r w:rsidR="00336A97" w:rsidRPr="002D2343">
              <w:rPr>
                <w:rFonts w:ascii="Times New Roman" w:hAnsi="Times New Roman"/>
                <w:i/>
                <w:snapToGrid w:val="0"/>
                <w:color w:val="00B0F0"/>
                <w:sz w:val="22"/>
                <w:szCs w:val="22"/>
                <w:lang w:val="kk-KZ"/>
              </w:rPr>
              <w:t xml:space="preserve"> «Байтерек» ҰБХ» АҚ Басқармасының </w:t>
            </w:r>
            <w:r w:rsidR="00336A97" w:rsidRPr="002D2343">
              <w:rPr>
                <w:rFonts w:ascii="Times New Roman" w:hAnsi="Times New Roman"/>
                <w:i/>
                <w:color w:val="00B0F0"/>
                <w:sz w:val="22"/>
                <w:szCs w:val="22"/>
                <w:lang w:val="kk-KZ"/>
              </w:rPr>
              <w:t>23</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04.2019</w:t>
            </w:r>
            <w:r w:rsidR="00336A97" w:rsidRPr="002D2343">
              <w:rPr>
                <w:rFonts w:ascii="Times New Roman" w:hAnsi="Times New Roman"/>
                <w:i/>
                <w:snapToGrid w:val="0"/>
                <w:color w:val="00B0F0"/>
                <w:sz w:val="22"/>
                <w:szCs w:val="22"/>
                <w:lang w:val="kk-KZ"/>
              </w:rPr>
              <w:t xml:space="preserve"> ж</w:t>
            </w:r>
            <w:r w:rsidR="00336A97" w:rsidRPr="002D2343">
              <w:rPr>
                <w:rFonts w:ascii="Times New Roman" w:hAnsi="Times New Roman"/>
                <w:i/>
                <w:color w:val="00B0F0"/>
                <w:sz w:val="22"/>
                <w:szCs w:val="22"/>
                <w:lang w:val="kk-KZ"/>
              </w:rPr>
              <w:t>. № 21</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19</w:t>
            </w:r>
            <w:r w:rsidR="00336A97"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C63E2F" w:rsidP="004F302F">
            <w:pPr>
              <w:pStyle w:val="20"/>
              <w:tabs>
                <w:tab w:val="num" w:pos="72"/>
              </w:tabs>
              <w:ind w:firstLine="488"/>
              <w:rPr>
                <w:color w:val="000000"/>
                <w:sz w:val="22"/>
                <w:szCs w:val="22"/>
                <w:lang w:val="kk-KZ" w:eastAsia="ru-RU"/>
              </w:rPr>
            </w:pPr>
            <w:r>
              <w:rPr>
                <w:rStyle w:val="s0"/>
                <w:sz w:val="22"/>
                <w:szCs w:val="22"/>
                <w:lang w:val="kk-KZ" w:eastAsia="ru-RU"/>
              </w:rPr>
              <w:t>Банктің аффили</w:t>
            </w:r>
            <w:r w:rsidR="005520C2" w:rsidRPr="00FA3761">
              <w:rPr>
                <w:rStyle w:val="s0"/>
                <w:sz w:val="22"/>
                <w:szCs w:val="22"/>
                <w:lang w:val="kk-KZ" w:eastAsia="ru-RU"/>
              </w:rPr>
              <w:t>рлі</w:t>
            </w:r>
            <w:r>
              <w:rPr>
                <w:rStyle w:val="s0"/>
                <w:sz w:val="22"/>
                <w:szCs w:val="22"/>
                <w:lang w:val="kk-KZ" w:eastAsia="ru-RU"/>
              </w:rPr>
              <w:t xml:space="preserve"> тұлғалары Банкке қатысты аффил</w:t>
            </w:r>
            <w:r w:rsidR="005520C2" w:rsidRPr="00FA3761">
              <w:rPr>
                <w:rStyle w:val="s0"/>
                <w:sz w:val="22"/>
                <w:szCs w:val="22"/>
                <w:lang w:val="kk-KZ" w:eastAsia="ru-RU"/>
              </w:rPr>
              <w:t>ирлігі туындаған күннен бастап жеті күн ішінде Банкке Қазақстан Республикасының заңнамасында белгіленген көлемд</w:t>
            </w:r>
            <w:r>
              <w:rPr>
                <w:rStyle w:val="s0"/>
                <w:sz w:val="22"/>
                <w:szCs w:val="22"/>
                <w:lang w:val="kk-KZ" w:eastAsia="ru-RU"/>
              </w:rPr>
              <w:t>е жазбаша түрде өздерінің аффил</w:t>
            </w:r>
            <w:r w:rsidR="005520C2" w:rsidRPr="00FA3761">
              <w:rPr>
                <w:rStyle w:val="s0"/>
                <w:sz w:val="22"/>
                <w:szCs w:val="22"/>
                <w:lang w:val="kk-KZ" w:eastAsia="ru-RU"/>
              </w:rPr>
              <w:t>ирлі тұлғалары туралы ақпарат беруге міндетті.</w:t>
            </w:r>
          </w:p>
        </w:tc>
      </w:tr>
      <w:tr w:rsidR="005520C2" w:rsidRPr="005233DA"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14-бап. ЕСЕПКЕ АЛУ, ЕСЕП БЕРУ ЖӘНЕ БАНК АУДИТІ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14.1. </w:t>
            </w:r>
            <w:r w:rsidR="00075FB1" w:rsidRPr="00075FB1">
              <w:rPr>
                <w:rFonts w:ascii="Times New Roman" w:hAnsi="Times New Roman"/>
                <w:sz w:val="22"/>
                <w:szCs w:val="22"/>
                <w:lang w:val="kk-KZ"/>
              </w:rPr>
              <w:t>Бухгалтерлік есепті жүргізу және қаржылық есептілікті құрастыру тәртібі Қазақстан Республикасының бухгалтерлік есеп және қаржылық есептілік туралы заңнамасы мен қаржылық есептіліктің халықаралық стандарттарына сәйкес жүзеге асырылады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14.2. Жылдық қаржылық есептілік мыналардан тұрады: бухгалтерлік баланс, кірістер және шығыстар туралы есеп, ақша қозғалысы туралы есеп, меншік капиталындағы өзгертулер туралы есеп, түсіндірме жазба.</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Ірі мәміле және (немесе) оның жасалуына мүдделілік бар мәміле туралы ақпарат халықаралық қаржылық есептілік стандарттарына сәйкес, жылдық қаржылық есептіліктің түсіндірме жазбасында ашылады. Оның нәтижесінде Банк активтері мөлшерінің он және одан артық пайызының сомасына мүлік сатып алынатын немесе қол үзілетін мәміле туралы ақпаратта мәміленің тараптары, мәміленің мерзімдері мен талаптары, сипаты және тартылған тұлғалардың қатысу үлестерінің көлемі, сондай-ақ мәміле туралы басқа да мәліметтер болуы тиіс.</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14.3. </w:t>
            </w:r>
            <w:r w:rsidR="00075FB1" w:rsidRPr="00075FB1">
              <w:rPr>
                <w:rFonts w:ascii="Times New Roman" w:hAnsi="Times New Roman"/>
                <w:sz w:val="22"/>
                <w:szCs w:val="22"/>
                <w:lang w:val="kk-KZ"/>
              </w:rPr>
              <w:t>Банктің Жалғыз акционері бекіткен жылдық қаржылық есептілікті және аудиторлық есепті Қазақстан Республикасының заңнамасында белгіленген мерзімде бұқаралық ақпарат құралдарында жариялайды.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Директорлар кеңесі Банктің жылдық қаржылық есебін Банктің Жалғыз акционерінің қарауына шығарылған күнге дейін отыз күнтізбелік күннен кешіктірмей алдын ала бекітуі тиіс. Банктің </w:t>
            </w:r>
            <w:r w:rsidR="00AC05B0">
              <w:rPr>
                <w:rFonts w:ascii="Times New Roman" w:hAnsi="Times New Roman"/>
                <w:sz w:val="22"/>
                <w:szCs w:val="22"/>
                <w:lang w:val="kk-KZ"/>
              </w:rPr>
              <w:t xml:space="preserve">аудиттелген </w:t>
            </w:r>
            <w:r w:rsidRPr="00075FB1">
              <w:rPr>
                <w:rFonts w:ascii="Times New Roman" w:hAnsi="Times New Roman"/>
                <w:sz w:val="22"/>
                <w:szCs w:val="22"/>
                <w:lang w:val="kk-KZ"/>
              </w:rPr>
              <w:t>жылдық қаржылық есебін соңғы болып қаржылық жыл аяқталған соң бес ай ішінде Банктің Жалғыз акционері бекітеді. Есептік кезең ішінде Банк аудитін аяқтау мүмкін болмаған жағдайда, көрсетілген мерзім үш айға дейін ұзартылған болып есептеледі.</w:t>
            </w:r>
            <w:r w:rsidR="00AC05B0">
              <w:rPr>
                <w:rFonts w:ascii="Times New Roman" w:hAnsi="Times New Roman"/>
                <w:sz w:val="22"/>
                <w:szCs w:val="22"/>
                <w:lang w:val="kk-KZ"/>
              </w:rPr>
              <w:t xml:space="preserve"> </w:t>
            </w:r>
          </w:p>
          <w:p w:rsidR="005520C2" w:rsidRPr="00FA3761" w:rsidRDefault="00336A97" w:rsidP="00075FB1">
            <w:pPr>
              <w:shd w:val="clear" w:color="auto" w:fill="FFFFFF"/>
              <w:tabs>
                <w:tab w:val="left" w:pos="972"/>
              </w:tabs>
              <w:ind w:firstLine="485"/>
              <w:jc w:val="both"/>
              <w:rPr>
                <w:rFonts w:ascii="Times New Roman" w:hAnsi="Times New Roman"/>
                <w:sz w:val="22"/>
                <w:szCs w:val="22"/>
                <w:lang w:val="kk-KZ"/>
              </w:rPr>
            </w:pPr>
            <w:r w:rsidRPr="00336A97">
              <w:rPr>
                <w:rFonts w:ascii="Times New Roman" w:hAnsi="Times New Roman"/>
                <w:sz w:val="22"/>
                <w:szCs w:val="22"/>
                <w:lang w:val="kk-KZ"/>
              </w:rPr>
              <w:t>Банк акционерлерге өзінің қызметі туралы ақпаратты жазбаша түрде беруге міндетті.</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69745D"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r>
              <w:rPr>
                <w:rFonts w:ascii="Times New Roman" w:hAnsi="Times New Roman"/>
                <w:i/>
                <w:snapToGrid w:val="0"/>
                <w:color w:val="00B0F0"/>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үшінші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14.4. Банкке аудит Директорлар кеңесінің, Банктің есебінен Басқарманың бастамасы бойынша немесе Жалғыз акционердің талабы бойынша өзінің есебінен жүргізілуі мүмкін, мұндайда Жалғыз акционер аудиторлық ұйымды өзі айқындайды.</w:t>
            </w:r>
          </w:p>
          <w:p w:rsidR="00075FB1" w:rsidRPr="00075FB1" w:rsidRDefault="005520C2" w:rsidP="00075FB1">
            <w:pPr>
              <w:tabs>
                <w:tab w:val="left" w:pos="2340"/>
              </w:tabs>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14.5. </w:t>
            </w:r>
            <w:r w:rsidR="00075FB1" w:rsidRPr="00075FB1">
              <w:rPr>
                <w:rFonts w:ascii="Times New Roman" w:hAnsi="Times New Roman"/>
                <w:sz w:val="22"/>
                <w:szCs w:val="22"/>
                <w:lang w:val="kk-KZ"/>
              </w:rPr>
              <w:t>Банктің Жалғыз акционерінің талабы бойынша аудит жүргізілген жағдайда, Банк аудиторлық ұйым сұратқан барлық қажетті құжаттаманы (материалдарды) беруге міндетті.</w:t>
            </w:r>
          </w:p>
          <w:p w:rsidR="005520C2" w:rsidRDefault="00075FB1" w:rsidP="0069745D">
            <w:pPr>
              <w:pStyle w:val="20"/>
              <w:tabs>
                <w:tab w:val="num" w:pos="72"/>
              </w:tabs>
              <w:ind w:firstLine="488"/>
              <w:rPr>
                <w:i/>
                <w:color w:val="00B0F0"/>
                <w:sz w:val="22"/>
                <w:szCs w:val="22"/>
                <w:lang w:val="kk-KZ"/>
              </w:rPr>
            </w:pPr>
            <w:r w:rsidRPr="00075FB1">
              <w:rPr>
                <w:sz w:val="22"/>
                <w:szCs w:val="22"/>
                <w:lang w:val="kk-KZ"/>
              </w:rPr>
              <w:lastRenderedPageBreak/>
              <w:t>Егер Банк Басқармасы Банктің аудитін жүргізуден жалтаратын болса, аудит кез келген мүдделі тұлғаның талап арызы бойынша сот шешімімен тағайындалуы мүмкін</w:t>
            </w:r>
            <w:r w:rsidR="005520C2" w:rsidRPr="00FA3761">
              <w:rPr>
                <w:sz w:val="22"/>
                <w:szCs w:val="22"/>
                <w:lang w:val="kk-KZ" w:eastAsia="ru-RU"/>
              </w:rPr>
              <w:t>.</w:t>
            </w:r>
            <w:r w:rsidR="0069745D">
              <w:rPr>
                <w:sz w:val="22"/>
                <w:szCs w:val="22"/>
                <w:lang w:val="kk-KZ" w:eastAsia="ru-RU"/>
              </w:rPr>
              <w:t xml:space="preserve"> </w:t>
            </w:r>
            <w:r w:rsidR="0069745D" w:rsidRPr="00E768A5">
              <w:rPr>
                <w:i/>
                <w:color w:val="00B0F0"/>
                <w:sz w:val="22"/>
                <w:szCs w:val="22"/>
                <w:lang w:val="kk-KZ"/>
              </w:rPr>
              <w:t>(</w:t>
            </w:r>
            <w:r w:rsidR="0069745D">
              <w:rPr>
                <w:i/>
                <w:color w:val="00B0F0"/>
                <w:sz w:val="22"/>
                <w:szCs w:val="22"/>
                <w:lang w:val="kk-KZ"/>
              </w:rPr>
              <w:t>14.5</w:t>
            </w:r>
            <w:r w:rsidR="0069745D" w:rsidRPr="00E768A5">
              <w:rPr>
                <w:i/>
                <w:color w:val="00B0F0"/>
                <w:sz w:val="22"/>
                <w:szCs w:val="22"/>
                <w:lang w:val="kk-KZ"/>
              </w:rPr>
              <w:t>-тармақ «Байтерек» ҰБХ» АҚ Басқармасының 16.08.2017 ж. № 32/17 шешіміне сәйкес өзгертілді)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14.6. Банк Жалғыз акционердің талабы бойынша осы Жарғыда анықталған тәртіппен "Акционерлік қоғамдар туралы" Қазақстан Республикасының Заңында қарастырылған құжаттардың көшірмесін ұсынады.</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14.6</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14.7. Жалғыз акционер "Акционерлік қоғамдар туралы" Қазақстан Республикасының Заңында көрсетілген құжаттарды алу үшін қажетті құжаттардың атауын көрсете отырып, Банкке жазбаша өтінішпен жүгінеді. Өтініш Банкке келіп түскен күннен бастап күнтізбелік он күннің ішінде қаралуы тиіс. Осы мерзімнің ішінде Банк "Акционерлік қоғамдар туралы" Қазақстан Республикасының Заңы 80-бабының 1 және 2-тармақтарында көзделген құжаттардың көшірмесін Жалғыз акционерге беруге міндетті, бұл ретте қызметтік, коммерциялық немесе заңмен қорғалатын өзге де құпияны құрайтын ақпаратты беруге шектеулер енгізуге жол беріледі.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Банктің қызметтік, коммерциялық немесе өзге де заңмен қорғалатын құпияны құрайтын ақпарат қамтылған бағалы қағаздарын шығару, орналастыру, айналысқа шығару және айырбастаудың жекелеген мәселелерін регламенттейтін құжаттар оның талабы бойынша танысу үшін Жалғыз акционерге берілуге тиіс.</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14.7</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BF76B1">
            <w:pPr>
              <w:pStyle w:val="20"/>
              <w:tabs>
                <w:tab w:val="num" w:pos="72"/>
              </w:tabs>
              <w:ind w:firstLine="488"/>
              <w:rPr>
                <w:color w:val="000000"/>
                <w:sz w:val="22"/>
                <w:szCs w:val="22"/>
                <w:lang w:val="kk-KZ" w:eastAsia="ru-RU"/>
              </w:rPr>
            </w:pPr>
            <w:r w:rsidRPr="00096A77">
              <w:rPr>
                <w:color w:val="000000"/>
                <w:sz w:val="22"/>
                <w:szCs w:val="22"/>
                <w:lang w:val="kk-KZ" w:eastAsia="ru-RU"/>
              </w:rPr>
              <w:t>14.8. Банк құжаттар көшірмесін бергені үшін ақы мөлшерін құжаттар көшірмесін дайындауға, құжаттарды Жалғыз акционерге жеткізуге байланысты кеткен шығындар құнынан аспайтын мөлшерде белгілейді.</w:t>
            </w:r>
            <w:r>
              <w:rPr>
                <w:color w:val="000000"/>
                <w:sz w:val="22"/>
                <w:szCs w:val="22"/>
                <w:lang w:val="kk-KZ" w:eastAsia="ru-RU"/>
              </w:rPr>
              <w:t xml:space="preserve"> </w:t>
            </w:r>
            <w:r w:rsidRPr="00E768A5">
              <w:rPr>
                <w:i/>
                <w:color w:val="00B0F0"/>
                <w:sz w:val="22"/>
                <w:szCs w:val="22"/>
                <w:lang w:val="kk-KZ"/>
              </w:rPr>
              <w:t>(</w:t>
            </w:r>
            <w:r>
              <w:rPr>
                <w:i/>
                <w:color w:val="00B0F0"/>
                <w:sz w:val="22"/>
                <w:szCs w:val="22"/>
                <w:lang w:val="kk-KZ"/>
              </w:rPr>
              <w:t>14.8</w:t>
            </w:r>
            <w:r w:rsidRPr="00E768A5">
              <w:rPr>
                <w:i/>
                <w:color w:val="00B0F0"/>
                <w:sz w:val="22"/>
                <w:szCs w:val="22"/>
                <w:lang w:val="kk-KZ"/>
              </w:rPr>
              <w:t>-тарма</w:t>
            </w:r>
            <w:r w:rsidR="00BF76B1">
              <w:rPr>
                <w:i/>
                <w:color w:val="00B0F0"/>
                <w:sz w:val="22"/>
                <w:szCs w:val="22"/>
                <w:lang w:val="kk-KZ"/>
              </w:rPr>
              <w:t>ғы</w:t>
            </w:r>
            <w:r>
              <w:rPr>
                <w:i/>
                <w:color w:val="00B0F0"/>
                <w:sz w:val="22"/>
                <w:szCs w:val="22"/>
                <w:lang w:val="kk-KZ"/>
              </w:rPr>
              <w:t>мен</w:t>
            </w:r>
            <w:r w:rsidRPr="00E768A5">
              <w:rPr>
                <w:i/>
                <w:color w:val="00B0F0"/>
                <w:sz w:val="22"/>
                <w:szCs w:val="22"/>
                <w:lang w:val="kk-KZ"/>
              </w:rPr>
              <w:t xml:space="preserve"> «Байтерек» ҰБХ» АҚ Басқармасының </w:t>
            </w:r>
            <w:r w:rsidRPr="00096A77">
              <w:rPr>
                <w:i/>
                <w:color w:val="00B0F0"/>
                <w:sz w:val="22"/>
                <w:szCs w:val="22"/>
                <w:lang w:val="kk-KZ"/>
              </w:rPr>
              <w:t>19.10.2022 ж. № 45/22</w:t>
            </w:r>
            <w:r>
              <w:rPr>
                <w:i/>
                <w:color w:val="00B0F0"/>
                <w:sz w:val="22"/>
                <w:szCs w:val="22"/>
                <w:lang w:val="kk-KZ"/>
              </w:rPr>
              <w:t xml:space="preserve"> </w:t>
            </w:r>
            <w:r w:rsidRPr="00E768A5">
              <w:rPr>
                <w:i/>
                <w:color w:val="00B0F0"/>
                <w:sz w:val="22"/>
                <w:szCs w:val="22"/>
                <w:lang w:val="kk-KZ"/>
              </w:rPr>
              <w:t>шешімі</w:t>
            </w:r>
            <w:r>
              <w:rPr>
                <w:i/>
                <w:color w:val="00B0F0"/>
                <w:sz w:val="22"/>
                <w:szCs w:val="22"/>
                <w:lang w:val="kk-KZ"/>
              </w:rPr>
              <w:t>мен</w:t>
            </w:r>
            <w:r w:rsidRPr="00E768A5">
              <w:rPr>
                <w:i/>
                <w:color w:val="00B0F0"/>
                <w:sz w:val="22"/>
                <w:szCs w:val="22"/>
                <w:lang w:val="kk-KZ"/>
              </w:rPr>
              <w:t xml:space="preserve"> </w:t>
            </w:r>
            <w:r>
              <w:rPr>
                <w:i/>
                <w:color w:val="00B0F0"/>
                <w:sz w:val="22"/>
                <w:szCs w:val="22"/>
                <w:lang w:val="kk-KZ"/>
              </w:rPr>
              <w:t>толықтырылды</w:t>
            </w:r>
            <w:r w:rsidRPr="00E768A5">
              <w:rPr>
                <w:i/>
                <w:color w:val="00B0F0"/>
                <w:sz w:val="22"/>
                <w:szCs w:val="22"/>
                <w:lang w:val="kk-KZ"/>
              </w:rPr>
              <w:t>)</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15-бап. БАНКТІҢ ҚАЙТА ҰЙЫМДАСТЫРЫЛУЫ ЖӘНЕ ТАРАТЫЛУЫ</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5233DA"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15.1. Банктің қайта ұйымдастырылуы (қосылуы, бірігуі, бөлінуі, бөлініп шығуы, өзгертілуі) Қазақстан Республикасының заңнамалық актілерінде белгіленген ерекшеліктер ескеріле отырып, Қазақстан Республикасының Азаматтық кодексіне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қайта ұйымдастырылуы кезінде қайта ұйымдастырылатын Банктің кредиторлары бөлу және бөлініп шығу арқылы Банк борышкер болып отырған міндеттеменің мерзімінен бұрын тоқтатылуын және шығынның өтелуін талап етуге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 қайта ұйымдастырылған жағдайда шығарылған акциялары Қазақстан Республикасының заңнамасында белгіленген тәртіппен жойылуы тиіс.</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15.2. Банктің қайта ұйымдастырылуы ерікті және мәжбүрлі түрде жүргізіледі.</w:t>
            </w:r>
          </w:p>
          <w:p w:rsidR="005520C2" w:rsidRPr="00FA3761" w:rsidRDefault="005520C2" w:rsidP="004F302F">
            <w:pPr>
              <w:ind w:firstLine="485"/>
              <w:jc w:val="both"/>
              <w:rPr>
                <w:rFonts w:ascii="Times New Roman" w:hAnsi="Times New Roman"/>
                <w:sz w:val="22"/>
                <w:szCs w:val="22"/>
                <w:lang w:val="kk-KZ"/>
              </w:rPr>
            </w:pPr>
            <w:r w:rsidRPr="00FA3761">
              <w:rPr>
                <w:rStyle w:val="s0"/>
                <w:sz w:val="22"/>
                <w:szCs w:val="22"/>
                <w:lang w:val="kk-KZ"/>
              </w:rPr>
              <w:t xml:space="preserve">Ерікті қайта құру туралы шешімді </w:t>
            </w:r>
            <w:r w:rsidRPr="00FA3761">
              <w:rPr>
                <w:rFonts w:ascii="Times New Roman" w:hAnsi="Times New Roman"/>
                <w:sz w:val="22"/>
                <w:szCs w:val="22"/>
                <w:lang w:val="kk-KZ"/>
              </w:rPr>
              <w:t xml:space="preserve">Жалғыз акционер </w:t>
            </w:r>
            <w:r w:rsidRPr="00FA3761">
              <w:rPr>
                <w:rStyle w:val="s0"/>
                <w:sz w:val="22"/>
                <w:szCs w:val="22"/>
                <w:lang w:val="kk-KZ"/>
              </w:rPr>
              <w:t>қабылдайды.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 мәжбүрлеп қайта құру банктік заңнамада көзделген ерекшеліктер ескеріле отырып, қолданыстағы заңнамаға сәйкес сот шешімімен жасалады.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Бөлу немесе бөліп алу түрінде сот шешімімен мәжбүрлеп қайта құру жүргізуге уәкілетті Банк органдары қайта құруды осындай шешімде белгіленген мерзімде жүзеге асырмаса, сот біліктілік талаптарына жауап беретін сенімді басқарушы тағайындайды және оған бөлу немесе бөліп алу түрінде қайта құруды жүзеге асыруды тапсырады.</w:t>
            </w:r>
          </w:p>
          <w:p w:rsidR="005520C2" w:rsidRPr="00FA3761"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Сенімді басқарушы тағайындалған сәттен бастап оған Қазақстан Республикасының заңнамалық актілерінде көзделген қайта құру талаптарын анықтау бойынша Банк Жалғыз акционерінің </w:t>
            </w:r>
            <w:r w:rsidRPr="00FA3761">
              <w:rPr>
                <w:rStyle w:val="s0"/>
                <w:sz w:val="22"/>
                <w:szCs w:val="22"/>
                <w:lang w:val="kk-KZ"/>
              </w:rPr>
              <w:t>мен Директорлар кеңесінің өкілеттігі өтеді.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 xml:space="preserve">15.3. </w:t>
            </w:r>
            <w:r w:rsidR="00075FB1" w:rsidRPr="00075FB1">
              <w:rPr>
                <w:rFonts w:ascii="Times New Roman" w:hAnsi="Times New Roman"/>
                <w:sz w:val="22"/>
                <w:szCs w:val="22"/>
                <w:lang w:val="kk-KZ"/>
              </w:rPr>
              <w:t xml:space="preserve">Банк: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 xml:space="preserve">рұқсаты болған кезде Банктің Жалғыз акционерінің шешімі бойынша (ерікті тарату);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ә) Қазақстан Республикасының заңнамалық актілерінде көзделген жағдайларда сот шешімі бойынша (мәжбүрлеп тарату) таратылуы мүмкін. </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қызметінің тоқтатылуы, оның ішінде банкроттық негізінде тоқтатылуы Қазақстан Республикасының банктік заңнамасының талаптары ескеріле отырып, Қазақстан Республикасының заңнамалық актілеріне сәйкес жүзеге асырылады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 xml:space="preserve">ен </w:t>
            </w:r>
            <w:r w:rsidR="00006278" w:rsidRPr="00006278">
              <w:rPr>
                <w:rFonts w:ascii="Times New Roman" w:hAnsi="Times New Roman"/>
                <w:i/>
                <w:color w:val="00B0F0"/>
                <w:sz w:val="22"/>
                <w:szCs w:val="22"/>
                <w:lang w:val="kk-KZ"/>
              </w:rPr>
              <w:t>06.</w:t>
            </w:r>
            <w:r w:rsidR="00006278">
              <w:rPr>
                <w:rFonts w:ascii="Times New Roman" w:hAnsi="Times New Roman"/>
                <w:i/>
                <w:color w:val="00B0F0"/>
                <w:sz w:val="22"/>
                <w:szCs w:val="22"/>
                <w:lang w:val="kk-KZ"/>
              </w:rPr>
              <w:t>11.2019 ж. № 53/19</w:t>
            </w:r>
            <w:r w:rsidR="0069745D"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15.4. </w:t>
            </w:r>
            <w:r w:rsidR="00075FB1" w:rsidRPr="00075FB1">
              <w:rPr>
                <w:rFonts w:ascii="Times New Roman" w:hAnsi="Times New Roman"/>
                <w:sz w:val="22"/>
                <w:szCs w:val="22"/>
                <w:lang w:val="kk-KZ"/>
              </w:rPr>
              <w:t>Егер Қазақстан Республикасының заң актілерінде өзгеше көзделмесе, сотқа Банктің таратылуы туралы талапты мүдделі тұлғалар қояды.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Соттың немесе Банктің Жалғыз акционерінің Банкті тарату туралы шешімімен тарату комиссиясы тағайындалады.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Тарату комиссиясының Банктің таратылуы кезеңінде Қазақстан Республикасының заңнамасында белгіленген тізбе бойынша іс-әрекеттерді жасау және оны басқару жөнінде өкілеттіктері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Кредиторлардың мүдделерін қамтамасыз ету және ерікті әрі мәжбүрлеп тарату процедураларына олардың қатысуымен шешімдер қабылдау мақсатында кредиторлар комитеті құрылады.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кредиторлар комитетінің құрамы Банктің тарату комиссиясының ұсынысы бойынша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мен</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бекітіледі.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 комитетін құру мен қызметінің ерекшеліктері Қазақстан Республикасының заңнамасында белгіленеді.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Ерікті таратылған жағдайда тарату комиссиясының құрамына Банк кредиторларының, ірі акционерлердің өкілдері, сондай-ақ Банктің Жалғыз акционерінің шешіміне сәйкес өзге де тұлғалар кіргізілуі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таратылу процедурасы мен оның кредиторларының талаптарын қанағаттандыру тәртібі Қазақстан Республикасының заңнамасымен реттеледі.</w:t>
            </w:r>
          </w:p>
          <w:p w:rsidR="005520C2" w:rsidRPr="00F02CEE" w:rsidRDefault="00075FB1" w:rsidP="0069745D">
            <w:pPr>
              <w:ind w:firstLine="485"/>
              <w:jc w:val="both"/>
              <w:rPr>
                <w:rFonts w:ascii="Times New Roman" w:hAnsi="Times New Roman"/>
                <w:sz w:val="22"/>
                <w:szCs w:val="22"/>
                <w:lang w:val="kk-KZ"/>
              </w:rPr>
            </w:pPr>
            <w:r w:rsidRPr="00075FB1">
              <w:rPr>
                <w:rFonts w:ascii="Times New Roman" w:hAnsi="Times New Roman"/>
                <w:sz w:val="22"/>
                <w:szCs w:val="22"/>
                <w:lang w:val="kk-KZ"/>
              </w:rPr>
              <w:t>Банкті тарату кезінде оның акциялары Қазақстан Республикасының заңнамасында белгіленген тәртіпте жойылуы тиіс</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15.4</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w:t>
            </w:r>
            <w:r w:rsidR="00006278">
              <w:rPr>
                <w:rFonts w:ascii="Times New Roman" w:hAnsi="Times New Roman"/>
                <w:i/>
                <w:snapToGrid w:val="0"/>
                <w:color w:val="00B0F0"/>
                <w:sz w:val="22"/>
                <w:szCs w:val="22"/>
                <w:lang w:val="kk-KZ"/>
              </w:rPr>
              <w:t xml:space="preserve">мен 06.11.2019 ж. № 53/19 </w:t>
            </w:r>
            <w:r w:rsidR="0069745D" w:rsidRPr="00E768A5">
              <w:rPr>
                <w:rFonts w:ascii="Times New Roman" w:hAnsi="Times New Roman"/>
                <w:i/>
                <w:snapToGrid w:val="0"/>
                <w:color w:val="00B0F0"/>
                <w:sz w:val="22"/>
                <w:szCs w:val="22"/>
                <w:lang w:val="kk-KZ"/>
              </w:rPr>
              <w:t>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tc>
      </w:tr>
    </w:tbl>
    <w:p w:rsidR="00F02CEE" w:rsidRPr="00075FB1" w:rsidRDefault="00F02CEE" w:rsidP="00A5129D">
      <w:pPr>
        <w:jc w:val="center"/>
        <w:rPr>
          <w:color w:val="auto"/>
          <w:sz w:val="20"/>
          <w:lang w:val="kk-KZ"/>
        </w:rPr>
      </w:pPr>
    </w:p>
    <w:p w:rsidR="00184DC3" w:rsidRPr="00075FB1" w:rsidRDefault="00184DC3" w:rsidP="00A5129D">
      <w:pPr>
        <w:jc w:val="center"/>
        <w:rPr>
          <w:color w:val="auto"/>
          <w:sz w:val="20"/>
          <w:lang w:val="kk-KZ"/>
        </w:rPr>
        <w:sectPr w:rsidR="00184DC3" w:rsidRPr="00075FB1" w:rsidSect="004C438F">
          <w:footerReference w:type="default" r:id="rId11"/>
          <w:pgSz w:w="11906" w:h="16838"/>
          <w:pgMar w:top="425" w:right="851" w:bottom="709" w:left="1418" w:header="709" w:footer="505" w:gutter="0"/>
          <w:pgNumType w:start="2"/>
          <w:cols w:space="708"/>
          <w:docGrid w:linePitch="381"/>
        </w:sectPr>
      </w:pPr>
    </w:p>
    <w:p w:rsidR="00184DC3" w:rsidRPr="00075FB1" w:rsidRDefault="00DE6FB3" w:rsidP="00A5129D">
      <w:pPr>
        <w:jc w:val="center"/>
        <w:rPr>
          <w:color w:val="auto"/>
          <w:sz w:val="20"/>
          <w:lang w:val="kk-KZ"/>
        </w:rPr>
      </w:pPr>
      <w:r>
        <w:rPr>
          <w:noProof/>
          <w:color w:val="auto"/>
          <w:sz w:val="20"/>
        </w:rPr>
        <w:lastRenderedPageBreak/>
        <w:drawing>
          <wp:anchor distT="0" distB="0" distL="114300" distR="114300" simplePos="0" relativeHeight="251656192" behindDoc="0" locked="0" layoutInCell="1" allowOverlap="1">
            <wp:simplePos x="0" y="0"/>
            <wp:positionH relativeFrom="column">
              <wp:posOffset>6350</wp:posOffset>
            </wp:positionH>
            <wp:positionV relativeFrom="paragraph">
              <wp:posOffset>-109220</wp:posOffset>
            </wp:positionV>
            <wp:extent cx="7360920" cy="1029589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0920" cy="102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DE6FB3" w:rsidP="00A5129D">
      <w:pPr>
        <w:jc w:val="center"/>
        <w:rPr>
          <w:color w:val="auto"/>
          <w:sz w:val="20"/>
          <w:lang w:val="kk-KZ"/>
        </w:rPr>
      </w:pPr>
      <w:r>
        <w:rPr>
          <w:noProof/>
          <w:color w:val="auto"/>
          <w:sz w:val="20"/>
        </w:rPr>
        <mc:AlternateContent>
          <mc:Choice Requires="wps">
            <w:drawing>
              <wp:anchor distT="0" distB="0" distL="114300" distR="114300" simplePos="0" relativeHeight="251659264" behindDoc="0" locked="0" layoutInCell="1" allowOverlap="1">
                <wp:simplePos x="0" y="0"/>
                <wp:positionH relativeFrom="column">
                  <wp:posOffset>925195</wp:posOffset>
                </wp:positionH>
                <wp:positionV relativeFrom="paragraph">
                  <wp:posOffset>9525</wp:posOffset>
                </wp:positionV>
                <wp:extent cx="6057900" cy="1895475"/>
                <wp:effectExtent l="9525" t="9525" r="9525"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89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ED13C" id="AutoShape 10" o:spid="_x0000_s1026" type="#_x0000_t32" style="position:absolute;margin-left:72.85pt;margin-top:.75pt;width:477pt;height:149.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hRLA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"/>
            </w:pict>
          </mc:Fallback>
        </mc:AlternateContent>
      </w:r>
      <w:r>
        <w:rPr>
          <w:noProof/>
          <w:color w:val="auto"/>
          <w:sz w:val="20"/>
        </w:rPr>
        <mc:AlternateContent>
          <mc:Choice Requires="wps">
            <w:drawing>
              <wp:anchor distT="0" distB="0" distL="114300" distR="114300" simplePos="0" relativeHeight="251658240" behindDoc="0" locked="0" layoutInCell="1" allowOverlap="1">
                <wp:simplePos x="0" y="0"/>
                <wp:positionH relativeFrom="column">
                  <wp:posOffset>972820</wp:posOffset>
                </wp:positionH>
                <wp:positionV relativeFrom="paragraph">
                  <wp:posOffset>9525</wp:posOffset>
                </wp:positionV>
                <wp:extent cx="5943600" cy="1866900"/>
                <wp:effectExtent l="9525" t="9525" r="9525"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86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819C" id="AutoShape 9" o:spid="_x0000_s1026" type="#_x0000_t32" style="position:absolute;margin-left:76.6pt;margin-top:.75pt;width:468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"/>
            </w:pict>
          </mc:Fallback>
        </mc:AlternateContent>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DE6FB3" w:rsidP="00A5129D">
      <w:pPr>
        <w:jc w:val="center"/>
        <w:rPr>
          <w:color w:val="auto"/>
          <w:sz w:val="20"/>
          <w:lang w:val="kk-KZ"/>
        </w:rPr>
      </w:pPr>
      <w:r>
        <w:rPr>
          <w:noProof/>
        </w:rPr>
        <w:lastRenderedPageBreak/>
        <w:drawing>
          <wp:anchor distT="0" distB="0" distL="114300" distR="114300" simplePos="0" relativeHeight="251657216" behindDoc="0" locked="0" layoutInCell="1" allowOverlap="1">
            <wp:simplePos x="0" y="0"/>
            <wp:positionH relativeFrom="column">
              <wp:posOffset>4445</wp:posOffset>
            </wp:positionH>
            <wp:positionV relativeFrom="paragraph">
              <wp:posOffset>5080</wp:posOffset>
            </wp:positionV>
            <wp:extent cx="7379335" cy="1030541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9335" cy="1030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F02CEE" w:rsidRPr="00075FB1" w:rsidRDefault="00F02CEE" w:rsidP="00A5129D">
      <w:pPr>
        <w:jc w:val="center"/>
        <w:rPr>
          <w:color w:val="auto"/>
          <w:sz w:val="20"/>
          <w:lang w:val="kk-KZ"/>
        </w:rPr>
      </w:pPr>
    </w:p>
    <w:sectPr w:rsidR="00F02CEE" w:rsidRPr="00075FB1" w:rsidSect="00184DC3">
      <w:pgSz w:w="11906" w:h="16838"/>
      <w:pgMar w:top="238" w:right="244" w:bottom="244" w:left="238" w:header="709" w:footer="505"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57B" w:rsidRDefault="006A257B">
      <w:r>
        <w:separator/>
      </w:r>
    </w:p>
  </w:endnote>
  <w:endnote w:type="continuationSeparator" w:id="0">
    <w:p w:rsidR="006A257B" w:rsidRDefault="006A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K)">
    <w:altName w:val="Courier New"/>
    <w:charset w:val="CC"/>
    <w:family w:val="modern"/>
    <w:pitch w:val="fixed"/>
    <w:sig w:usb0="00000000"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7" w:rsidRDefault="00CE4617" w:rsidP="00AD7236">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E4617" w:rsidRDefault="00CE461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7" w:rsidRPr="00B104E0" w:rsidRDefault="00CE4617" w:rsidP="00AD7236">
    <w:pPr>
      <w:pStyle w:val="a9"/>
      <w:framePr w:wrap="around" w:vAnchor="text" w:hAnchor="margin" w:xAlign="center" w:y="1"/>
      <w:jc w:val="center"/>
      <w:rPr>
        <w:rStyle w:val="aa"/>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Pr>
        <w:rStyle w:val="aa"/>
        <w:rFonts w:ascii="Times New Roman" w:hAnsi="Times New Roman"/>
        <w:noProof/>
        <w:sz w:val="20"/>
      </w:rPr>
      <w:t>2</w:t>
    </w:r>
    <w:r w:rsidRPr="00B104E0">
      <w:rPr>
        <w:rStyle w:val="aa"/>
        <w:rFonts w:ascii="Times New Roman" w:hAnsi="Times New Roman"/>
        <w:sz w:val="20"/>
      </w:rPr>
      <w:fldChar w:fldCharType="end"/>
    </w:r>
  </w:p>
  <w:p w:rsidR="00CE4617" w:rsidRDefault="00CE4617" w:rsidP="00830B3B">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7" w:rsidRPr="000B42FF" w:rsidRDefault="00CE4617"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840D60">
      <w:rPr>
        <w:rStyle w:val="aa"/>
        <w:rFonts w:ascii="Times New Roman" w:hAnsi="Times New Roman"/>
        <w:noProof/>
        <w:sz w:val="20"/>
      </w:rPr>
      <w:t>24</w:t>
    </w:r>
    <w:r w:rsidRPr="00B104E0">
      <w:rPr>
        <w:rStyle w:val="aa"/>
        <w:rFonts w:ascii="Times New Roman" w:hAnsi="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17" w:rsidRPr="000B42FF" w:rsidRDefault="00CE4617"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840D60">
      <w:rPr>
        <w:rStyle w:val="aa"/>
        <w:rFonts w:ascii="Times New Roman" w:hAnsi="Times New Roman"/>
        <w:noProof/>
        <w:sz w:val="20"/>
      </w:rPr>
      <w:t>13</w:t>
    </w:r>
    <w:r w:rsidRPr="00B104E0">
      <w:rPr>
        <w:rStyle w:val="aa"/>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57B" w:rsidRDefault="006A257B">
      <w:r>
        <w:separator/>
      </w:r>
    </w:p>
  </w:footnote>
  <w:footnote w:type="continuationSeparator" w:id="0">
    <w:p w:rsidR="006A257B" w:rsidRDefault="006A2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3481CD6"/>
    <w:lvl w:ilvl="0">
      <w:numFmt w:val="bullet"/>
      <w:lvlText w:val="*"/>
      <w:lvlJc w:val="left"/>
    </w:lvl>
  </w:abstractNum>
  <w:abstractNum w:abstractNumId="1" w15:restartNumberingAfterBreak="0">
    <w:nsid w:val="05BB13AB"/>
    <w:multiLevelType w:val="hybridMultilevel"/>
    <w:tmpl w:val="95BE0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86545B3"/>
    <w:multiLevelType w:val="multilevel"/>
    <w:tmpl w:val="4838F874"/>
    <w:lvl w:ilvl="0">
      <w:start w:val="14"/>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DA7B3C"/>
    <w:multiLevelType w:val="singleLevel"/>
    <w:tmpl w:val="DD5EEEFA"/>
    <w:lvl w:ilvl="0">
      <w:start w:val="1"/>
      <w:numFmt w:val="decimal"/>
      <w:lvlText w:val="%1)"/>
      <w:legacy w:legacy="1" w:legacySpace="0" w:legacyIndent="359"/>
      <w:lvlJc w:val="left"/>
      <w:rPr>
        <w:rFonts w:ascii="Times New Roman" w:hAnsi="Times New Roman" w:cs="Times New Roman" w:hint="default"/>
      </w:rPr>
    </w:lvl>
  </w:abstractNum>
  <w:abstractNum w:abstractNumId="4" w15:restartNumberingAfterBreak="0">
    <w:nsid w:val="0F556FDB"/>
    <w:multiLevelType w:val="hybridMultilevel"/>
    <w:tmpl w:val="8F88F1D8"/>
    <w:lvl w:ilvl="0" w:tplc="85FECA04">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287993"/>
    <w:multiLevelType w:val="hybridMultilevel"/>
    <w:tmpl w:val="821E1F9A"/>
    <w:lvl w:ilvl="0" w:tplc="4C828208">
      <w:start w:val="10"/>
      <w:numFmt w:val="bullet"/>
      <w:lvlText w:val="-"/>
      <w:lvlJc w:val="left"/>
      <w:pPr>
        <w:ind w:left="763" w:hanging="360"/>
      </w:pPr>
      <w:rPr>
        <w:rFonts w:ascii="Times New Roman" w:hAnsi="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 w15:restartNumberingAfterBreak="0">
    <w:nsid w:val="1BA12E43"/>
    <w:multiLevelType w:val="hybridMultilevel"/>
    <w:tmpl w:val="16029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76B37"/>
    <w:multiLevelType w:val="multilevel"/>
    <w:tmpl w:val="CB4CC58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98A2287"/>
    <w:multiLevelType w:val="multilevel"/>
    <w:tmpl w:val="89865E3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CD2056"/>
    <w:multiLevelType w:val="hybridMultilevel"/>
    <w:tmpl w:val="50F8B7B8"/>
    <w:lvl w:ilvl="0" w:tplc="BD5AA06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1A26B7D"/>
    <w:multiLevelType w:val="multilevel"/>
    <w:tmpl w:val="B3FEC1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9A14C0"/>
    <w:multiLevelType w:val="hybridMultilevel"/>
    <w:tmpl w:val="77300564"/>
    <w:lvl w:ilvl="0" w:tplc="713A33E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8304541"/>
    <w:multiLevelType w:val="hybridMultilevel"/>
    <w:tmpl w:val="1A9400CA"/>
    <w:lvl w:ilvl="0" w:tplc="53900E3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0AA08C2"/>
    <w:multiLevelType w:val="singleLevel"/>
    <w:tmpl w:val="4C828208"/>
    <w:lvl w:ilvl="0">
      <w:start w:val="10"/>
      <w:numFmt w:val="bullet"/>
      <w:lvlText w:val="-"/>
      <w:lvlJc w:val="left"/>
      <w:pPr>
        <w:tabs>
          <w:tab w:val="num" w:pos="1080"/>
        </w:tabs>
        <w:ind w:left="1080" w:hanging="570"/>
      </w:pPr>
      <w:rPr>
        <w:rFonts w:ascii="Times New Roman" w:hAnsi="Times New Roman" w:hint="default"/>
      </w:rPr>
    </w:lvl>
  </w:abstractNum>
  <w:abstractNum w:abstractNumId="14" w15:restartNumberingAfterBreak="0">
    <w:nsid w:val="7114642C"/>
    <w:multiLevelType w:val="hybridMultilevel"/>
    <w:tmpl w:val="7180A59A"/>
    <w:lvl w:ilvl="0" w:tplc="C1FA3592">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3"/>
  </w:num>
  <w:num w:numId="2">
    <w:abstractNumId w:val="7"/>
  </w:num>
  <w:num w:numId="3">
    <w:abstractNumId w:val="14"/>
  </w:num>
  <w:num w:numId="4">
    <w:abstractNumId w:val="3"/>
  </w:num>
  <w:num w:numId="5">
    <w:abstractNumId w:val="8"/>
  </w:num>
  <w:num w:numId="6">
    <w:abstractNumId w:val="2"/>
  </w:num>
  <w:num w:numId="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
    <w:abstractNumId w:val="12"/>
  </w:num>
  <w:num w:numId="9">
    <w:abstractNumId w:val="11"/>
  </w:num>
  <w:num w:numId="10">
    <w:abstractNumId w:val="6"/>
  </w:num>
  <w:num w:numId="11">
    <w:abstractNumId w:val="5"/>
  </w:num>
  <w:num w:numId="12">
    <w:abstractNumId w:val="1"/>
  </w:num>
  <w:num w:numId="13">
    <w:abstractNumId w:val="4"/>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5FF"/>
    <w:rsid w:val="00000DC2"/>
    <w:rsid w:val="00002724"/>
    <w:rsid w:val="00003522"/>
    <w:rsid w:val="00003F99"/>
    <w:rsid w:val="00006278"/>
    <w:rsid w:val="00007E8C"/>
    <w:rsid w:val="00010ABE"/>
    <w:rsid w:val="00013981"/>
    <w:rsid w:val="00017473"/>
    <w:rsid w:val="00021399"/>
    <w:rsid w:val="0002244B"/>
    <w:rsid w:val="00023190"/>
    <w:rsid w:val="00026135"/>
    <w:rsid w:val="00026749"/>
    <w:rsid w:val="00032D64"/>
    <w:rsid w:val="000378E7"/>
    <w:rsid w:val="00043BA3"/>
    <w:rsid w:val="0004417B"/>
    <w:rsid w:val="000452F6"/>
    <w:rsid w:val="000527EE"/>
    <w:rsid w:val="00053E38"/>
    <w:rsid w:val="00055664"/>
    <w:rsid w:val="00057075"/>
    <w:rsid w:val="00057415"/>
    <w:rsid w:val="0006138C"/>
    <w:rsid w:val="00062CF3"/>
    <w:rsid w:val="000711CF"/>
    <w:rsid w:val="000717FD"/>
    <w:rsid w:val="00072695"/>
    <w:rsid w:val="00074C74"/>
    <w:rsid w:val="00075FB1"/>
    <w:rsid w:val="00077A0D"/>
    <w:rsid w:val="000859FB"/>
    <w:rsid w:val="00086D0E"/>
    <w:rsid w:val="00087A3C"/>
    <w:rsid w:val="000928EB"/>
    <w:rsid w:val="00093FBA"/>
    <w:rsid w:val="00095B6A"/>
    <w:rsid w:val="00096A77"/>
    <w:rsid w:val="000A5A32"/>
    <w:rsid w:val="000A7E84"/>
    <w:rsid w:val="000B29C2"/>
    <w:rsid w:val="000B42FF"/>
    <w:rsid w:val="000B45D2"/>
    <w:rsid w:val="000B45E2"/>
    <w:rsid w:val="000C4D84"/>
    <w:rsid w:val="000D117F"/>
    <w:rsid w:val="000D3A3B"/>
    <w:rsid w:val="000E5039"/>
    <w:rsid w:val="000E5DED"/>
    <w:rsid w:val="000E6240"/>
    <w:rsid w:val="000F63C7"/>
    <w:rsid w:val="00102D07"/>
    <w:rsid w:val="001035FF"/>
    <w:rsid w:val="00106851"/>
    <w:rsid w:val="0011145F"/>
    <w:rsid w:val="00111CF6"/>
    <w:rsid w:val="0011216B"/>
    <w:rsid w:val="001173CE"/>
    <w:rsid w:val="00125A42"/>
    <w:rsid w:val="00126111"/>
    <w:rsid w:val="00133285"/>
    <w:rsid w:val="001422B6"/>
    <w:rsid w:val="001445F4"/>
    <w:rsid w:val="00146F66"/>
    <w:rsid w:val="00147671"/>
    <w:rsid w:val="001526DF"/>
    <w:rsid w:val="00160514"/>
    <w:rsid w:val="001666E2"/>
    <w:rsid w:val="001679C4"/>
    <w:rsid w:val="00182AEF"/>
    <w:rsid w:val="00183757"/>
    <w:rsid w:val="00184DC3"/>
    <w:rsid w:val="00185274"/>
    <w:rsid w:val="00194C8B"/>
    <w:rsid w:val="001A181F"/>
    <w:rsid w:val="001B55D2"/>
    <w:rsid w:val="001B5818"/>
    <w:rsid w:val="001B6745"/>
    <w:rsid w:val="001B6FBF"/>
    <w:rsid w:val="001C29F2"/>
    <w:rsid w:val="001D0DE5"/>
    <w:rsid w:val="001D17F3"/>
    <w:rsid w:val="001E0CB9"/>
    <w:rsid w:val="001E27BC"/>
    <w:rsid w:val="001E5949"/>
    <w:rsid w:val="001E64D2"/>
    <w:rsid w:val="001E714E"/>
    <w:rsid w:val="001E745B"/>
    <w:rsid w:val="001E76F8"/>
    <w:rsid w:val="001F1B65"/>
    <w:rsid w:val="001F4B3B"/>
    <w:rsid w:val="001F630F"/>
    <w:rsid w:val="00201293"/>
    <w:rsid w:val="002042AD"/>
    <w:rsid w:val="00204678"/>
    <w:rsid w:val="002049D6"/>
    <w:rsid w:val="002056D8"/>
    <w:rsid w:val="00213DC6"/>
    <w:rsid w:val="00215362"/>
    <w:rsid w:val="002165FE"/>
    <w:rsid w:val="00217B9A"/>
    <w:rsid w:val="002209AD"/>
    <w:rsid w:val="00220AFE"/>
    <w:rsid w:val="00220CF7"/>
    <w:rsid w:val="00222681"/>
    <w:rsid w:val="00223303"/>
    <w:rsid w:val="002244C8"/>
    <w:rsid w:val="0022575F"/>
    <w:rsid w:val="002279AF"/>
    <w:rsid w:val="002318E1"/>
    <w:rsid w:val="00233815"/>
    <w:rsid w:val="00233A16"/>
    <w:rsid w:val="00234695"/>
    <w:rsid w:val="002410DD"/>
    <w:rsid w:val="0024217B"/>
    <w:rsid w:val="00242D70"/>
    <w:rsid w:val="00245E86"/>
    <w:rsid w:val="00246764"/>
    <w:rsid w:val="00247601"/>
    <w:rsid w:val="00251AE2"/>
    <w:rsid w:val="002545F0"/>
    <w:rsid w:val="00255A45"/>
    <w:rsid w:val="00265108"/>
    <w:rsid w:val="00265E2C"/>
    <w:rsid w:val="002676B4"/>
    <w:rsid w:val="002754ED"/>
    <w:rsid w:val="002759D1"/>
    <w:rsid w:val="00277EE2"/>
    <w:rsid w:val="00290185"/>
    <w:rsid w:val="002B4BD9"/>
    <w:rsid w:val="002B4F06"/>
    <w:rsid w:val="002C1AD0"/>
    <w:rsid w:val="002D07A1"/>
    <w:rsid w:val="002D1FF4"/>
    <w:rsid w:val="002D4794"/>
    <w:rsid w:val="002D7112"/>
    <w:rsid w:val="002E0DB1"/>
    <w:rsid w:val="002E170C"/>
    <w:rsid w:val="002E406D"/>
    <w:rsid w:val="002E4F17"/>
    <w:rsid w:val="002F622D"/>
    <w:rsid w:val="002F7919"/>
    <w:rsid w:val="00300686"/>
    <w:rsid w:val="003010D1"/>
    <w:rsid w:val="00313094"/>
    <w:rsid w:val="003134DA"/>
    <w:rsid w:val="00313F58"/>
    <w:rsid w:val="00317BBB"/>
    <w:rsid w:val="00320599"/>
    <w:rsid w:val="003206BE"/>
    <w:rsid w:val="00320D77"/>
    <w:rsid w:val="0032372A"/>
    <w:rsid w:val="003239DF"/>
    <w:rsid w:val="003276CF"/>
    <w:rsid w:val="00330900"/>
    <w:rsid w:val="00330BA2"/>
    <w:rsid w:val="00336A97"/>
    <w:rsid w:val="00337C94"/>
    <w:rsid w:val="00343989"/>
    <w:rsid w:val="00346A7E"/>
    <w:rsid w:val="00346E45"/>
    <w:rsid w:val="003517D4"/>
    <w:rsid w:val="00356175"/>
    <w:rsid w:val="0035717D"/>
    <w:rsid w:val="00364C66"/>
    <w:rsid w:val="00365D3E"/>
    <w:rsid w:val="00373CA7"/>
    <w:rsid w:val="00386A98"/>
    <w:rsid w:val="00392349"/>
    <w:rsid w:val="0039410A"/>
    <w:rsid w:val="00397100"/>
    <w:rsid w:val="003A2455"/>
    <w:rsid w:val="003A293A"/>
    <w:rsid w:val="003A437D"/>
    <w:rsid w:val="003A6F25"/>
    <w:rsid w:val="003B54FE"/>
    <w:rsid w:val="003B64EA"/>
    <w:rsid w:val="003C178D"/>
    <w:rsid w:val="003D2324"/>
    <w:rsid w:val="003D499B"/>
    <w:rsid w:val="003D5372"/>
    <w:rsid w:val="003E2BC4"/>
    <w:rsid w:val="003E3189"/>
    <w:rsid w:val="003F1D6A"/>
    <w:rsid w:val="003F3094"/>
    <w:rsid w:val="003F6224"/>
    <w:rsid w:val="00400372"/>
    <w:rsid w:val="004005E5"/>
    <w:rsid w:val="00402DB0"/>
    <w:rsid w:val="00403828"/>
    <w:rsid w:val="00406A68"/>
    <w:rsid w:val="004074C7"/>
    <w:rsid w:val="0041332C"/>
    <w:rsid w:val="0042436B"/>
    <w:rsid w:val="0042619C"/>
    <w:rsid w:val="00430A82"/>
    <w:rsid w:val="0044016B"/>
    <w:rsid w:val="00440928"/>
    <w:rsid w:val="00443EAF"/>
    <w:rsid w:val="00445F71"/>
    <w:rsid w:val="004470CC"/>
    <w:rsid w:val="00447458"/>
    <w:rsid w:val="004552D7"/>
    <w:rsid w:val="004557CF"/>
    <w:rsid w:val="004615D6"/>
    <w:rsid w:val="00462B55"/>
    <w:rsid w:val="00464B5F"/>
    <w:rsid w:val="00466D94"/>
    <w:rsid w:val="00473394"/>
    <w:rsid w:val="00483177"/>
    <w:rsid w:val="0049367D"/>
    <w:rsid w:val="00493D46"/>
    <w:rsid w:val="004955F5"/>
    <w:rsid w:val="00495BB7"/>
    <w:rsid w:val="00496BED"/>
    <w:rsid w:val="004A068A"/>
    <w:rsid w:val="004A3846"/>
    <w:rsid w:val="004A6B18"/>
    <w:rsid w:val="004B0ABF"/>
    <w:rsid w:val="004B13E2"/>
    <w:rsid w:val="004B56A1"/>
    <w:rsid w:val="004C4299"/>
    <w:rsid w:val="004C438F"/>
    <w:rsid w:val="004D020F"/>
    <w:rsid w:val="004D35E5"/>
    <w:rsid w:val="004D3833"/>
    <w:rsid w:val="004D3B82"/>
    <w:rsid w:val="004D5C2B"/>
    <w:rsid w:val="004E3566"/>
    <w:rsid w:val="004E642E"/>
    <w:rsid w:val="004F0081"/>
    <w:rsid w:val="004F03D7"/>
    <w:rsid w:val="004F2965"/>
    <w:rsid w:val="004F2D66"/>
    <w:rsid w:val="004F302F"/>
    <w:rsid w:val="004F431F"/>
    <w:rsid w:val="004F4D74"/>
    <w:rsid w:val="00501F3E"/>
    <w:rsid w:val="00503AAD"/>
    <w:rsid w:val="00505A25"/>
    <w:rsid w:val="005071AD"/>
    <w:rsid w:val="00510C19"/>
    <w:rsid w:val="005111D3"/>
    <w:rsid w:val="00511D94"/>
    <w:rsid w:val="00511F41"/>
    <w:rsid w:val="00512CB8"/>
    <w:rsid w:val="00515669"/>
    <w:rsid w:val="00522EE6"/>
    <w:rsid w:val="005233DA"/>
    <w:rsid w:val="00523C3E"/>
    <w:rsid w:val="00523C5A"/>
    <w:rsid w:val="00525059"/>
    <w:rsid w:val="00530BFB"/>
    <w:rsid w:val="005337ED"/>
    <w:rsid w:val="005520C2"/>
    <w:rsid w:val="005557B9"/>
    <w:rsid w:val="00556161"/>
    <w:rsid w:val="0055709E"/>
    <w:rsid w:val="00561F58"/>
    <w:rsid w:val="0056344E"/>
    <w:rsid w:val="005652AF"/>
    <w:rsid w:val="00565E89"/>
    <w:rsid w:val="00577E16"/>
    <w:rsid w:val="00581025"/>
    <w:rsid w:val="0058437D"/>
    <w:rsid w:val="0058592E"/>
    <w:rsid w:val="00585ADE"/>
    <w:rsid w:val="00594EF4"/>
    <w:rsid w:val="00595900"/>
    <w:rsid w:val="005960C2"/>
    <w:rsid w:val="005A55F3"/>
    <w:rsid w:val="005B1C6E"/>
    <w:rsid w:val="005B3A18"/>
    <w:rsid w:val="005B3C54"/>
    <w:rsid w:val="005B5A4A"/>
    <w:rsid w:val="005C1444"/>
    <w:rsid w:val="005C2529"/>
    <w:rsid w:val="005C6DFF"/>
    <w:rsid w:val="005C7DE0"/>
    <w:rsid w:val="005D1D45"/>
    <w:rsid w:val="005D23F2"/>
    <w:rsid w:val="005D4019"/>
    <w:rsid w:val="005D583B"/>
    <w:rsid w:val="005D5C7C"/>
    <w:rsid w:val="005E0CF6"/>
    <w:rsid w:val="005E1D69"/>
    <w:rsid w:val="005E2276"/>
    <w:rsid w:val="005E4AC1"/>
    <w:rsid w:val="005E7176"/>
    <w:rsid w:val="005F3EC2"/>
    <w:rsid w:val="00601A68"/>
    <w:rsid w:val="00604167"/>
    <w:rsid w:val="00604A70"/>
    <w:rsid w:val="00604AB7"/>
    <w:rsid w:val="00606CDD"/>
    <w:rsid w:val="00607460"/>
    <w:rsid w:val="0061008F"/>
    <w:rsid w:val="00613DAB"/>
    <w:rsid w:val="00625DA1"/>
    <w:rsid w:val="0062670F"/>
    <w:rsid w:val="0063088E"/>
    <w:rsid w:val="006455D2"/>
    <w:rsid w:val="0064749C"/>
    <w:rsid w:val="00652DED"/>
    <w:rsid w:val="006564F6"/>
    <w:rsid w:val="00656E9C"/>
    <w:rsid w:val="00665122"/>
    <w:rsid w:val="00670143"/>
    <w:rsid w:val="00670A9E"/>
    <w:rsid w:val="0067110B"/>
    <w:rsid w:val="006723BE"/>
    <w:rsid w:val="00672E78"/>
    <w:rsid w:val="00675CFD"/>
    <w:rsid w:val="006777B3"/>
    <w:rsid w:val="00685FC5"/>
    <w:rsid w:val="0069172E"/>
    <w:rsid w:val="006923BF"/>
    <w:rsid w:val="0069460E"/>
    <w:rsid w:val="00695F40"/>
    <w:rsid w:val="0069745D"/>
    <w:rsid w:val="006A257B"/>
    <w:rsid w:val="006A532E"/>
    <w:rsid w:val="006A7676"/>
    <w:rsid w:val="006B240C"/>
    <w:rsid w:val="006B2795"/>
    <w:rsid w:val="006B4391"/>
    <w:rsid w:val="006B6E1D"/>
    <w:rsid w:val="006C0619"/>
    <w:rsid w:val="006C2121"/>
    <w:rsid w:val="006C2E47"/>
    <w:rsid w:val="006C53CB"/>
    <w:rsid w:val="006C68EE"/>
    <w:rsid w:val="006D5217"/>
    <w:rsid w:val="006E0387"/>
    <w:rsid w:val="006E42EF"/>
    <w:rsid w:val="006E4C8A"/>
    <w:rsid w:val="006E4E68"/>
    <w:rsid w:val="006E683D"/>
    <w:rsid w:val="006F41F5"/>
    <w:rsid w:val="006F51A8"/>
    <w:rsid w:val="006F5BB0"/>
    <w:rsid w:val="00701171"/>
    <w:rsid w:val="00701755"/>
    <w:rsid w:val="00701964"/>
    <w:rsid w:val="00710186"/>
    <w:rsid w:val="00712532"/>
    <w:rsid w:val="00713173"/>
    <w:rsid w:val="00715928"/>
    <w:rsid w:val="007169F2"/>
    <w:rsid w:val="00720EC5"/>
    <w:rsid w:val="0072436B"/>
    <w:rsid w:val="00724EFB"/>
    <w:rsid w:val="00726AD0"/>
    <w:rsid w:val="00726AFA"/>
    <w:rsid w:val="00726FA3"/>
    <w:rsid w:val="00730257"/>
    <w:rsid w:val="00732B34"/>
    <w:rsid w:val="00732C0E"/>
    <w:rsid w:val="00740ABD"/>
    <w:rsid w:val="00746E98"/>
    <w:rsid w:val="007474F4"/>
    <w:rsid w:val="00747AB9"/>
    <w:rsid w:val="00754330"/>
    <w:rsid w:val="007543E0"/>
    <w:rsid w:val="00755F8B"/>
    <w:rsid w:val="00757082"/>
    <w:rsid w:val="007605BB"/>
    <w:rsid w:val="00763166"/>
    <w:rsid w:val="00764082"/>
    <w:rsid w:val="0076657E"/>
    <w:rsid w:val="00773787"/>
    <w:rsid w:val="007737F1"/>
    <w:rsid w:val="00773C6A"/>
    <w:rsid w:val="00773D06"/>
    <w:rsid w:val="00775C7A"/>
    <w:rsid w:val="00775F23"/>
    <w:rsid w:val="0077742B"/>
    <w:rsid w:val="00777E4C"/>
    <w:rsid w:val="007842BB"/>
    <w:rsid w:val="00787048"/>
    <w:rsid w:val="00791996"/>
    <w:rsid w:val="00793DAF"/>
    <w:rsid w:val="007940E5"/>
    <w:rsid w:val="007956E9"/>
    <w:rsid w:val="00795F48"/>
    <w:rsid w:val="00796154"/>
    <w:rsid w:val="00797593"/>
    <w:rsid w:val="007A0EDE"/>
    <w:rsid w:val="007A3727"/>
    <w:rsid w:val="007A3C2A"/>
    <w:rsid w:val="007A4831"/>
    <w:rsid w:val="007A576E"/>
    <w:rsid w:val="007A6CA1"/>
    <w:rsid w:val="007A7D9A"/>
    <w:rsid w:val="007B0523"/>
    <w:rsid w:val="007B37C3"/>
    <w:rsid w:val="007B52B7"/>
    <w:rsid w:val="007B5339"/>
    <w:rsid w:val="007B5592"/>
    <w:rsid w:val="007C4A66"/>
    <w:rsid w:val="007D04FB"/>
    <w:rsid w:val="007E27FA"/>
    <w:rsid w:val="007E32BD"/>
    <w:rsid w:val="007E4C44"/>
    <w:rsid w:val="007E588E"/>
    <w:rsid w:val="007E617B"/>
    <w:rsid w:val="007E7287"/>
    <w:rsid w:val="007F2474"/>
    <w:rsid w:val="007F2CB1"/>
    <w:rsid w:val="007F6B05"/>
    <w:rsid w:val="007F6BAD"/>
    <w:rsid w:val="00801D8C"/>
    <w:rsid w:val="00806086"/>
    <w:rsid w:val="00812E13"/>
    <w:rsid w:val="0081466E"/>
    <w:rsid w:val="008179BD"/>
    <w:rsid w:val="00823A68"/>
    <w:rsid w:val="0082679F"/>
    <w:rsid w:val="00830B3B"/>
    <w:rsid w:val="00832CC6"/>
    <w:rsid w:val="00836BF5"/>
    <w:rsid w:val="0083795C"/>
    <w:rsid w:val="00840D60"/>
    <w:rsid w:val="008418A7"/>
    <w:rsid w:val="0084441B"/>
    <w:rsid w:val="0084524E"/>
    <w:rsid w:val="008452D9"/>
    <w:rsid w:val="008542E0"/>
    <w:rsid w:val="00862091"/>
    <w:rsid w:val="00865340"/>
    <w:rsid w:val="00866408"/>
    <w:rsid w:val="00876D7D"/>
    <w:rsid w:val="008776A1"/>
    <w:rsid w:val="00880285"/>
    <w:rsid w:val="00883862"/>
    <w:rsid w:val="00887F28"/>
    <w:rsid w:val="008902A5"/>
    <w:rsid w:val="0089105D"/>
    <w:rsid w:val="00895B91"/>
    <w:rsid w:val="00897318"/>
    <w:rsid w:val="0089775E"/>
    <w:rsid w:val="008A055E"/>
    <w:rsid w:val="008A06F9"/>
    <w:rsid w:val="008A1622"/>
    <w:rsid w:val="008A1E52"/>
    <w:rsid w:val="008A24B2"/>
    <w:rsid w:val="008A44AE"/>
    <w:rsid w:val="008B24D8"/>
    <w:rsid w:val="008B3563"/>
    <w:rsid w:val="008C0A6F"/>
    <w:rsid w:val="008C125F"/>
    <w:rsid w:val="008C3BA3"/>
    <w:rsid w:val="008C5F80"/>
    <w:rsid w:val="008C7DA9"/>
    <w:rsid w:val="008D2D68"/>
    <w:rsid w:val="008D43F8"/>
    <w:rsid w:val="008E147B"/>
    <w:rsid w:val="008E4793"/>
    <w:rsid w:val="008E6FA4"/>
    <w:rsid w:val="008E7B98"/>
    <w:rsid w:val="008F0211"/>
    <w:rsid w:val="008F1753"/>
    <w:rsid w:val="008F4CF0"/>
    <w:rsid w:val="00900F53"/>
    <w:rsid w:val="009104E7"/>
    <w:rsid w:val="0091070E"/>
    <w:rsid w:val="009173A7"/>
    <w:rsid w:val="00920BFB"/>
    <w:rsid w:val="00923533"/>
    <w:rsid w:val="009258F8"/>
    <w:rsid w:val="00933573"/>
    <w:rsid w:val="009341B6"/>
    <w:rsid w:val="009371FD"/>
    <w:rsid w:val="009462EA"/>
    <w:rsid w:val="00951597"/>
    <w:rsid w:val="0095406A"/>
    <w:rsid w:val="00954160"/>
    <w:rsid w:val="00961D51"/>
    <w:rsid w:val="00964CC1"/>
    <w:rsid w:val="009706E4"/>
    <w:rsid w:val="009723F9"/>
    <w:rsid w:val="00974E81"/>
    <w:rsid w:val="00976AA6"/>
    <w:rsid w:val="009901FE"/>
    <w:rsid w:val="009922B4"/>
    <w:rsid w:val="00992A4F"/>
    <w:rsid w:val="00992DD0"/>
    <w:rsid w:val="0099575E"/>
    <w:rsid w:val="00995856"/>
    <w:rsid w:val="00995D41"/>
    <w:rsid w:val="009A4226"/>
    <w:rsid w:val="009B0F0F"/>
    <w:rsid w:val="009B11CA"/>
    <w:rsid w:val="009B11D0"/>
    <w:rsid w:val="009B1CC3"/>
    <w:rsid w:val="009B722A"/>
    <w:rsid w:val="009C0320"/>
    <w:rsid w:val="009C483F"/>
    <w:rsid w:val="009C4A08"/>
    <w:rsid w:val="009C6FB3"/>
    <w:rsid w:val="009C7682"/>
    <w:rsid w:val="009D27B0"/>
    <w:rsid w:val="009D364D"/>
    <w:rsid w:val="009D72C9"/>
    <w:rsid w:val="009E2337"/>
    <w:rsid w:val="009F0D09"/>
    <w:rsid w:val="009F1FFA"/>
    <w:rsid w:val="009F6AB0"/>
    <w:rsid w:val="00A01F65"/>
    <w:rsid w:val="00A05439"/>
    <w:rsid w:val="00A07735"/>
    <w:rsid w:val="00A24B9E"/>
    <w:rsid w:val="00A30729"/>
    <w:rsid w:val="00A35DC4"/>
    <w:rsid w:val="00A41650"/>
    <w:rsid w:val="00A41B9A"/>
    <w:rsid w:val="00A5129D"/>
    <w:rsid w:val="00A5258E"/>
    <w:rsid w:val="00A53571"/>
    <w:rsid w:val="00A53BF1"/>
    <w:rsid w:val="00A56614"/>
    <w:rsid w:val="00A61C21"/>
    <w:rsid w:val="00A63876"/>
    <w:rsid w:val="00A7177C"/>
    <w:rsid w:val="00A731FD"/>
    <w:rsid w:val="00A75F6E"/>
    <w:rsid w:val="00A76E76"/>
    <w:rsid w:val="00A80036"/>
    <w:rsid w:val="00A84EEC"/>
    <w:rsid w:val="00A903A6"/>
    <w:rsid w:val="00A92852"/>
    <w:rsid w:val="00A93AE3"/>
    <w:rsid w:val="00A96CC7"/>
    <w:rsid w:val="00AA12D6"/>
    <w:rsid w:val="00AA227F"/>
    <w:rsid w:val="00AB4D1C"/>
    <w:rsid w:val="00AC05B0"/>
    <w:rsid w:val="00AC19F8"/>
    <w:rsid w:val="00AC2D6B"/>
    <w:rsid w:val="00AC3D9F"/>
    <w:rsid w:val="00AC4ABB"/>
    <w:rsid w:val="00AD5E51"/>
    <w:rsid w:val="00AD7236"/>
    <w:rsid w:val="00AE0EC8"/>
    <w:rsid w:val="00AE34F6"/>
    <w:rsid w:val="00AF2DC1"/>
    <w:rsid w:val="00AF3783"/>
    <w:rsid w:val="00B00FC8"/>
    <w:rsid w:val="00B04643"/>
    <w:rsid w:val="00B15F8B"/>
    <w:rsid w:val="00B211F0"/>
    <w:rsid w:val="00B27480"/>
    <w:rsid w:val="00B31C3A"/>
    <w:rsid w:val="00B33864"/>
    <w:rsid w:val="00B37D8C"/>
    <w:rsid w:val="00B40CC8"/>
    <w:rsid w:val="00B44ED7"/>
    <w:rsid w:val="00B471F1"/>
    <w:rsid w:val="00B50D8A"/>
    <w:rsid w:val="00B53045"/>
    <w:rsid w:val="00B56119"/>
    <w:rsid w:val="00B62214"/>
    <w:rsid w:val="00B6440A"/>
    <w:rsid w:val="00B64D54"/>
    <w:rsid w:val="00B74360"/>
    <w:rsid w:val="00B7616D"/>
    <w:rsid w:val="00B770F6"/>
    <w:rsid w:val="00B86613"/>
    <w:rsid w:val="00B90558"/>
    <w:rsid w:val="00B91F09"/>
    <w:rsid w:val="00B96285"/>
    <w:rsid w:val="00BA00D5"/>
    <w:rsid w:val="00BA16C5"/>
    <w:rsid w:val="00BA42FA"/>
    <w:rsid w:val="00BA4E7F"/>
    <w:rsid w:val="00BB5609"/>
    <w:rsid w:val="00BB6FFB"/>
    <w:rsid w:val="00BB7794"/>
    <w:rsid w:val="00BB798E"/>
    <w:rsid w:val="00BC16D6"/>
    <w:rsid w:val="00BC317B"/>
    <w:rsid w:val="00BC4F84"/>
    <w:rsid w:val="00BC54D2"/>
    <w:rsid w:val="00BC6940"/>
    <w:rsid w:val="00BD343D"/>
    <w:rsid w:val="00BD39A3"/>
    <w:rsid w:val="00BD4C84"/>
    <w:rsid w:val="00BD5218"/>
    <w:rsid w:val="00BD551C"/>
    <w:rsid w:val="00BD6CDD"/>
    <w:rsid w:val="00BE18A2"/>
    <w:rsid w:val="00BE277A"/>
    <w:rsid w:val="00BE6180"/>
    <w:rsid w:val="00BE6898"/>
    <w:rsid w:val="00BE730F"/>
    <w:rsid w:val="00BF300F"/>
    <w:rsid w:val="00BF39F4"/>
    <w:rsid w:val="00BF4BDB"/>
    <w:rsid w:val="00BF4C0F"/>
    <w:rsid w:val="00BF5CAD"/>
    <w:rsid w:val="00BF5E48"/>
    <w:rsid w:val="00BF76B1"/>
    <w:rsid w:val="00C014FD"/>
    <w:rsid w:val="00C02AA9"/>
    <w:rsid w:val="00C03FC4"/>
    <w:rsid w:val="00C04B45"/>
    <w:rsid w:val="00C070B0"/>
    <w:rsid w:val="00C07CBA"/>
    <w:rsid w:val="00C134A7"/>
    <w:rsid w:val="00C13EB9"/>
    <w:rsid w:val="00C14323"/>
    <w:rsid w:val="00C21DEB"/>
    <w:rsid w:val="00C2368D"/>
    <w:rsid w:val="00C27002"/>
    <w:rsid w:val="00C2751B"/>
    <w:rsid w:val="00C27F20"/>
    <w:rsid w:val="00C31440"/>
    <w:rsid w:val="00C31953"/>
    <w:rsid w:val="00C332A0"/>
    <w:rsid w:val="00C44C0C"/>
    <w:rsid w:val="00C53569"/>
    <w:rsid w:val="00C535D5"/>
    <w:rsid w:val="00C54562"/>
    <w:rsid w:val="00C63E2F"/>
    <w:rsid w:val="00C67F23"/>
    <w:rsid w:val="00C71E67"/>
    <w:rsid w:val="00C734D2"/>
    <w:rsid w:val="00C82FED"/>
    <w:rsid w:val="00C86CB8"/>
    <w:rsid w:val="00C91E39"/>
    <w:rsid w:val="00C94D4E"/>
    <w:rsid w:val="00CA024B"/>
    <w:rsid w:val="00CA2651"/>
    <w:rsid w:val="00CA2A64"/>
    <w:rsid w:val="00CA4FD9"/>
    <w:rsid w:val="00CB0E07"/>
    <w:rsid w:val="00CB1BBF"/>
    <w:rsid w:val="00CB3F8F"/>
    <w:rsid w:val="00CB4B8E"/>
    <w:rsid w:val="00CB5B05"/>
    <w:rsid w:val="00CB6610"/>
    <w:rsid w:val="00CB7A83"/>
    <w:rsid w:val="00CC2C4C"/>
    <w:rsid w:val="00CC2F9A"/>
    <w:rsid w:val="00CC5B9B"/>
    <w:rsid w:val="00CD39C3"/>
    <w:rsid w:val="00CE02DB"/>
    <w:rsid w:val="00CE4535"/>
    <w:rsid w:val="00CE4617"/>
    <w:rsid w:val="00CE6706"/>
    <w:rsid w:val="00CF27D7"/>
    <w:rsid w:val="00CF6313"/>
    <w:rsid w:val="00D03D3B"/>
    <w:rsid w:val="00D1449A"/>
    <w:rsid w:val="00D14D07"/>
    <w:rsid w:val="00D24763"/>
    <w:rsid w:val="00D27ACF"/>
    <w:rsid w:val="00D3096A"/>
    <w:rsid w:val="00D30970"/>
    <w:rsid w:val="00D34D66"/>
    <w:rsid w:val="00D35D93"/>
    <w:rsid w:val="00D372B1"/>
    <w:rsid w:val="00D427AE"/>
    <w:rsid w:val="00D44701"/>
    <w:rsid w:val="00D46FF6"/>
    <w:rsid w:val="00D51316"/>
    <w:rsid w:val="00D53DE9"/>
    <w:rsid w:val="00D550C5"/>
    <w:rsid w:val="00D63DFD"/>
    <w:rsid w:val="00D64ECC"/>
    <w:rsid w:val="00D71645"/>
    <w:rsid w:val="00D75678"/>
    <w:rsid w:val="00D800AA"/>
    <w:rsid w:val="00D80F9C"/>
    <w:rsid w:val="00D826F0"/>
    <w:rsid w:val="00D8392A"/>
    <w:rsid w:val="00D83B24"/>
    <w:rsid w:val="00D85DAF"/>
    <w:rsid w:val="00D86636"/>
    <w:rsid w:val="00D874F2"/>
    <w:rsid w:val="00D87FFD"/>
    <w:rsid w:val="00D910BC"/>
    <w:rsid w:val="00D93379"/>
    <w:rsid w:val="00DA2713"/>
    <w:rsid w:val="00DA3BC8"/>
    <w:rsid w:val="00DB2957"/>
    <w:rsid w:val="00DB36A3"/>
    <w:rsid w:val="00DB59CC"/>
    <w:rsid w:val="00DB7B84"/>
    <w:rsid w:val="00DC2F3D"/>
    <w:rsid w:val="00DC44EC"/>
    <w:rsid w:val="00DD3676"/>
    <w:rsid w:val="00DD3F28"/>
    <w:rsid w:val="00DE4E50"/>
    <w:rsid w:val="00DE593A"/>
    <w:rsid w:val="00DE6441"/>
    <w:rsid w:val="00DE69B0"/>
    <w:rsid w:val="00DE6CF0"/>
    <w:rsid w:val="00DE6FB3"/>
    <w:rsid w:val="00DE71FC"/>
    <w:rsid w:val="00DF1ED4"/>
    <w:rsid w:val="00DF20A4"/>
    <w:rsid w:val="00DF5C39"/>
    <w:rsid w:val="00DF618A"/>
    <w:rsid w:val="00DF77C8"/>
    <w:rsid w:val="00E07164"/>
    <w:rsid w:val="00E10077"/>
    <w:rsid w:val="00E13A26"/>
    <w:rsid w:val="00E15279"/>
    <w:rsid w:val="00E15897"/>
    <w:rsid w:val="00E22FDB"/>
    <w:rsid w:val="00E230D0"/>
    <w:rsid w:val="00E24D3D"/>
    <w:rsid w:val="00E3004B"/>
    <w:rsid w:val="00E3004D"/>
    <w:rsid w:val="00E32447"/>
    <w:rsid w:val="00E32936"/>
    <w:rsid w:val="00E32BF7"/>
    <w:rsid w:val="00E33E9B"/>
    <w:rsid w:val="00E36FDC"/>
    <w:rsid w:val="00E41ABB"/>
    <w:rsid w:val="00E41F1B"/>
    <w:rsid w:val="00E45C96"/>
    <w:rsid w:val="00E46EF6"/>
    <w:rsid w:val="00E55136"/>
    <w:rsid w:val="00E66CF5"/>
    <w:rsid w:val="00E67ECD"/>
    <w:rsid w:val="00E70F85"/>
    <w:rsid w:val="00E711E0"/>
    <w:rsid w:val="00E71721"/>
    <w:rsid w:val="00E74238"/>
    <w:rsid w:val="00E768A5"/>
    <w:rsid w:val="00E77121"/>
    <w:rsid w:val="00E77501"/>
    <w:rsid w:val="00E80519"/>
    <w:rsid w:val="00E84291"/>
    <w:rsid w:val="00E901CB"/>
    <w:rsid w:val="00E90AF7"/>
    <w:rsid w:val="00E926AE"/>
    <w:rsid w:val="00E948E9"/>
    <w:rsid w:val="00E94CE1"/>
    <w:rsid w:val="00E96949"/>
    <w:rsid w:val="00EA03F5"/>
    <w:rsid w:val="00EA4A44"/>
    <w:rsid w:val="00EA54EF"/>
    <w:rsid w:val="00EA7E20"/>
    <w:rsid w:val="00EB1F21"/>
    <w:rsid w:val="00EB2F5B"/>
    <w:rsid w:val="00EB31AE"/>
    <w:rsid w:val="00EC2432"/>
    <w:rsid w:val="00EC60A4"/>
    <w:rsid w:val="00ED5EEE"/>
    <w:rsid w:val="00ED7D10"/>
    <w:rsid w:val="00EE151D"/>
    <w:rsid w:val="00EE326B"/>
    <w:rsid w:val="00EE4748"/>
    <w:rsid w:val="00EF0D51"/>
    <w:rsid w:val="00EF3C0D"/>
    <w:rsid w:val="00F02CEE"/>
    <w:rsid w:val="00F04209"/>
    <w:rsid w:val="00F1775C"/>
    <w:rsid w:val="00F2097A"/>
    <w:rsid w:val="00F20AFE"/>
    <w:rsid w:val="00F27788"/>
    <w:rsid w:val="00F322C9"/>
    <w:rsid w:val="00F42887"/>
    <w:rsid w:val="00F51B98"/>
    <w:rsid w:val="00F52E9E"/>
    <w:rsid w:val="00F619E7"/>
    <w:rsid w:val="00F62DDD"/>
    <w:rsid w:val="00F63FC8"/>
    <w:rsid w:val="00F67A5B"/>
    <w:rsid w:val="00F71A7B"/>
    <w:rsid w:val="00F75024"/>
    <w:rsid w:val="00F756B1"/>
    <w:rsid w:val="00F762CF"/>
    <w:rsid w:val="00F80482"/>
    <w:rsid w:val="00F8593E"/>
    <w:rsid w:val="00F9264B"/>
    <w:rsid w:val="00F93AF2"/>
    <w:rsid w:val="00F93D5B"/>
    <w:rsid w:val="00F942F9"/>
    <w:rsid w:val="00F955C8"/>
    <w:rsid w:val="00FA4FE1"/>
    <w:rsid w:val="00FA5D8B"/>
    <w:rsid w:val="00FA6818"/>
    <w:rsid w:val="00FA68E8"/>
    <w:rsid w:val="00FB1CB2"/>
    <w:rsid w:val="00FB3315"/>
    <w:rsid w:val="00FB3552"/>
    <w:rsid w:val="00FB4DAD"/>
    <w:rsid w:val="00FB5436"/>
    <w:rsid w:val="00FC2C4A"/>
    <w:rsid w:val="00FD0B05"/>
    <w:rsid w:val="00FD412F"/>
    <w:rsid w:val="00FD474A"/>
    <w:rsid w:val="00FD5024"/>
    <w:rsid w:val="00FD5100"/>
    <w:rsid w:val="00FD5E1F"/>
    <w:rsid w:val="00FD69C0"/>
    <w:rsid w:val="00FE14DA"/>
    <w:rsid w:val="00FE57DF"/>
    <w:rsid w:val="00FE6FD1"/>
    <w:rsid w:val="00FF3BEA"/>
    <w:rsid w:val="00FF5445"/>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395BB8B-AACC-4DF2-8F2E-F70FD1ED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2D7"/>
    <w:rPr>
      <w:rFonts w:ascii="Courier New(K)" w:hAnsi="Courier New(K)"/>
      <w:color w:val="000000"/>
      <w:sz w:val="28"/>
    </w:rPr>
  </w:style>
  <w:style w:type="paragraph" w:styleId="1">
    <w:name w:val="heading 1"/>
    <w:basedOn w:val="a"/>
    <w:next w:val="a"/>
    <w:link w:val="10"/>
    <w:qFormat/>
    <w:rsid w:val="001035FF"/>
    <w:pPr>
      <w:keepNext/>
      <w:ind w:firstLine="485"/>
      <w:jc w:val="both"/>
      <w:outlineLvl w:val="0"/>
    </w:pPr>
    <w:rPr>
      <w:rFonts w:ascii="Times New Roman" w:hAnsi="Times New Roman"/>
      <w:b/>
      <w:snapToGrid w:val="0"/>
      <w:color w:val="auto"/>
      <w:sz w:val="24"/>
      <w:lang w:val="x-none" w:eastAsia="x-none"/>
    </w:rPr>
  </w:style>
  <w:style w:type="paragraph" w:styleId="2">
    <w:name w:val="heading 2"/>
    <w:basedOn w:val="a"/>
    <w:next w:val="a"/>
    <w:qFormat/>
    <w:rsid w:val="001035FF"/>
    <w:pPr>
      <w:keepNext/>
      <w:spacing w:before="240" w:after="60"/>
      <w:outlineLvl w:val="1"/>
    </w:pPr>
    <w:rPr>
      <w:rFonts w:ascii="Arial" w:hAnsi="Arial" w:cs="Arial"/>
      <w:b/>
      <w:bCs/>
      <w:i/>
      <w:iCs/>
      <w:szCs w:val="28"/>
    </w:rPr>
  </w:style>
  <w:style w:type="paragraph" w:styleId="4">
    <w:name w:val="heading 4"/>
    <w:basedOn w:val="a"/>
    <w:next w:val="a"/>
    <w:qFormat/>
    <w:rsid w:val="001035FF"/>
    <w:pPr>
      <w:keepNext/>
      <w:spacing w:before="240" w:after="60"/>
      <w:outlineLvl w:val="3"/>
    </w:pPr>
    <w:rPr>
      <w:rFonts w:ascii="Times New Roman" w:hAnsi="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1035FF"/>
    <w:pPr>
      <w:ind w:firstLine="485"/>
      <w:jc w:val="both"/>
    </w:pPr>
    <w:rPr>
      <w:rFonts w:ascii="Times New Roman" w:hAnsi="Times New Roman"/>
      <w:snapToGrid w:val="0"/>
      <w:color w:val="auto"/>
      <w:sz w:val="24"/>
      <w:lang w:val="x-none" w:eastAsia="x-none"/>
    </w:rPr>
  </w:style>
  <w:style w:type="paragraph" w:styleId="3">
    <w:name w:val="Body Text Indent 3"/>
    <w:basedOn w:val="a"/>
    <w:link w:val="30"/>
    <w:rsid w:val="001035FF"/>
    <w:pPr>
      <w:ind w:firstLine="567"/>
      <w:jc w:val="both"/>
    </w:pPr>
    <w:rPr>
      <w:rFonts w:ascii="Times New Roman" w:hAnsi="Times New Roman"/>
      <w:snapToGrid w:val="0"/>
      <w:color w:val="auto"/>
      <w:sz w:val="24"/>
      <w:lang w:val="x-none" w:eastAsia="x-none"/>
    </w:rPr>
  </w:style>
  <w:style w:type="paragraph" w:styleId="a4">
    <w:name w:val="Body Text Indent"/>
    <w:basedOn w:val="a"/>
    <w:link w:val="a5"/>
    <w:rsid w:val="001035FF"/>
    <w:pPr>
      <w:tabs>
        <w:tab w:val="left" w:pos="720"/>
        <w:tab w:val="left" w:pos="1152"/>
      </w:tabs>
      <w:jc w:val="both"/>
    </w:pPr>
    <w:rPr>
      <w:b/>
      <w:sz w:val="24"/>
      <w:lang w:val="x-none" w:eastAsia="x-none"/>
    </w:rPr>
  </w:style>
  <w:style w:type="paragraph" w:styleId="a6">
    <w:name w:val="Body Text"/>
    <w:basedOn w:val="a"/>
    <w:rsid w:val="001035FF"/>
    <w:pPr>
      <w:tabs>
        <w:tab w:val="left" w:pos="720"/>
        <w:tab w:val="left" w:pos="1152"/>
      </w:tabs>
      <w:jc w:val="both"/>
    </w:pPr>
    <w:rPr>
      <w:b/>
    </w:rPr>
  </w:style>
  <w:style w:type="paragraph" w:styleId="31">
    <w:name w:val="Body Text 3"/>
    <w:basedOn w:val="a"/>
    <w:rsid w:val="001035FF"/>
    <w:pPr>
      <w:spacing w:after="120"/>
    </w:pPr>
    <w:rPr>
      <w:sz w:val="16"/>
      <w:szCs w:val="16"/>
    </w:rPr>
  </w:style>
  <w:style w:type="paragraph" w:styleId="22">
    <w:name w:val="Body Text 2"/>
    <w:basedOn w:val="a"/>
    <w:rsid w:val="001035FF"/>
    <w:pPr>
      <w:spacing w:after="120" w:line="480" w:lineRule="auto"/>
    </w:pPr>
  </w:style>
  <w:style w:type="paragraph" w:styleId="a7">
    <w:name w:val="Block Text"/>
    <w:basedOn w:val="a"/>
    <w:rsid w:val="001035FF"/>
    <w:pPr>
      <w:widowControl w:val="0"/>
      <w:adjustRightInd w:val="0"/>
      <w:spacing w:line="360" w:lineRule="atLeast"/>
      <w:ind w:left="-284" w:right="-142" w:firstLine="568"/>
      <w:jc w:val="both"/>
      <w:textAlignment w:val="baseline"/>
    </w:pPr>
    <w:rPr>
      <w:rFonts w:ascii="Times New Roman" w:hAnsi="Times New Roman"/>
      <w:snapToGrid w:val="0"/>
      <w:sz w:val="24"/>
    </w:rPr>
  </w:style>
  <w:style w:type="character" w:styleId="a8">
    <w:name w:val="Hyperlink"/>
    <w:rsid w:val="001035FF"/>
    <w:rPr>
      <w:rFonts w:ascii="Times New Roman" w:hAnsi="Times New Roman" w:cs="Times New Roman" w:hint="default"/>
      <w:color w:val="333399"/>
      <w:u w:val="single"/>
    </w:rPr>
  </w:style>
  <w:style w:type="character" w:customStyle="1" w:styleId="s0">
    <w:name w:val="s0"/>
    <w:rsid w:val="001035FF"/>
    <w:rPr>
      <w:rFonts w:ascii="Times New Roman" w:hAnsi="Times New Roman" w:cs="Times New Roman" w:hint="default"/>
      <w:b w:val="0"/>
      <w:bCs w:val="0"/>
      <w:i w:val="0"/>
      <w:iCs w:val="0"/>
      <w:strike w:val="0"/>
      <w:dstrike w:val="0"/>
      <w:color w:val="000000"/>
      <w:sz w:val="24"/>
      <w:szCs w:val="24"/>
      <w:u w:val="none"/>
      <w:effect w:val="none"/>
    </w:rPr>
  </w:style>
  <w:style w:type="paragraph" w:styleId="a9">
    <w:name w:val="footer"/>
    <w:basedOn w:val="a"/>
    <w:rsid w:val="001035FF"/>
    <w:pPr>
      <w:tabs>
        <w:tab w:val="center" w:pos="4677"/>
        <w:tab w:val="right" w:pos="9355"/>
      </w:tabs>
    </w:pPr>
  </w:style>
  <w:style w:type="character" w:styleId="aa">
    <w:name w:val="page number"/>
    <w:basedOn w:val="a0"/>
    <w:rsid w:val="001035FF"/>
  </w:style>
  <w:style w:type="paragraph" w:styleId="ab">
    <w:name w:val="header"/>
    <w:basedOn w:val="a"/>
    <w:rsid w:val="001035FF"/>
    <w:pPr>
      <w:tabs>
        <w:tab w:val="center" w:pos="4677"/>
        <w:tab w:val="right" w:pos="9355"/>
      </w:tabs>
    </w:pPr>
  </w:style>
  <w:style w:type="character" w:styleId="ac">
    <w:name w:val="FollowedHyperlink"/>
    <w:rsid w:val="00D51316"/>
    <w:rPr>
      <w:color w:val="800080"/>
      <w:u w:val="single"/>
    </w:rPr>
  </w:style>
  <w:style w:type="character" w:customStyle="1" w:styleId="s3">
    <w:name w:val="s3"/>
    <w:rsid w:val="004D5C2B"/>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4D5C2B"/>
    <w:rPr>
      <w:rFonts w:ascii="Times New Roman" w:hAnsi="Times New Roman" w:cs="Times New Roman" w:hint="default"/>
      <w:b/>
      <w:bCs/>
      <w:i/>
      <w:iCs/>
      <w:color w:val="333399"/>
      <w:u w:val="single"/>
      <w:bdr w:val="none" w:sz="0" w:space="0" w:color="auto" w:frame="1"/>
    </w:rPr>
  </w:style>
  <w:style w:type="character" w:customStyle="1" w:styleId="FontStyle69">
    <w:name w:val="Font Style69"/>
    <w:rsid w:val="004D5C2B"/>
    <w:rPr>
      <w:rFonts w:ascii="Times New Roman" w:hAnsi="Times New Roman" w:cs="Times New Roman"/>
      <w:sz w:val="18"/>
      <w:szCs w:val="18"/>
    </w:rPr>
  </w:style>
  <w:style w:type="paragraph" w:customStyle="1" w:styleId="Style20">
    <w:name w:val="Style20"/>
    <w:basedOn w:val="a"/>
    <w:rsid w:val="004D5C2B"/>
    <w:pPr>
      <w:widowControl w:val="0"/>
      <w:autoSpaceDE w:val="0"/>
      <w:autoSpaceDN w:val="0"/>
      <w:adjustRightInd w:val="0"/>
      <w:spacing w:line="259" w:lineRule="exact"/>
      <w:ind w:hanging="298"/>
      <w:jc w:val="both"/>
    </w:pPr>
    <w:rPr>
      <w:rFonts w:ascii="Times New Roman" w:hAnsi="Times New Roman"/>
      <w:color w:val="auto"/>
      <w:sz w:val="24"/>
      <w:szCs w:val="24"/>
    </w:rPr>
  </w:style>
  <w:style w:type="paragraph" w:customStyle="1" w:styleId="ad">
    <w:name w:val="Знак Знак Знак Знак"/>
    <w:basedOn w:val="a"/>
    <w:autoRedefine/>
    <w:rsid w:val="004D5C2B"/>
    <w:pPr>
      <w:spacing w:after="160" w:line="240" w:lineRule="exact"/>
    </w:pPr>
    <w:rPr>
      <w:rFonts w:ascii="Times New Roman" w:eastAsia="SimSun" w:hAnsi="Times New Roman"/>
      <w:b/>
      <w:color w:val="auto"/>
      <w:szCs w:val="24"/>
      <w:lang w:val="en-US" w:eastAsia="en-US"/>
    </w:rPr>
  </w:style>
  <w:style w:type="paragraph" w:styleId="ae">
    <w:name w:val="Balloon Text"/>
    <w:basedOn w:val="a"/>
    <w:semiHidden/>
    <w:rsid w:val="001D17F3"/>
    <w:rPr>
      <w:rFonts w:ascii="Tahoma" w:hAnsi="Tahoma" w:cs="Tahoma"/>
      <w:sz w:val="16"/>
      <w:szCs w:val="16"/>
    </w:rPr>
  </w:style>
  <w:style w:type="character" w:styleId="af">
    <w:name w:val="annotation reference"/>
    <w:uiPriority w:val="99"/>
    <w:semiHidden/>
    <w:unhideWhenUsed/>
    <w:rsid w:val="00D75678"/>
    <w:rPr>
      <w:sz w:val="16"/>
      <w:szCs w:val="16"/>
    </w:rPr>
  </w:style>
  <w:style w:type="paragraph" w:styleId="af0">
    <w:name w:val="annotation text"/>
    <w:basedOn w:val="a"/>
    <w:link w:val="af1"/>
    <w:uiPriority w:val="99"/>
    <w:semiHidden/>
    <w:unhideWhenUsed/>
    <w:rsid w:val="00D75678"/>
    <w:rPr>
      <w:sz w:val="20"/>
    </w:rPr>
  </w:style>
  <w:style w:type="character" w:customStyle="1" w:styleId="af1">
    <w:name w:val="Текст примечания Знак"/>
    <w:link w:val="af0"/>
    <w:uiPriority w:val="99"/>
    <w:semiHidden/>
    <w:rsid w:val="00D75678"/>
    <w:rPr>
      <w:rFonts w:ascii="Courier New(K)" w:hAnsi="Courier New(K)"/>
      <w:color w:val="000000"/>
    </w:rPr>
  </w:style>
  <w:style w:type="paragraph" w:styleId="af2">
    <w:name w:val="annotation subject"/>
    <w:basedOn w:val="af0"/>
    <w:next w:val="af0"/>
    <w:link w:val="af3"/>
    <w:uiPriority w:val="99"/>
    <w:semiHidden/>
    <w:unhideWhenUsed/>
    <w:rsid w:val="00D75678"/>
    <w:rPr>
      <w:b/>
      <w:bCs/>
    </w:rPr>
  </w:style>
  <w:style w:type="character" w:customStyle="1" w:styleId="af3">
    <w:name w:val="Тема примечания Знак"/>
    <w:link w:val="af2"/>
    <w:uiPriority w:val="99"/>
    <w:semiHidden/>
    <w:rsid w:val="00D75678"/>
    <w:rPr>
      <w:rFonts w:ascii="Courier New(K)" w:hAnsi="Courier New(K)"/>
      <w:b/>
      <w:bCs/>
      <w:color w:val="000000"/>
    </w:rPr>
  </w:style>
  <w:style w:type="character" w:customStyle="1" w:styleId="s20">
    <w:name w:val="s20"/>
    <w:rsid w:val="00E15897"/>
    <w:rPr>
      <w:shd w:val="clear" w:color="auto" w:fill="FFFFFF"/>
    </w:rPr>
  </w:style>
  <w:style w:type="character" w:customStyle="1" w:styleId="s1">
    <w:name w:val="s1"/>
    <w:rsid w:val="005B1C6E"/>
    <w:rPr>
      <w:rFonts w:ascii="Times New Roman" w:hAnsi="Times New Roman" w:cs="Times New Roman" w:hint="default"/>
      <w:b/>
      <w:bCs/>
      <w:i w:val="0"/>
      <w:iCs w:val="0"/>
      <w:strike w:val="0"/>
      <w:dstrike w:val="0"/>
      <w:color w:val="000000"/>
      <w:sz w:val="24"/>
      <w:szCs w:val="24"/>
      <w:u w:val="none"/>
      <w:effect w:val="none"/>
    </w:rPr>
  </w:style>
  <w:style w:type="character" w:customStyle="1" w:styleId="10">
    <w:name w:val="Заголовок 1 Знак"/>
    <w:link w:val="1"/>
    <w:rsid w:val="005520C2"/>
    <w:rPr>
      <w:b/>
      <w:snapToGrid w:val="0"/>
      <w:sz w:val="24"/>
    </w:rPr>
  </w:style>
  <w:style w:type="character" w:customStyle="1" w:styleId="21">
    <w:name w:val="Основной текст с отступом 2 Знак"/>
    <w:link w:val="20"/>
    <w:rsid w:val="005520C2"/>
    <w:rPr>
      <w:snapToGrid w:val="0"/>
      <w:sz w:val="24"/>
    </w:rPr>
  </w:style>
  <w:style w:type="character" w:customStyle="1" w:styleId="30">
    <w:name w:val="Основной текст с отступом 3 Знак"/>
    <w:link w:val="3"/>
    <w:rsid w:val="005520C2"/>
    <w:rPr>
      <w:snapToGrid w:val="0"/>
      <w:sz w:val="24"/>
    </w:rPr>
  </w:style>
  <w:style w:type="character" w:customStyle="1" w:styleId="a5">
    <w:name w:val="Основной текст с отступом Знак"/>
    <w:link w:val="a4"/>
    <w:rsid w:val="005520C2"/>
    <w:rPr>
      <w:rFonts w:ascii="Courier New(K)" w:hAnsi="Courier New(K)"/>
      <w:b/>
      <w:color w:val="000000"/>
      <w:sz w:val="24"/>
    </w:rPr>
  </w:style>
  <w:style w:type="paragraph" w:styleId="af4">
    <w:name w:val="No Spacing"/>
    <w:uiPriority w:val="1"/>
    <w:qFormat/>
    <w:rsid w:val="00DB7B8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5660">
      <w:bodyDiv w:val="1"/>
      <w:marLeft w:val="0"/>
      <w:marRight w:val="0"/>
      <w:marTop w:val="0"/>
      <w:marBottom w:val="0"/>
      <w:divBdr>
        <w:top w:val="none" w:sz="0" w:space="0" w:color="auto"/>
        <w:left w:val="none" w:sz="0" w:space="0" w:color="auto"/>
        <w:bottom w:val="none" w:sz="0" w:space="0" w:color="auto"/>
        <w:right w:val="none" w:sz="0" w:space="0" w:color="auto"/>
      </w:divBdr>
    </w:div>
    <w:div w:id="32924913">
      <w:bodyDiv w:val="1"/>
      <w:marLeft w:val="0"/>
      <w:marRight w:val="0"/>
      <w:marTop w:val="0"/>
      <w:marBottom w:val="0"/>
      <w:divBdr>
        <w:top w:val="none" w:sz="0" w:space="0" w:color="auto"/>
        <w:left w:val="none" w:sz="0" w:space="0" w:color="auto"/>
        <w:bottom w:val="none" w:sz="0" w:space="0" w:color="auto"/>
        <w:right w:val="none" w:sz="0" w:space="0" w:color="auto"/>
      </w:divBdr>
    </w:div>
    <w:div w:id="58402282">
      <w:bodyDiv w:val="1"/>
      <w:marLeft w:val="0"/>
      <w:marRight w:val="0"/>
      <w:marTop w:val="0"/>
      <w:marBottom w:val="0"/>
      <w:divBdr>
        <w:top w:val="none" w:sz="0" w:space="0" w:color="auto"/>
        <w:left w:val="none" w:sz="0" w:space="0" w:color="auto"/>
        <w:bottom w:val="none" w:sz="0" w:space="0" w:color="auto"/>
        <w:right w:val="none" w:sz="0" w:space="0" w:color="auto"/>
      </w:divBdr>
    </w:div>
    <w:div w:id="200287517">
      <w:bodyDiv w:val="1"/>
      <w:marLeft w:val="0"/>
      <w:marRight w:val="0"/>
      <w:marTop w:val="0"/>
      <w:marBottom w:val="0"/>
      <w:divBdr>
        <w:top w:val="none" w:sz="0" w:space="0" w:color="auto"/>
        <w:left w:val="none" w:sz="0" w:space="0" w:color="auto"/>
        <w:bottom w:val="none" w:sz="0" w:space="0" w:color="auto"/>
        <w:right w:val="none" w:sz="0" w:space="0" w:color="auto"/>
      </w:divBdr>
    </w:div>
    <w:div w:id="210767714">
      <w:bodyDiv w:val="1"/>
      <w:marLeft w:val="0"/>
      <w:marRight w:val="0"/>
      <w:marTop w:val="0"/>
      <w:marBottom w:val="0"/>
      <w:divBdr>
        <w:top w:val="none" w:sz="0" w:space="0" w:color="auto"/>
        <w:left w:val="none" w:sz="0" w:space="0" w:color="auto"/>
        <w:bottom w:val="none" w:sz="0" w:space="0" w:color="auto"/>
        <w:right w:val="none" w:sz="0" w:space="0" w:color="auto"/>
      </w:divBdr>
    </w:div>
    <w:div w:id="248464545">
      <w:bodyDiv w:val="1"/>
      <w:marLeft w:val="0"/>
      <w:marRight w:val="0"/>
      <w:marTop w:val="0"/>
      <w:marBottom w:val="0"/>
      <w:divBdr>
        <w:top w:val="none" w:sz="0" w:space="0" w:color="auto"/>
        <w:left w:val="none" w:sz="0" w:space="0" w:color="auto"/>
        <w:bottom w:val="none" w:sz="0" w:space="0" w:color="auto"/>
        <w:right w:val="none" w:sz="0" w:space="0" w:color="auto"/>
      </w:divBdr>
    </w:div>
    <w:div w:id="306083946">
      <w:bodyDiv w:val="1"/>
      <w:marLeft w:val="0"/>
      <w:marRight w:val="0"/>
      <w:marTop w:val="0"/>
      <w:marBottom w:val="0"/>
      <w:divBdr>
        <w:top w:val="none" w:sz="0" w:space="0" w:color="auto"/>
        <w:left w:val="none" w:sz="0" w:space="0" w:color="auto"/>
        <w:bottom w:val="none" w:sz="0" w:space="0" w:color="auto"/>
        <w:right w:val="none" w:sz="0" w:space="0" w:color="auto"/>
      </w:divBdr>
    </w:div>
    <w:div w:id="310672352">
      <w:bodyDiv w:val="1"/>
      <w:marLeft w:val="0"/>
      <w:marRight w:val="0"/>
      <w:marTop w:val="0"/>
      <w:marBottom w:val="0"/>
      <w:divBdr>
        <w:top w:val="none" w:sz="0" w:space="0" w:color="auto"/>
        <w:left w:val="none" w:sz="0" w:space="0" w:color="auto"/>
        <w:bottom w:val="none" w:sz="0" w:space="0" w:color="auto"/>
        <w:right w:val="none" w:sz="0" w:space="0" w:color="auto"/>
      </w:divBdr>
    </w:div>
    <w:div w:id="430516871">
      <w:bodyDiv w:val="1"/>
      <w:marLeft w:val="0"/>
      <w:marRight w:val="0"/>
      <w:marTop w:val="0"/>
      <w:marBottom w:val="0"/>
      <w:divBdr>
        <w:top w:val="none" w:sz="0" w:space="0" w:color="auto"/>
        <w:left w:val="none" w:sz="0" w:space="0" w:color="auto"/>
        <w:bottom w:val="none" w:sz="0" w:space="0" w:color="auto"/>
        <w:right w:val="none" w:sz="0" w:space="0" w:color="auto"/>
      </w:divBdr>
    </w:div>
    <w:div w:id="471992305">
      <w:bodyDiv w:val="1"/>
      <w:marLeft w:val="0"/>
      <w:marRight w:val="0"/>
      <w:marTop w:val="0"/>
      <w:marBottom w:val="0"/>
      <w:divBdr>
        <w:top w:val="none" w:sz="0" w:space="0" w:color="auto"/>
        <w:left w:val="none" w:sz="0" w:space="0" w:color="auto"/>
        <w:bottom w:val="none" w:sz="0" w:space="0" w:color="auto"/>
        <w:right w:val="none" w:sz="0" w:space="0" w:color="auto"/>
      </w:divBdr>
    </w:div>
    <w:div w:id="472673853">
      <w:bodyDiv w:val="1"/>
      <w:marLeft w:val="0"/>
      <w:marRight w:val="0"/>
      <w:marTop w:val="0"/>
      <w:marBottom w:val="0"/>
      <w:divBdr>
        <w:top w:val="none" w:sz="0" w:space="0" w:color="auto"/>
        <w:left w:val="none" w:sz="0" w:space="0" w:color="auto"/>
        <w:bottom w:val="none" w:sz="0" w:space="0" w:color="auto"/>
        <w:right w:val="none" w:sz="0" w:space="0" w:color="auto"/>
      </w:divBdr>
    </w:div>
    <w:div w:id="542668398">
      <w:bodyDiv w:val="1"/>
      <w:marLeft w:val="0"/>
      <w:marRight w:val="0"/>
      <w:marTop w:val="0"/>
      <w:marBottom w:val="0"/>
      <w:divBdr>
        <w:top w:val="none" w:sz="0" w:space="0" w:color="auto"/>
        <w:left w:val="none" w:sz="0" w:space="0" w:color="auto"/>
        <w:bottom w:val="none" w:sz="0" w:space="0" w:color="auto"/>
        <w:right w:val="none" w:sz="0" w:space="0" w:color="auto"/>
      </w:divBdr>
    </w:div>
    <w:div w:id="556359821">
      <w:bodyDiv w:val="1"/>
      <w:marLeft w:val="0"/>
      <w:marRight w:val="0"/>
      <w:marTop w:val="0"/>
      <w:marBottom w:val="0"/>
      <w:divBdr>
        <w:top w:val="none" w:sz="0" w:space="0" w:color="auto"/>
        <w:left w:val="none" w:sz="0" w:space="0" w:color="auto"/>
        <w:bottom w:val="none" w:sz="0" w:space="0" w:color="auto"/>
        <w:right w:val="none" w:sz="0" w:space="0" w:color="auto"/>
      </w:divBdr>
    </w:div>
    <w:div w:id="564342091">
      <w:bodyDiv w:val="1"/>
      <w:marLeft w:val="0"/>
      <w:marRight w:val="0"/>
      <w:marTop w:val="0"/>
      <w:marBottom w:val="0"/>
      <w:divBdr>
        <w:top w:val="none" w:sz="0" w:space="0" w:color="auto"/>
        <w:left w:val="none" w:sz="0" w:space="0" w:color="auto"/>
        <w:bottom w:val="none" w:sz="0" w:space="0" w:color="auto"/>
        <w:right w:val="none" w:sz="0" w:space="0" w:color="auto"/>
      </w:divBdr>
    </w:div>
    <w:div w:id="581985975">
      <w:bodyDiv w:val="1"/>
      <w:marLeft w:val="0"/>
      <w:marRight w:val="0"/>
      <w:marTop w:val="0"/>
      <w:marBottom w:val="0"/>
      <w:divBdr>
        <w:top w:val="none" w:sz="0" w:space="0" w:color="auto"/>
        <w:left w:val="none" w:sz="0" w:space="0" w:color="auto"/>
        <w:bottom w:val="none" w:sz="0" w:space="0" w:color="auto"/>
        <w:right w:val="none" w:sz="0" w:space="0" w:color="auto"/>
      </w:divBdr>
    </w:div>
    <w:div w:id="664673444">
      <w:bodyDiv w:val="1"/>
      <w:marLeft w:val="0"/>
      <w:marRight w:val="0"/>
      <w:marTop w:val="0"/>
      <w:marBottom w:val="0"/>
      <w:divBdr>
        <w:top w:val="none" w:sz="0" w:space="0" w:color="auto"/>
        <w:left w:val="none" w:sz="0" w:space="0" w:color="auto"/>
        <w:bottom w:val="none" w:sz="0" w:space="0" w:color="auto"/>
        <w:right w:val="none" w:sz="0" w:space="0" w:color="auto"/>
      </w:divBdr>
    </w:div>
    <w:div w:id="716509532">
      <w:bodyDiv w:val="1"/>
      <w:marLeft w:val="0"/>
      <w:marRight w:val="0"/>
      <w:marTop w:val="0"/>
      <w:marBottom w:val="0"/>
      <w:divBdr>
        <w:top w:val="none" w:sz="0" w:space="0" w:color="auto"/>
        <w:left w:val="none" w:sz="0" w:space="0" w:color="auto"/>
        <w:bottom w:val="none" w:sz="0" w:space="0" w:color="auto"/>
        <w:right w:val="none" w:sz="0" w:space="0" w:color="auto"/>
      </w:divBdr>
    </w:div>
    <w:div w:id="749500158">
      <w:bodyDiv w:val="1"/>
      <w:marLeft w:val="0"/>
      <w:marRight w:val="0"/>
      <w:marTop w:val="0"/>
      <w:marBottom w:val="0"/>
      <w:divBdr>
        <w:top w:val="none" w:sz="0" w:space="0" w:color="auto"/>
        <w:left w:val="none" w:sz="0" w:space="0" w:color="auto"/>
        <w:bottom w:val="none" w:sz="0" w:space="0" w:color="auto"/>
        <w:right w:val="none" w:sz="0" w:space="0" w:color="auto"/>
      </w:divBdr>
    </w:div>
    <w:div w:id="832792067">
      <w:bodyDiv w:val="1"/>
      <w:marLeft w:val="0"/>
      <w:marRight w:val="0"/>
      <w:marTop w:val="0"/>
      <w:marBottom w:val="0"/>
      <w:divBdr>
        <w:top w:val="none" w:sz="0" w:space="0" w:color="auto"/>
        <w:left w:val="none" w:sz="0" w:space="0" w:color="auto"/>
        <w:bottom w:val="none" w:sz="0" w:space="0" w:color="auto"/>
        <w:right w:val="none" w:sz="0" w:space="0" w:color="auto"/>
      </w:divBdr>
    </w:div>
    <w:div w:id="868300226">
      <w:bodyDiv w:val="1"/>
      <w:marLeft w:val="0"/>
      <w:marRight w:val="0"/>
      <w:marTop w:val="0"/>
      <w:marBottom w:val="0"/>
      <w:divBdr>
        <w:top w:val="none" w:sz="0" w:space="0" w:color="auto"/>
        <w:left w:val="none" w:sz="0" w:space="0" w:color="auto"/>
        <w:bottom w:val="none" w:sz="0" w:space="0" w:color="auto"/>
        <w:right w:val="none" w:sz="0" w:space="0" w:color="auto"/>
      </w:divBdr>
    </w:div>
    <w:div w:id="880753351">
      <w:bodyDiv w:val="1"/>
      <w:marLeft w:val="0"/>
      <w:marRight w:val="0"/>
      <w:marTop w:val="0"/>
      <w:marBottom w:val="0"/>
      <w:divBdr>
        <w:top w:val="none" w:sz="0" w:space="0" w:color="auto"/>
        <w:left w:val="none" w:sz="0" w:space="0" w:color="auto"/>
        <w:bottom w:val="none" w:sz="0" w:space="0" w:color="auto"/>
        <w:right w:val="none" w:sz="0" w:space="0" w:color="auto"/>
      </w:divBdr>
    </w:div>
    <w:div w:id="914707796">
      <w:bodyDiv w:val="1"/>
      <w:marLeft w:val="0"/>
      <w:marRight w:val="0"/>
      <w:marTop w:val="0"/>
      <w:marBottom w:val="0"/>
      <w:divBdr>
        <w:top w:val="none" w:sz="0" w:space="0" w:color="auto"/>
        <w:left w:val="none" w:sz="0" w:space="0" w:color="auto"/>
        <w:bottom w:val="none" w:sz="0" w:space="0" w:color="auto"/>
        <w:right w:val="none" w:sz="0" w:space="0" w:color="auto"/>
      </w:divBdr>
    </w:div>
    <w:div w:id="945120931">
      <w:bodyDiv w:val="1"/>
      <w:marLeft w:val="0"/>
      <w:marRight w:val="0"/>
      <w:marTop w:val="0"/>
      <w:marBottom w:val="0"/>
      <w:divBdr>
        <w:top w:val="none" w:sz="0" w:space="0" w:color="auto"/>
        <w:left w:val="none" w:sz="0" w:space="0" w:color="auto"/>
        <w:bottom w:val="none" w:sz="0" w:space="0" w:color="auto"/>
        <w:right w:val="none" w:sz="0" w:space="0" w:color="auto"/>
      </w:divBdr>
    </w:div>
    <w:div w:id="993220271">
      <w:bodyDiv w:val="1"/>
      <w:marLeft w:val="0"/>
      <w:marRight w:val="0"/>
      <w:marTop w:val="0"/>
      <w:marBottom w:val="0"/>
      <w:divBdr>
        <w:top w:val="none" w:sz="0" w:space="0" w:color="auto"/>
        <w:left w:val="none" w:sz="0" w:space="0" w:color="auto"/>
        <w:bottom w:val="none" w:sz="0" w:space="0" w:color="auto"/>
        <w:right w:val="none" w:sz="0" w:space="0" w:color="auto"/>
      </w:divBdr>
    </w:div>
    <w:div w:id="1160537772">
      <w:bodyDiv w:val="1"/>
      <w:marLeft w:val="0"/>
      <w:marRight w:val="0"/>
      <w:marTop w:val="0"/>
      <w:marBottom w:val="0"/>
      <w:divBdr>
        <w:top w:val="none" w:sz="0" w:space="0" w:color="auto"/>
        <w:left w:val="none" w:sz="0" w:space="0" w:color="auto"/>
        <w:bottom w:val="none" w:sz="0" w:space="0" w:color="auto"/>
        <w:right w:val="none" w:sz="0" w:space="0" w:color="auto"/>
      </w:divBdr>
    </w:div>
    <w:div w:id="1207984691">
      <w:bodyDiv w:val="1"/>
      <w:marLeft w:val="0"/>
      <w:marRight w:val="0"/>
      <w:marTop w:val="0"/>
      <w:marBottom w:val="0"/>
      <w:divBdr>
        <w:top w:val="none" w:sz="0" w:space="0" w:color="auto"/>
        <w:left w:val="none" w:sz="0" w:space="0" w:color="auto"/>
        <w:bottom w:val="none" w:sz="0" w:space="0" w:color="auto"/>
        <w:right w:val="none" w:sz="0" w:space="0" w:color="auto"/>
      </w:divBdr>
    </w:div>
    <w:div w:id="1226648526">
      <w:bodyDiv w:val="1"/>
      <w:marLeft w:val="0"/>
      <w:marRight w:val="0"/>
      <w:marTop w:val="0"/>
      <w:marBottom w:val="0"/>
      <w:divBdr>
        <w:top w:val="none" w:sz="0" w:space="0" w:color="auto"/>
        <w:left w:val="none" w:sz="0" w:space="0" w:color="auto"/>
        <w:bottom w:val="none" w:sz="0" w:space="0" w:color="auto"/>
        <w:right w:val="none" w:sz="0" w:space="0" w:color="auto"/>
      </w:divBdr>
    </w:div>
    <w:div w:id="1246260621">
      <w:bodyDiv w:val="1"/>
      <w:marLeft w:val="0"/>
      <w:marRight w:val="0"/>
      <w:marTop w:val="0"/>
      <w:marBottom w:val="0"/>
      <w:divBdr>
        <w:top w:val="none" w:sz="0" w:space="0" w:color="auto"/>
        <w:left w:val="none" w:sz="0" w:space="0" w:color="auto"/>
        <w:bottom w:val="none" w:sz="0" w:space="0" w:color="auto"/>
        <w:right w:val="none" w:sz="0" w:space="0" w:color="auto"/>
      </w:divBdr>
    </w:div>
    <w:div w:id="1293367746">
      <w:bodyDiv w:val="1"/>
      <w:marLeft w:val="0"/>
      <w:marRight w:val="0"/>
      <w:marTop w:val="0"/>
      <w:marBottom w:val="0"/>
      <w:divBdr>
        <w:top w:val="none" w:sz="0" w:space="0" w:color="auto"/>
        <w:left w:val="none" w:sz="0" w:space="0" w:color="auto"/>
        <w:bottom w:val="none" w:sz="0" w:space="0" w:color="auto"/>
        <w:right w:val="none" w:sz="0" w:space="0" w:color="auto"/>
      </w:divBdr>
    </w:div>
    <w:div w:id="1302349059">
      <w:bodyDiv w:val="1"/>
      <w:marLeft w:val="0"/>
      <w:marRight w:val="0"/>
      <w:marTop w:val="0"/>
      <w:marBottom w:val="0"/>
      <w:divBdr>
        <w:top w:val="none" w:sz="0" w:space="0" w:color="auto"/>
        <w:left w:val="none" w:sz="0" w:space="0" w:color="auto"/>
        <w:bottom w:val="none" w:sz="0" w:space="0" w:color="auto"/>
        <w:right w:val="none" w:sz="0" w:space="0" w:color="auto"/>
      </w:divBdr>
    </w:div>
    <w:div w:id="1338926086">
      <w:bodyDiv w:val="1"/>
      <w:marLeft w:val="0"/>
      <w:marRight w:val="0"/>
      <w:marTop w:val="0"/>
      <w:marBottom w:val="0"/>
      <w:divBdr>
        <w:top w:val="none" w:sz="0" w:space="0" w:color="auto"/>
        <w:left w:val="none" w:sz="0" w:space="0" w:color="auto"/>
        <w:bottom w:val="none" w:sz="0" w:space="0" w:color="auto"/>
        <w:right w:val="none" w:sz="0" w:space="0" w:color="auto"/>
      </w:divBdr>
    </w:div>
    <w:div w:id="1349453537">
      <w:bodyDiv w:val="1"/>
      <w:marLeft w:val="0"/>
      <w:marRight w:val="0"/>
      <w:marTop w:val="0"/>
      <w:marBottom w:val="0"/>
      <w:divBdr>
        <w:top w:val="none" w:sz="0" w:space="0" w:color="auto"/>
        <w:left w:val="none" w:sz="0" w:space="0" w:color="auto"/>
        <w:bottom w:val="none" w:sz="0" w:space="0" w:color="auto"/>
        <w:right w:val="none" w:sz="0" w:space="0" w:color="auto"/>
      </w:divBdr>
    </w:div>
    <w:div w:id="1388140077">
      <w:bodyDiv w:val="1"/>
      <w:marLeft w:val="0"/>
      <w:marRight w:val="0"/>
      <w:marTop w:val="0"/>
      <w:marBottom w:val="0"/>
      <w:divBdr>
        <w:top w:val="none" w:sz="0" w:space="0" w:color="auto"/>
        <w:left w:val="none" w:sz="0" w:space="0" w:color="auto"/>
        <w:bottom w:val="none" w:sz="0" w:space="0" w:color="auto"/>
        <w:right w:val="none" w:sz="0" w:space="0" w:color="auto"/>
      </w:divBdr>
    </w:div>
    <w:div w:id="1530029821">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43860288">
      <w:bodyDiv w:val="1"/>
      <w:marLeft w:val="0"/>
      <w:marRight w:val="0"/>
      <w:marTop w:val="0"/>
      <w:marBottom w:val="0"/>
      <w:divBdr>
        <w:top w:val="none" w:sz="0" w:space="0" w:color="auto"/>
        <w:left w:val="none" w:sz="0" w:space="0" w:color="auto"/>
        <w:bottom w:val="none" w:sz="0" w:space="0" w:color="auto"/>
        <w:right w:val="none" w:sz="0" w:space="0" w:color="auto"/>
      </w:divBdr>
    </w:div>
    <w:div w:id="1581023198">
      <w:bodyDiv w:val="1"/>
      <w:marLeft w:val="0"/>
      <w:marRight w:val="0"/>
      <w:marTop w:val="0"/>
      <w:marBottom w:val="0"/>
      <w:divBdr>
        <w:top w:val="none" w:sz="0" w:space="0" w:color="auto"/>
        <w:left w:val="none" w:sz="0" w:space="0" w:color="auto"/>
        <w:bottom w:val="none" w:sz="0" w:space="0" w:color="auto"/>
        <w:right w:val="none" w:sz="0" w:space="0" w:color="auto"/>
      </w:divBdr>
    </w:div>
    <w:div w:id="1663240746">
      <w:bodyDiv w:val="1"/>
      <w:marLeft w:val="0"/>
      <w:marRight w:val="0"/>
      <w:marTop w:val="0"/>
      <w:marBottom w:val="0"/>
      <w:divBdr>
        <w:top w:val="none" w:sz="0" w:space="0" w:color="auto"/>
        <w:left w:val="none" w:sz="0" w:space="0" w:color="auto"/>
        <w:bottom w:val="none" w:sz="0" w:space="0" w:color="auto"/>
        <w:right w:val="none" w:sz="0" w:space="0" w:color="auto"/>
      </w:divBdr>
    </w:div>
    <w:div w:id="1714453812">
      <w:bodyDiv w:val="1"/>
      <w:marLeft w:val="0"/>
      <w:marRight w:val="0"/>
      <w:marTop w:val="0"/>
      <w:marBottom w:val="0"/>
      <w:divBdr>
        <w:top w:val="none" w:sz="0" w:space="0" w:color="auto"/>
        <w:left w:val="none" w:sz="0" w:space="0" w:color="auto"/>
        <w:bottom w:val="none" w:sz="0" w:space="0" w:color="auto"/>
        <w:right w:val="none" w:sz="0" w:space="0" w:color="auto"/>
      </w:divBdr>
    </w:div>
    <w:div w:id="1763142179">
      <w:bodyDiv w:val="1"/>
      <w:marLeft w:val="0"/>
      <w:marRight w:val="0"/>
      <w:marTop w:val="0"/>
      <w:marBottom w:val="0"/>
      <w:divBdr>
        <w:top w:val="none" w:sz="0" w:space="0" w:color="auto"/>
        <w:left w:val="none" w:sz="0" w:space="0" w:color="auto"/>
        <w:bottom w:val="none" w:sz="0" w:space="0" w:color="auto"/>
        <w:right w:val="none" w:sz="0" w:space="0" w:color="auto"/>
      </w:divBdr>
    </w:div>
    <w:div w:id="1847481365">
      <w:bodyDiv w:val="1"/>
      <w:marLeft w:val="0"/>
      <w:marRight w:val="0"/>
      <w:marTop w:val="0"/>
      <w:marBottom w:val="0"/>
      <w:divBdr>
        <w:top w:val="none" w:sz="0" w:space="0" w:color="auto"/>
        <w:left w:val="none" w:sz="0" w:space="0" w:color="auto"/>
        <w:bottom w:val="none" w:sz="0" w:space="0" w:color="auto"/>
        <w:right w:val="none" w:sz="0" w:space="0" w:color="auto"/>
      </w:divBdr>
    </w:div>
    <w:div w:id="1866362550">
      <w:bodyDiv w:val="1"/>
      <w:marLeft w:val="0"/>
      <w:marRight w:val="0"/>
      <w:marTop w:val="0"/>
      <w:marBottom w:val="0"/>
      <w:divBdr>
        <w:top w:val="none" w:sz="0" w:space="0" w:color="auto"/>
        <w:left w:val="none" w:sz="0" w:space="0" w:color="auto"/>
        <w:bottom w:val="none" w:sz="0" w:space="0" w:color="auto"/>
        <w:right w:val="none" w:sz="0" w:space="0" w:color="auto"/>
      </w:divBdr>
    </w:div>
    <w:div w:id="1888487481">
      <w:bodyDiv w:val="1"/>
      <w:marLeft w:val="0"/>
      <w:marRight w:val="0"/>
      <w:marTop w:val="0"/>
      <w:marBottom w:val="0"/>
      <w:divBdr>
        <w:top w:val="none" w:sz="0" w:space="0" w:color="auto"/>
        <w:left w:val="none" w:sz="0" w:space="0" w:color="auto"/>
        <w:bottom w:val="none" w:sz="0" w:space="0" w:color="auto"/>
        <w:right w:val="none" w:sz="0" w:space="0" w:color="auto"/>
      </w:divBdr>
    </w:div>
    <w:div w:id="1914781240">
      <w:bodyDiv w:val="1"/>
      <w:marLeft w:val="0"/>
      <w:marRight w:val="0"/>
      <w:marTop w:val="0"/>
      <w:marBottom w:val="0"/>
      <w:divBdr>
        <w:top w:val="none" w:sz="0" w:space="0" w:color="auto"/>
        <w:left w:val="none" w:sz="0" w:space="0" w:color="auto"/>
        <w:bottom w:val="none" w:sz="0" w:space="0" w:color="auto"/>
        <w:right w:val="none" w:sz="0" w:space="0" w:color="auto"/>
      </w:divBdr>
    </w:div>
    <w:div w:id="1965574802">
      <w:bodyDiv w:val="1"/>
      <w:marLeft w:val="0"/>
      <w:marRight w:val="0"/>
      <w:marTop w:val="0"/>
      <w:marBottom w:val="0"/>
      <w:divBdr>
        <w:top w:val="none" w:sz="0" w:space="0" w:color="auto"/>
        <w:left w:val="none" w:sz="0" w:space="0" w:color="auto"/>
        <w:bottom w:val="none" w:sz="0" w:space="0" w:color="auto"/>
        <w:right w:val="none" w:sz="0" w:space="0" w:color="auto"/>
      </w:divBdr>
    </w:div>
    <w:div w:id="1978028591">
      <w:bodyDiv w:val="1"/>
      <w:marLeft w:val="0"/>
      <w:marRight w:val="0"/>
      <w:marTop w:val="0"/>
      <w:marBottom w:val="0"/>
      <w:divBdr>
        <w:top w:val="none" w:sz="0" w:space="0" w:color="auto"/>
        <w:left w:val="none" w:sz="0" w:space="0" w:color="auto"/>
        <w:bottom w:val="none" w:sz="0" w:space="0" w:color="auto"/>
        <w:right w:val="none" w:sz="0" w:space="0" w:color="auto"/>
      </w:divBdr>
    </w:div>
    <w:div w:id="2016372482">
      <w:bodyDiv w:val="1"/>
      <w:marLeft w:val="0"/>
      <w:marRight w:val="0"/>
      <w:marTop w:val="0"/>
      <w:marBottom w:val="0"/>
      <w:divBdr>
        <w:top w:val="none" w:sz="0" w:space="0" w:color="auto"/>
        <w:left w:val="none" w:sz="0" w:space="0" w:color="auto"/>
        <w:bottom w:val="none" w:sz="0" w:space="0" w:color="auto"/>
        <w:right w:val="none" w:sz="0" w:space="0" w:color="auto"/>
      </w:divBdr>
    </w:div>
    <w:div w:id="2030062599">
      <w:bodyDiv w:val="1"/>
      <w:marLeft w:val="0"/>
      <w:marRight w:val="0"/>
      <w:marTop w:val="0"/>
      <w:marBottom w:val="0"/>
      <w:divBdr>
        <w:top w:val="none" w:sz="0" w:space="0" w:color="auto"/>
        <w:left w:val="none" w:sz="0" w:space="0" w:color="auto"/>
        <w:bottom w:val="none" w:sz="0" w:space="0" w:color="auto"/>
        <w:right w:val="none" w:sz="0" w:space="0" w:color="auto"/>
      </w:divBdr>
    </w:div>
    <w:div w:id="2075349306">
      <w:bodyDiv w:val="1"/>
      <w:marLeft w:val="0"/>
      <w:marRight w:val="0"/>
      <w:marTop w:val="0"/>
      <w:marBottom w:val="0"/>
      <w:divBdr>
        <w:top w:val="none" w:sz="0" w:space="0" w:color="auto"/>
        <w:left w:val="none" w:sz="0" w:space="0" w:color="auto"/>
        <w:bottom w:val="none" w:sz="0" w:space="0" w:color="auto"/>
        <w:right w:val="none" w:sz="0" w:space="0" w:color="auto"/>
      </w:divBdr>
    </w:div>
    <w:div w:id="210445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D75A1-8598-45F8-835D-0334F73E3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46</Pages>
  <Words>26241</Words>
  <Characters>149578</Characters>
  <Application>Microsoft Office Word</Application>
  <DocSecurity>0</DocSecurity>
  <Lines>1246</Lines>
  <Paragraphs>350</Paragraphs>
  <ScaleCrop>false</ScaleCrop>
  <HeadingPairs>
    <vt:vector size="2" baseType="variant">
      <vt:variant>
        <vt:lpstr>Название</vt:lpstr>
      </vt:variant>
      <vt:variant>
        <vt:i4>1</vt:i4>
      </vt:variant>
    </vt:vector>
  </HeadingPairs>
  <TitlesOfParts>
    <vt:vector size="1" baseType="lpstr">
      <vt:lpstr>Ќазаќстан Республикасыныѕ Ќаржы нарыєын жјне ќаржы ўйымдарын ќадаєалау мен реттеу агенттігімен келісілген</vt:lpstr>
    </vt:vector>
  </TitlesOfParts>
  <Company>hcsbk</Company>
  <LinksUpToDate>false</LinksUpToDate>
  <CharactersWithSpaces>175469</CharactersWithSpaces>
  <SharedDoc>false</SharedDoc>
  <HLinks>
    <vt:vector size="30" baseType="variant">
      <vt:variant>
        <vt:i4>7405593</vt:i4>
      </vt:variant>
      <vt:variant>
        <vt:i4>12</vt:i4>
      </vt:variant>
      <vt:variant>
        <vt:i4>0</vt:i4>
      </vt:variant>
      <vt:variant>
        <vt:i4>5</vt:i4>
      </vt:variant>
      <vt:variant>
        <vt:lpwstr>jl:1039594.180100.1006261435_0</vt:lpwstr>
      </vt:variant>
      <vt:variant>
        <vt:lpwstr/>
      </vt:variant>
      <vt:variant>
        <vt:i4>65637</vt:i4>
      </vt:variant>
      <vt:variant>
        <vt:i4>9</vt:i4>
      </vt:variant>
      <vt:variant>
        <vt:i4>0</vt:i4>
      </vt:variant>
      <vt:variant>
        <vt:i4>5</vt:i4>
      </vt:variant>
      <vt:variant>
        <vt:lpwstr>jl:1039594.3601171.1005751451_0</vt:lpwstr>
      </vt:variant>
      <vt:variant>
        <vt:lpwstr/>
      </vt:variant>
      <vt:variant>
        <vt:i4>5570638</vt:i4>
      </vt:variant>
      <vt:variant>
        <vt:i4>6</vt:i4>
      </vt:variant>
      <vt:variant>
        <vt:i4>0</vt:i4>
      </vt:variant>
      <vt:variant>
        <vt:i4>5</vt:i4>
      </vt:variant>
      <vt:variant>
        <vt:lpwstr>jl:1003931.80800</vt:lpwstr>
      </vt:variant>
      <vt:variant>
        <vt:lpwstr/>
      </vt:variant>
      <vt:variant>
        <vt:i4>5701708</vt:i4>
      </vt:variant>
      <vt:variant>
        <vt:i4>3</vt:i4>
      </vt:variant>
      <vt:variant>
        <vt:i4>0</vt:i4>
      </vt:variant>
      <vt:variant>
        <vt:i4>5</vt:i4>
      </vt:variant>
      <vt:variant>
        <vt:lpwstr>jl:1003931.301200</vt:lpwstr>
      </vt:variant>
      <vt:variant>
        <vt:lpwstr/>
      </vt:variant>
      <vt:variant>
        <vt:i4>5505102</vt:i4>
      </vt:variant>
      <vt:variant>
        <vt:i4>0</vt:i4>
      </vt:variant>
      <vt:variant>
        <vt:i4>0</vt:i4>
      </vt:variant>
      <vt:variant>
        <vt:i4>5</vt:i4>
      </vt:variant>
      <vt:variant>
        <vt:lpwstr>jl:1003931.80900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Республикасыныѕ Ќаржы нарыєын жјне ќаржы ўйымдарын ќадаєалау мен реттеу агенттігімен келісілген</dc:title>
  <dc:subject/>
  <dc:creator>yurist3</dc:creator>
  <cp:keywords/>
  <dc:description/>
  <cp:lastModifiedBy>Хамидуллин Шыңғыс Болатұлы</cp:lastModifiedBy>
  <cp:revision>20</cp:revision>
  <cp:lastPrinted>2020-12-21T05:30:00Z</cp:lastPrinted>
  <dcterms:created xsi:type="dcterms:W3CDTF">2020-12-22T05:10:00Z</dcterms:created>
  <dcterms:modified xsi:type="dcterms:W3CDTF">2023-05-25T04:35:00Z</dcterms:modified>
</cp:coreProperties>
</file>